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6B5B" w14:textId="65FCA3A1" w:rsidR="00E07726" w:rsidRDefault="008B08C9" w:rsidP="00DF3C3B">
      <w:pPr>
        <w:pStyle w:val="Heading1"/>
        <w:jc w:val="left"/>
        <w:rPr>
          <w:sz w:val="44"/>
          <w:szCs w:val="44"/>
        </w:rPr>
      </w:pPr>
      <w:proofErr w:type="spellStart"/>
      <w:r>
        <w:rPr>
          <w:sz w:val="44"/>
          <w:szCs w:val="44"/>
        </w:rPr>
        <w:t>External</w:t>
      </w:r>
      <w:proofErr w:type="spellEnd"/>
      <w:r>
        <w:rPr>
          <w:sz w:val="44"/>
          <w:szCs w:val="44"/>
        </w:rPr>
        <w:t xml:space="preserve"> Speaker &amp; </w:t>
      </w:r>
      <w:r w:rsidR="002D0A79">
        <w:rPr>
          <w:sz w:val="44"/>
          <w:szCs w:val="44"/>
        </w:rPr>
        <w:t xml:space="preserve">Freedom of Speech Policy </w:t>
      </w:r>
    </w:p>
    <w:p w14:paraId="4C6955D4" w14:textId="77777777" w:rsidR="00E07726" w:rsidRDefault="00E07726" w:rsidP="00DF3C3B"/>
    <w:p w14:paraId="000E82B5" w14:textId="77777777" w:rsidR="00E07726" w:rsidRPr="00DF3C3B" w:rsidRDefault="008B08C9" w:rsidP="00DF3C3B">
      <w:pPr>
        <w:pStyle w:val="Heading2"/>
        <w:numPr>
          <w:ilvl w:val="0"/>
          <w:numId w:val="6"/>
        </w:numPr>
        <w:spacing w:before="0" w:line="240" w:lineRule="auto"/>
        <w:rPr>
          <w:sz w:val="29"/>
          <w:szCs w:val="29"/>
          <w:u w:val="none"/>
        </w:rPr>
      </w:pPr>
      <w:r w:rsidRPr="00DF3C3B">
        <w:rPr>
          <w:sz w:val="29"/>
          <w:szCs w:val="29"/>
          <w:u w:val="none"/>
        </w:rPr>
        <w:t>Introduction</w:t>
      </w:r>
    </w:p>
    <w:p w14:paraId="47B90151" w14:textId="77777777" w:rsidR="00E07726" w:rsidRPr="00DF3C3B" w:rsidRDefault="008B08C9" w:rsidP="00DF3C3B">
      <w:pPr>
        <w:numPr>
          <w:ilvl w:val="0"/>
          <w:numId w:val="6"/>
        </w:numPr>
        <w:spacing w:after="0"/>
        <w:rPr>
          <w:b/>
          <w:sz w:val="29"/>
          <w:szCs w:val="29"/>
        </w:rPr>
      </w:pPr>
      <w:r w:rsidRPr="00DF3C3B">
        <w:rPr>
          <w:b/>
          <w:sz w:val="29"/>
          <w:szCs w:val="29"/>
        </w:rPr>
        <w:t>External Speaker and Events definition</w:t>
      </w:r>
    </w:p>
    <w:p w14:paraId="1F7456AC" w14:textId="77777777" w:rsidR="00E07726" w:rsidRPr="00DF3C3B" w:rsidRDefault="008B08C9" w:rsidP="00DF3C3B">
      <w:pPr>
        <w:numPr>
          <w:ilvl w:val="0"/>
          <w:numId w:val="6"/>
        </w:numPr>
        <w:spacing w:after="0" w:line="240" w:lineRule="auto"/>
        <w:rPr>
          <w:b/>
          <w:sz w:val="29"/>
          <w:szCs w:val="29"/>
        </w:rPr>
      </w:pPr>
      <w:r w:rsidRPr="00DF3C3B">
        <w:rPr>
          <w:b/>
          <w:sz w:val="29"/>
          <w:szCs w:val="29"/>
        </w:rPr>
        <w:t>Legal Background and Policy Context</w:t>
      </w:r>
    </w:p>
    <w:p w14:paraId="4D2DC838" w14:textId="77777777" w:rsidR="00E07726" w:rsidRPr="00DF3C3B" w:rsidRDefault="008B08C9" w:rsidP="00DF3C3B">
      <w:pPr>
        <w:numPr>
          <w:ilvl w:val="0"/>
          <w:numId w:val="6"/>
        </w:numPr>
        <w:spacing w:after="0"/>
        <w:ind w:right="266"/>
        <w:rPr>
          <w:b/>
          <w:sz w:val="29"/>
          <w:szCs w:val="29"/>
        </w:rPr>
      </w:pPr>
      <w:r w:rsidRPr="00DF3C3B">
        <w:rPr>
          <w:b/>
          <w:sz w:val="29"/>
          <w:szCs w:val="29"/>
        </w:rPr>
        <w:t>Responsibilities within partner and collaborative institutions in UK and in foreign countries</w:t>
      </w:r>
    </w:p>
    <w:p w14:paraId="7066EDF9" w14:textId="77777777" w:rsidR="00E07726" w:rsidRPr="00DF3C3B" w:rsidRDefault="008B08C9" w:rsidP="00DF3C3B">
      <w:pPr>
        <w:numPr>
          <w:ilvl w:val="0"/>
          <w:numId w:val="6"/>
        </w:numPr>
        <w:spacing w:after="0"/>
        <w:ind w:right="55"/>
        <w:rPr>
          <w:b/>
          <w:sz w:val="29"/>
          <w:szCs w:val="29"/>
        </w:rPr>
      </w:pPr>
      <w:r w:rsidRPr="00DF3C3B">
        <w:rPr>
          <w:b/>
          <w:sz w:val="29"/>
          <w:szCs w:val="29"/>
        </w:rPr>
        <w:t>Ensuring Compliance</w:t>
      </w:r>
    </w:p>
    <w:p w14:paraId="37C45D4C" w14:textId="77777777" w:rsidR="00E07726" w:rsidRPr="00DF3C3B" w:rsidRDefault="008B08C9" w:rsidP="00DF3C3B">
      <w:pPr>
        <w:numPr>
          <w:ilvl w:val="0"/>
          <w:numId w:val="6"/>
        </w:numPr>
        <w:ind w:right="55"/>
        <w:rPr>
          <w:b/>
          <w:sz w:val="29"/>
          <w:szCs w:val="29"/>
        </w:rPr>
      </w:pPr>
      <w:r w:rsidRPr="00DF3C3B">
        <w:rPr>
          <w:b/>
          <w:sz w:val="29"/>
          <w:szCs w:val="29"/>
        </w:rPr>
        <w:t>Code of Practice &amp; Process</w:t>
      </w:r>
    </w:p>
    <w:p w14:paraId="033BFF8F" w14:textId="77777777" w:rsidR="00E07726" w:rsidRPr="00DF3C3B" w:rsidRDefault="00E07726" w:rsidP="00DF3C3B">
      <w:pPr>
        <w:ind w:left="360" w:right="55"/>
        <w:rPr>
          <w:b/>
          <w:sz w:val="29"/>
          <w:szCs w:val="29"/>
        </w:rPr>
      </w:pPr>
    </w:p>
    <w:p w14:paraId="2FC7C759" w14:textId="77777777" w:rsidR="00E07726" w:rsidRPr="00DF3C3B" w:rsidRDefault="008B08C9" w:rsidP="00DF3C3B">
      <w:pPr>
        <w:pStyle w:val="Heading2"/>
        <w:numPr>
          <w:ilvl w:val="0"/>
          <w:numId w:val="1"/>
        </w:numPr>
        <w:spacing w:before="0" w:line="240" w:lineRule="auto"/>
        <w:rPr>
          <w:sz w:val="29"/>
          <w:szCs w:val="29"/>
          <w:u w:val="none"/>
        </w:rPr>
      </w:pPr>
      <w:r w:rsidRPr="00DF3C3B">
        <w:rPr>
          <w:sz w:val="29"/>
          <w:szCs w:val="29"/>
          <w:u w:val="none"/>
        </w:rPr>
        <w:t xml:space="preserve">Introduction </w:t>
      </w:r>
    </w:p>
    <w:p w14:paraId="1E37763B" w14:textId="77777777" w:rsidR="00E07726" w:rsidRPr="00DF3C3B" w:rsidRDefault="008B08C9" w:rsidP="00DF3C3B">
      <w:pPr>
        <w:spacing w:after="0" w:line="360" w:lineRule="auto"/>
        <w:rPr>
          <w:sz w:val="24"/>
          <w:szCs w:val="24"/>
        </w:rPr>
      </w:pPr>
      <w:r w:rsidRPr="00DF3C3B">
        <w:rPr>
          <w:sz w:val="24"/>
          <w:szCs w:val="24"/>
        </w:rPr>
        <w:t xml:space="preserve">Freedom of speech, human rights and academic freedoms are rightly regarded as important foundations of a modern democratic society. These concepts are familiar to Plymouth Marjon University and its staff and students. Providing an environment where academic freedom can thrive is an essential part of our mission and we seek to encourage wide ranging debate within our teaching and research, that is not afraid to address controversial issues. Part of the process of encouraging vibrant, thought provoking and challenging debate on controversial issues involves the presence of External Speakers on university or students’ union premises. Although most speakers are uncontroversial, some may express contentious or even inflammatory or offensive views or their presence on campus may be divisive.  Whilst the law protects freedom of speech and academic freedom (see section 3) the law also places limits on those freedoms and breaching the lawful rights of others (for example by using threatening, abusive or insulting words or behaviour, particularly with a view to </w:t>
      </w:r>
      <w:r w:rsidRPr="00DF3C3B">
        <w:rPr>
          <w:sz w:val="24"/>
          <w:szCs w:val="24"/>
        </w:rPr>
        <w:lastRenderedPageBreak/>
        <w:t>inciting hatred or drawing others into terrorism) is unlawful</w:t>
      </w:r>
      <w:r w:rsidRPr="00DF3C3B">
        <w:rPr>
          <w:rFonts w:ascii="Times New Roman" w:eastAsia="Times New Roman" w:hAnsi="Times New Roman" w:cs="Times New Roman"/>
          <w:sz w:val="24"/>
          <w:szCs w:val="24"/>
          <w:vertAlign w:val="superscript"/>
        </w:rPr>
        <w:footnoteReference w:id="1"/>
      </w:r>
      <w:r w:rsidRPr="00DF3C3B">
        <w:rPr>
          <w:sz w:val="24"/>
          <w:szCs w:val="24"/>
        </w:rPr>
        <w:t>.  The following External Speaker and Events Policy, Code of Practice and Process and Code of Conduct for External Speakers have been developed and will be regularly reviewed to ensure that they effectively secure the rights and freedoms of our staff, students and visitors in the context of the University’s legal obligations rather than as an attempt to curtail the healthy exchange of ideas that external speakers provide.</w:t>
      </w:r>
    </w:p>
    <w:p w14:paraId="50BF7832" w14:textId="77777777" w:rsidR="00E07726" w:rsidRDefault="00E07726" w:rsidP="00DF3C3B">
      <w:pPr>
        <w:spacing w:after="0" w:line="240" w:lineRule="auto"/>
      </w:pPr>
    </w:p>
    <w:p w14:paraId="5C72E9EF" w14:textId="5162ADD6" w:rsidR="00E07726" w:rsidRDefault="008B08C9" w:rsidP="00DF3C3B">
      <w:pPr>
        <w:numPr>
          <w:ilvl w:val="0"/>
          <w:numId w:val="1"/>
        </w:numPr>
        <w:spacing w:after="0" w:line="240" w:lineRule="auto"/>
        <w:rPr>
          <w:b/>
          <w:sz w:val="29"/>
          <w:szCs w:val="29"/>
        </w:rPr>
      </w:pPr>
      <w:r w:rsidRPr="00DF3C3B">
        <w:rPr>
          <w:b/>
          <w:sz w:val="29"/>
          <w:szCs w:val="29"/>
        </w:rPr>
        <w:t>External Speaker and Events, definition:</w:t>
      </w:r>
    </w:p>
    <w:p w14:paraId="51B3CD7F" w14:textId="77777777" w:rsidR="00131CC6" w:rsidRPr="00DF3C3B" w:rsidRDefault="00131CC6" w:rsidP="00131CC6">
      <w:pPr>
        <w:spacing w:after="0" w:line="240" w:lineRule="auto"/>
        <w:rPr>
          <w:b/>
          <w:sz w:val="29"/>
          <w:szCs w:val="29"/>
        </w:rPr>
      </w:pPr>
    </w:p>
    <w:p w14:paraId="3F855283" w14:textId="77777777" w:rsidR="00E07726" w:rsidRPr="00DF3C3B" w:rsidRDefault="008B08C9" w:rsidP="00DF3C3B">
      <w:pPr>
        <w:spacing w:after="0" w:line="360" w:lineRule="auto"/>
        <w:rPr>
          <w:sz w:val="24"/>
          <w:szCs w:val="24"/>
        </w:rPr>
      </w:pPr>
      <w:r w:rsidRPr="00DF3C3B">
        <w:rPr>
          <w:sz w:val="24"/>
          <w:szCs w:val="24"/>
        </w:rPr>
        <w:t xml:space="preserve">For the purposes of this document and of any subsequent policy the term ‘External Speaker’ (also termed Visiting Speaker in some legislative documents) applies to any invited guest of Plymouth Marjon University who intends to present ideas and/or work (including creative practice and product, whether live, digital or pre-recorded) either on campus or at a </w:t>
      </w:r>
      <w:proofErr w:type="gramStart"/>
      <w:r w:rsidRPr="00DF3C3B">
        <w:rPr>
          <w:sz w:val="24"/>
          <w:szCs w:val="24"/>
        </w:rPr>
        <w:t>University</w:t>
      </w:r>
      <w:proofErr w:type="gramEnd"/>
      <w:r w:rsidRPr="00DF3C3B">
        <w:rPr>
          <w:sz w:val="24"/>
          <w:szCs w:val="24"/>
        </w:rPr>
        <w:t xml:space="preserve">-hosted or co-hosted event off campus. </w:t>
      </w:r>
    </w:p>
    <w:p w14:paraId="78BB3983" w14:textId="77777777" w:rsidR="00E07726" w:rsidRDefault="008B08C9" w:rsidP="00DF3C3B">
      <w:pPr>
        <w:spacing w:after="0" w:line="360" w:lineRule="auto"/>
      </w:pPr>
      <w:r w:rsidRPr="00DF3C3B">
        <w:rPr>
          <w:sz w:val="24"/>
          <w:szCs w:val="24"/>
        </w:rPr>
        <w:t xml:space="preserve">The Event is the forum within which the External Speaker will present their ideas and/or work. The policy also covers all events hosted by the Marjon Student Union and events hosted by client organisations that take place on our premises. </w:t>
      </w:r>
    </w:p>
    <w:p w14:paraId="419A5332" w14:textId="77777777" w:rsidR="00E07726" w:rsidRDefault="00E07726" w:rsidP="00DF3C3B">
      <w:pPr>
        <w:spacing w:after="0" w:line="240" w:lineRule="auto"/>
      </w:pPr>
    </w:p>
    <w:p w14:paraId="587681B3" w14:textId="77777777" w:rsidR="00E07726" w:rsidRPr="00DF3C3B" w:rsidRDefault="008B08C9" w:rsidP="00DF3C3B">
      <w:pPr>
        <w:numPr>
          <w:ilvl w:val="0"/>
          <w:numId w:val="1"/>
        </w:numPr>
        <w:ind w:right="266"/>
        <w:rPr>
          <w:b/>
          <w:sz w:val="29"/>
          <w:szCs w:val="29"/>
        </w:rPr>
      </w:pPr>
      <w:r w:rsidRPr="00DF3C3B">
        <w:rPr>
          <w:b/>
          <w:sz w:val="29"/>
          <w:szCs w:val="29"/>
        </w:rPr>
        <w:t>Responsibilities within partner and collaborative institutions in UK and in foreign countries</w:t>
      </w:r>
    </w:p>
    <w:p w14:paraId="555A9661" w14:textId="77777777" w:rsidR="00E07726" w:rsidRPr="00DF3C3B" w:rsidRDefault="008B08C9" w:rsidP="00DF3C3B">
      <w:pPr>
        <w:spacing w:after="0" w:line="360" w:lineRule="auto"/>
        <w:ind w:left="-6" w:right="96"/>
        <w:rPr>
          <w:sz w:val="24"/>
          <w:szCs w:val="24"/>
        </w:rPr>
      </w:pPr>
      <w:r w:rsidRPr="00DF3C3B">
        <w:rPr>
          <w:sz w:val="24"/>
          <w:szCs w:val="24"/>
        </w:rPr>
        <w:t xml:space="preserve">The University is obliged to ensure that its external speaker processes should also consider what oversight is in place for events taking place in institutions or establishments in foreign countries that are formally linked to the University’s main UK business. Whilst the legal framework will differ for events held overseas, they will nonetheless pose similar </w:t>
      </w:r>
      <w:r w:rsidRPr="00DF3C3B">
        <w:rPr>
          <w:sz w:val="24"/>
          <w:szCs w:val="24"/>
        </w:rPr>
        <w:lastRenderedPageBreak/>
        <w:t>reputational risks should views outside the law be propagated. Some UK legislation, notably anti-terrorism legislation, can apply to activities outside the UK. This is to say that whilst it is inevitable that activities taking place within partner and collaborative institutions (internationally as well as within the UK) will be more difficult to monitor than those on our main Plymouth campus</w:t>
      </w:r>
      <w:r w:rsidR="006E3A57" w:rsidRPr="00DF3C3B">
        <w:rPr>
          <w:sz w:val="24"/>
          <w:szCs w:val="24"/>
        </w:rPr>
        <w:t>,</w:t>
      </w:r>
      <w:r w:rsidRPr="00DF3C3B">
        <w:rPr>
          <w:sz w:val="24"/>
          <w:szCs w:val="24"/>
        </w:rPr>
        <w:t xml:space="preserve"> the University has an obligation in law to take necessary steps to seek information and</w:t>
      </w:r>
      <w:r w:rsidR="00BE17F0" w:rsidRPr="00DF3C3B">
        <w:rPr>
          <w:sz w:val="24"/>
          <w:szCs w:val="24"/>
        </w:rPr>
        <w:t>,</w:t>
      </w:r>
      <w:r w:rsidRPr="00DF3C3B">
        <w:rPr>
          <w:sz w:val="24"/>
          <w:szCs w:val="24"/>
        </w:rPr>
        <w:t xml:space="preserve"> where appropriate</w:t>
      </w:r>
      <w:r w:rsidR="00BE17F0" w:rsidRPr="00DF3C3B">
        <w:rPr>
          <w:sz w:val="24"/>
          <w:szCs w:val="24"/>
        </w:rPr>
        <w:t>,</w:t>
      </w:r>
      <w:r w:rsidRPr="00DF3C3B">
        <w:rPr>
          <w:sz w:val="24"/>
          <w:szCs w:val="24"/>
        </w:rPr>
        <w:t xml:space="preserve"> to approve or refuse permission, based on that knowledge. In addition to the law, employees of the University are charged with protecting the institution’s reputation and of taking all necessary steps in pursuance of this.</w:t>
      </w:r>
    </w:p>
    <w:p w14:paraId="0F47E5BA" w14:textId="77777777" w:rsidR="00E07726" w:rsidRDefault="00E07726" w:rsidP="00DF3C3B">
      <w:pPr>
        <w:spacing w:after="0" w:line="240" w:lineRule="auto"/>
      </w:pPr>
    </w:p>
    <w:p w14:paraId="5444C5EB" w14:textId="77777777" w:rsidR="00E07726" w:rsidRDefault="00E07726" w:rsidP="00DF3C3B">
      <w:pPr>
        <w:spacing w:after="0" w:line="240" w:lineRule="auto"/>
      </w:pPr>
    </w:p>
    <w:p w14:paraId="6D69AECC" w14:textId="77777777" w:rsidR="00E07726" w:rsidRPr="00DF3C3B" w:rsidRDefault="008B08C9" w:rsidP="00DF3C3B">
      <w:pPr>
        <w:numPr>
          <w:ilvl w:val="0"/>
          <w:numId w:val="1"/>
        </w:numPr>
        <w:spacing w:after="0" w:line="240" w:lineRule="auto"/>
        <w:rPr>
          <w:b/>
          <w:sz w:val="29"/>
          <w:szCs w:val="29"/>
        </w:rPr>
      </w:pPr>
      <w:r w:rsidRPr="00DF3C3B">
        <w:rPr>
          <w:b/>
          <w:sz w:val="29"/>
          <w:szCs w:val="29"/>
        </w:rPr>
        <w:t>Legal Background and Policy Context</w:t>
      </w:r>
    </w:p>
    <w:p w14:paraId="0A63AD91" w14:textId="77777777" w:rsidR="00BE17F0" w:rsidRDefault="00BE17F0" w:rsidP="00DF3C3B">
      <w:pPr>
        <w:spacing w:after="0" w:line="240" w:lineRule="auto"/>
        <w:rPr>
          <w:b/>
          <w:u w:val="single"/>
        </w:rPr>
      </w:pPr>
    </w:p>
    <w:p w14:paraId="2D06450E" w14:textId="77777777" w:rsidR="00E07726" w:rsidRPr="00DF3C3B" w:rsidRDefault="008B08C9" w:rsidP="00DF3C3B">
      <w:pPr>
        <w:spacing w:after="0" w:line="360" w:lineRule="auto"/>
        <w:rPr>
          <w:sz w:val="24"/>
          <w:szCs w:val="24"/>
        </w:rPr>
      </w:pPr>
      <w:r w:rsidRPr="00DF3C3B">
        <w:rPr>
          <w:sz w:val="24"/>
          <w:szCs w:val="24"/>
        </w:rPr>
        <w:t xml:space="preserve">Plymouth Marjon University has the freedom to determine its own external speaker processes, but it is axiomatic that this freedom exists within rather than beyond the law. Adherence to the law is not optional and applies to all UK universities.  In </w:t>
      </w:r>
      <w:proofErr w:type="gramStart"/>
      <w:r w:rsidRPr="00DF3C3B">
        <w:rPr>
          <w:sz w:val="24"/>
          <w:szCs w:val="24"/>
        </w:rPr>
        <w:t>the vast majority of</w:t>
      </w:r>
      <w:proofErr w:type="gramEnd"/>
      <w:r w:rsidRPr="00DF3C3B">
        <w:rPr>
          <w:sz w:val="24"/>
          <w:szCs w:val="24"/>
        </w:rPr>
        <w:t xml:space="preserve"> cases applying the laws in relation to decisions regarding an external speaker event will be straightforward. However, in some cases, most likely those involving controversial speakers or controversial subject matter, these judgments need to be exercised with particular care and attention.</w:t>
      </w:r>
    </w:p>
    <w:p w14:paraId="6493F876" w14:textId="77777777" w:rsidR="00E07726" w:rsidRDefault="00E07726" w:rsidP="00DF3C3B">
      <w:pPr>
        <w:spacing w:after="0" w:line="240" w:lineRule="auto"/>
      </w:pPr>
    </w:p>
    <w:p w14:paraId="1BAFA08F" w14:textId="6F806988" w:rsidR="00E07726" w:rsidRPr="00DF3C3B" w:rsidRDefault="008B08C9" w:rsidP="00DF3C3B">
      <w:pPr>
        <w:spacing w:line="360" w:lineRule="auto"/>
        <w:rPr>
          <w:sz w:val="24"/>
          <w:szCs w:val="24"/>
        </w:rPr>
      </w:pPr>
      <w:r w:rsidRPr="00DF3C3B">
        <w:rPr>
          <w:b/>
          <w:bCs/>
          <w:sz w:val="24"/>
          <w:szCs w:val="24"/>
        </w:rPr>
        <w:t xml:space="preserve">Freedom of speech </w:t>
      </w:r>
      <w:r w:rsidRPr="00DF3C3B">
        <w:rPr>
          <w:sz w:val="24"/>
          <w:szCs w:val="24"/>
        </w:rPr>
        <w:t>within higher education institutions is closely associated with the academic freedom that they enjoy. Section 43(1) of the Education (No 2) Act 1986</w:t>
      </w:r>
      <w:r w:rsidR="009D5599">
        <w:rPr>
          <w:rStyle w:val="FootnoteReference"/>
          <w:sz w:val="24"/>
          <w:szCs w:val="24"/>
        </w:rPr>
        <w:footnoteReference w:id="2"/>
      </w:r>
      <w:r w:rsidRPr="00DF3C3B">
        <w:rPr>
          <w:sz w:val="24"/>
          <w:szCs w:val="24"/>
        </w:rPr>
        <w:t xml:space="preserve"> imposes an express duty on institutions in England and Wales, in relation to staff, students and External (visiting) Speakers:</w:t>
      </w:r>
    </w:p>
    <w:p w14:paraId="3BAF51AF" w14:textId="77777777" w:rsidR="00E07726" w:rsidRPr="00DF3C3B" w:rsidRDefault="00E07726" w:rsidP="00DF3C3B">
      <w:pPr>
        <w:spacing w:after="0" w:line="360" w:lineRule="auto"/>
        <w:rPr>
          <w:sz w:val="24"/>
          <w:szCs w:val="24"/>
        </w:rPr>
      </w:pPr>
    </w:p>
    <w:p w14:paraId="4FDD8835" w14:textId="77777777" w:rsidR="00E07726" w:rsidRPr="00DF3C3B" w:rsidRDefault="008B08C9" w:rsidP="00DF3C3B">
      <w:pPr>
        <w:spacing w:after="95" w:line="360" w:lineRule="auto"/>
        <w:ind w:left="520" w:right="97"/>
        <w:rPr>
          <w:b/>
          <w:bCs/>
          <w:iCs/>
          <w:sz w:val="24"/>
          <w:szCs w:val="24"/>
        </w:rPr>
      </w:pPr>
      <w:r w:rsidRPr="00DF3C3B">
        <w:rPr>
          <w:b/>
          <w:bCs/>
          <w:iCs/>
          <w:sz w:val="24"/>
          <w:szCs w:val="24"/>
        </w:rPr>
        <w:lastRenderedPageBreak/>
        <w:t>’Every individual and body of persons concerned in the government of any establishment to which this section applies shall take such steps as are reasonably practicable to ensure that freedom of speech within the law is secured for members, students and employees of the establishment and for visiting speakers.’</w:t>
      </w:r>
    </w:p>
    <w:p w14:paraId="00BF26BC" w14:textId="77777777" w:rsidR="00E07726" w:rsidRPr="00DF3C3B" w:rsidRDefault="00E07726" w:rsidP="00DF3C3B">
      <w:pPr>
        <w:spacing w:after="0" w:line="360" w:lineRule="auto"/>
        <w:rPr>
          <w:sz w:val="24"/>
          <w:szCs w:val="24"/>
        </w:rPr>
      </w:pPr>
    </w:p>
    <w:p w14:paraId="403DA6BB" w14:textId="78632D82" w:rsidR="00E07726" w:rsidRPr="00DF3C3B" w:rsidRDefault="008B08C9" w:rsidP="00DF3C3B">
      <w:pPr>
        <w:spacing w:line="360" w:lineRule="auto"/>
        <w:ind w:right="55"/>
        <w:rPr>
          <w:sz w:val="24"/>
          <w:szCs w:val="24"/>
        </w:rPr>
      </w:pPr>
      <w:r w:rsidRPr="00DF3C3B">
        <w:rPr>
          <w:sz w:val="24"/>
          <w:szCs w:val="24"/>
        </w:rPr>
        <w:t>Section 43(</w:t>
      </w:r>
      <w:r w:rsidR="009D5599">
        <w:rPr>
          <w:sz w:val="24"/>
          <w:szCs w:val="24"/>
        </w:rPr>
        <w:t>2</w:t>
      </w:r>
      <w:r w:rsidRPr="00DF3C3B">
        <w:rPr>
          <w:sz w:val="24"/>
          <w:szCs w:val="24"/>
        </w:rPr>
        <w:t xml:space="preserve">) of the Education (No 2) Act 1986 also indicates that the use of </w:t>
      </w:r>
      <w:proofErr w:type="gramStart"/>
      <w:r w:rsidRPr="00DF3C3B">
        <w:rPr>
          <w:sz w:val="24"/>
          <w:szCs w:val="24"/>
        </w:rPr>
        <w:t>University</w:t>
      </w:r>
      <w:proofErr w:type="gramEnd"/>
      <w:r w:rsidRPr="00DF3C3B">
        <w:rPr>
          <w:sz w:val="24"/>
          <w:szCs w:val="24"/>
        </w:rPr>
        <w:t xml:space="preserve"> premises should not be denied to any individual or body of persons on any ground connected with (a) the beliefs or views of that individual or of any member of that body; or (b) the policy or objectives of that body.  For the purposes of the Act, the University’s duty extends to students’ union and other utilised premises, even if the University does not own them. </w:t>
      </w:r>
    </w:p>
    <w:p w14:paraId="183222C3" w14:textId="77777777" w:rsidR="00E07726" w:rsidRPr="00DF3C3B" w:rsidRDefault="008B08C9" w:rsidP="00DF3C3B">
      <w:pPr>
        <w:spacing w:after="0" w:line="360" w:lineRule="auto"/>
        <w:rPr>
          <w:sz w:val="24"/>
          <w:szCs w:val="24"/>
        </w:rPr>
      </w:pPr>
      <w:r w:rsidRPr="00DF3C3B">
        <w:rPr>
          <w:sz w:val="24"/>
          <w:szCs w:val="24"/>
        </w:rPr>
        <w:t xml:space="preserve">The legal basis for </w:t>
      </w:r>
      <w:r w:rsidRPr="00DF3C3B">
        <w:rPr>
          <w:b/>
          <w:bCs/>
          <w:sz w:val="24"/>
          <w:szCs w:val="24"/>
        </w:rPr>
        <w:t>academic freedom</w:t>
      </w:r>
      <w:r w:rsidRPr="00DF3C3B">
        <w:rPr>
          <w:sz w:val="24"/>
          <w:szCs w:val="24"/>
        </w:rPr>
        <w:t xml:space="preserve"> is set out in the Education Reform Act 1988 which states that UK academics shall have:</w:t>
      </w:r>
    </w:p>
    <w:p w14:paraId="566C5513" w14:textId="77777777" w:rsidR="00E07726" w:rsidRPr="00DF3C3B" w:rsidRDefault="008B08C9" w:rsidP="00DF3C3B">
      <w:pPr>
        <w:spacing w:after="0" w:line="360" w:lineRule="auto"/>
        <w:ind w:left="567" w:right="379"/>
        <w:rPr>
          <w:b/>
          <w:bCs/>
          <w:sz w:val="24"/>
          <w:szCs w:val="24"/>
        </w:rPr>
      </w:pPr>
      <w:r w:rsidRPr="00DF3C3B">
        <w:rPr>
          <w:b/>
          <w:bCs/>
          <w:sz w:val="24"/>
          <w:szCs w:val="24"/>
        </w:rPr>
        <w:t>“Freedom within the law to question and test received wisdom and put forward new ideas and controversial or unpopular opinions without placing themselves in jeopardy of losing their jobs”.</w:t>
      </w:r>
    </w:p>
    <w:p w14:paraId="1508A9A0" w14:textId="77777777" w:rsidR="00E07726" w:rsidRPr="00DF3C3B" w:rsidRDefault="008B08C9" w:rsidP="00DF3C3B">
      <w:pPr>
        <w:spacing w:after="0" w:line="360" w:lineRule="auto"/>
        <w:rPr>
          <w:sz w:val="24"/>
          <w:szCs w:val="24"/>
        </w:rPr>
      </w:pPr>
      <w:r w:rsidRPr="00DF3C3B">
        <w:rPr>
          <w:sz w:val="24"/>
          <w:szCs w:val="24"/>
        </w:rPr>
        <w:t xml:space="preserve">These statements provide an additional focus on the teaching activities of staff and the freedom of institutions and their staff to determine admission criteria and the content of courses. </w:t>
      </w:r>
    </w:p>
    <w:p w14:paraId="08600BF0" w14:textId="77777777" w:rsidR="00E07726" w:rsidRDefault="008B08C9" w:rsidP="00DF3C3B">
      <w:pPr>
        <w:spacing w:after="0" w:line="360" w:lineRule="auto"/>
        <w:rPr>
          <w:sz w:val="24"/>
          <w:szCs w:val="24"/>
        </w:rPr>
      </w:pPr>
      <w:r w:rsidRPr="00DF3C3B">
        <w:rPr>
          <w:sz w:val="24"/>
          <w:szCs w:val="24"/>
        </w:rPr>
        <w:t xml:space="preserve">Beyond the freedom of speech provisions, it is worth noting that the legal framework does not </w:t>
      </w:r>
      <w:r w:rsidRPr="00DF3C3B">
        <w:rPr>
          <w:i/>
          <w:sz w:val="24"/>
          <w:szCs w:val="24"/>
        </w:rPr>
        <w:t xml:space="preserve">ipso facto </w:t>
      </w:r>
      <w:r w:rsidRPr="00DF3C3B">
        <w:rPr>
          <w:sz w:val="24"/>
          <w:szCs w:val="24"/>
        </w:rPr>
        <w:t>extend academic freedom to the activities of visiting speakers.</w:t>
      </w:r>
    </w:p>
    <w:p w14:paraId="67B69B20" w14:textId="6A4C2AED" w:rsidR="00DF3C3B" w:rsidRDefault="00DF3C3B" w:rsidP="00DF3C3B">
      <w:pPr>
        <w:spacing w:after="0" w:line="360" w:lineRule="auto"/>
        <w:rPr>
          <w:sz w:val="24"/>
          <w:szCs w:val="24"/>
        </w:rPr>
      </w:pPr>
    </w:p>
    <w:p w14:paraId="0717AA21" w14:textId="31E67A46" w:rsidR="00556AE7" w:rsidRDefault="00556AE7" w:rsidP="00DF3C3B">
      <w:pPr>
        <w:spacing w:after="0" w:line="360" w:lineRule="auto"/>
        <w:rPr>
          <w:sz w:val="24"/>
          <w:szCs w:val="24"/>
        </w:rPr>
      </w:pPr>
    </w:p>
    <w:p w14:paraId="448BD78E" w14:textId="77777777" w:rsidR="00C671F9" w:rsidRDefault="00C671F9" w:rsidP="00C671F9">
      <w:pPr>
        <w:spacing w:line="360" w:lineRule="auto"/>
        <w:rPr>
          <w:b/>
          <w:bCs/>
          <w:i/>
          <w:iCs/>
          <w:color w:val="000000"/>
          <w:sz w:val="28"/>
          <w:szCs w:val="28"/>
        </w:rPr>
      </w:pPr>
    </w:p>
    <w:p w14:paraId="7D8E8EAF" w14:textId="77777777" w:rsidR="00C671F9" w:rsidRDefault="00C671F9" w:rsidP="00C671F9">
      <w:pPr>
        <w:spacing w:line="360" w:lineRule="auto"/>
        <w:rPr>
          <w:b/>
          <w:bCs/>
          <w:i/>
          <w:iCs/>
          <w:color w:val="000000"/>
          <w:sz w:val="28"/>
          <w:szCs w:val="28"/>
        </w:rPr>
      </w:pPr>
    </w:p>
    <w:p w14:paraId="740A6B17" w14:textId="43D92C8A" w:rsidR="00C671F9" w:rsidRPr="00C671F9" w:rsidRDefault="00C671F9" w:rsidP="00C671F9">
      <w:pPr>
        <w:spacing w:line="360" w:lineRule="auto"/>
        <w:rPr>
          <w:b/>
          <w:bCs/>
          <w:sz w:val="29"/>
          <w:szCs w:val="29"/>
        </w:rPr>
      </w:pPr>
      <w:r w:rsidRPr="00C671F9">
        <w:rPr>
          <w:b/>
          <w:bCs/>
          <w:color w:val="000000"/>
          <w:sz w:val="29"/>
          <w:szCs w:val="29"/>
        </w:rPr>
        <w:lastRenderedPageBreak/>
        <w:t>Higher Education (Freedom of Speech) Act 2023</w:t>
      </w:r>
    </w:p>
    <w:p w14:paraId="4EBB3E60" w14:textId="77777777" w:rsidR="00C671F9" w:rsidRPr="00C671F9" w:rsidRDefault="00C671F9" w:rsidP="00C671F9">
      <w:pPr>
        <w:spacing w:line="360" w:lineRule="auto"/>
        <w:rPr>
          <w:color w:val="000000"/>
          <w:sz w:val="24"/>
          <w:szCs w:val="24"/>
        </w:rPr>
      </w:pPr>
      <w:r w:rsidRPr="00C671F9">
        <w:rPr>
          <w:color w:val="000000"/>
          <w:sz w:val="24"/>
          <w:szCs w:val="24"/>
        </w:rPr>
        <w:t xml:space="preserve">On 11 May 2023 the House of Lords as the Upper House of Parliament approved the Bill and the Bill progressed to receive Royal Assent. These statutory duties make it clear that the protection for freedom of speech and academic freedom is to be within the law and most students’ unions, for the first time, will also have a direct statutory duty to secure freedom of speech. </w:t>
      </w:r>
      <w:r w:rsidRPr="00C671F9">
        <w:rPr>
          <w:sz w:val="24"/>
          <w:szCs w:val="24"/>
        </w:rPr>
        <w:t xml:space="preserve">Consistent with the usual external speaker scrutiny process, </w:t>
      </w:r>
      <w:r w:rsidRPr="00C671F9">
        <w:rPr>
          <w:color w:val="000000"/>
          <w:sz w:val="24"/>
          <w:szCs w:val="24"/>
        </w:rPr>
        <w:t xml:space="preserve">attention will be required to determine what other laws might limit someone’s right to freedom of speech or their academic freedom in any specific context </w:t>
      </w:r>
      <w:proofErr w:type="gramStart"/>
      <w:r w:rsidRPr="00C671F9">
        <w:rPr>
          <w:color w:val="000000"/>
          <w:sz w:val="24"/>
          <w:szCs w:val="24"/>
        </w:rPr>
        <w:t>e.g.</w:t>
      </w:r>
      <w:proofErr w:type="gramEnd"/>
      <w:r w:rsidRPr="00C671F9">
        <w:rPr>
          <w:color w:val="000000"/>
          <w:sz w:val="24"/>
          <w:szCs w:val="24"/>
        </w:rPr>
        <w:t xml:space="preserve"> national security, the prevention of disorder or crime, discrimination etc. Legal advice should be sought where </w:t>
      </w:r>
      <w:proofErr w:type="gramStart"/>
      <w:r w:rsidRPr="00C671F9">
        <w:rPr>
          <w:color w:val="000000"/>
          <w:sz w:val="24"/>
          <w:szCs w:val="24"/>
        </w:rPr>
        <w:t>necessary</w:t>
      </w:r>
      <w:proofErr w:type="gramEnd"/>
      <w:r w:rsidRPr="00C671F9">
        <w:rPr>
          <w:color w:val="000000"/>
          <w:sz w:val="24"/>
          <w:szCs w:val="24"/>
        </w:rPr>
        <w:t xml:space="preserve"> and it is anticipated that a code of practice will be issued.</w:t>
      </w:r>
    </w:p>
    <w:p w14:paraId="50682503" w14:textId="77777777" w:rsidR="00C671F9" w:rsidRPr="00C671F9" w:rsidRDefault="00C671F9" w:rsidP="00C671F9">
      <w:pPr>
        <w:spacing w:line="360" w:lineRule="auto"/>
        <w:rPr>
          <w:sz w:val="24"/>
          <w:szCs w:val="24"/>
        </w:rPr>
      </w:pPr>
      <w:r w:rsidRPr="00C671F9">
        <w:rPr>
          <w:sz w:val="24"/>
          <w:szCs w:val="24"/>
        </w:rPr>
        <w:t>Marjon Students’ Union has adopted the University’s procedures in relation to events organised by its societies where external speakers will be participating.</w:t>
      </w:r>
    </w:p>
    <w:p w14:paraId="71ED9170" w14:textId="41F176DD" w:rsidR="00556AE7" w:rsidRDefault="00556AE7" w:rsidP="00DF3C3B">
      <w:pPr>
        <w:spacing w:after="0" w:line="360" w:lineRule="auto"/>
        <w:rPr>
          <w:sz w:val="24"/>
          <w:szCs w:val="24"/>
        </w:rPr>
      </w:pPr>
    </w:p>
    <w:p w14:paraId="636A0984" w14:textId="77777777" w:rsidR="00E07726" w:rsidRPr="00DF3C3B" w:rsidRDefault="008B08C9" w:rsidP="00DF3C3B">
      <w:pPr>
        <w:numPr>
          <w:ilvl w:val="0"/>
          <w:numId w:val="1"/>
        </w:numPr>
        <w:ind w:right="55"/>
        <w:rPr>
          <w:b/>
          <w:sz w:val="29"/>
          <w:szCs w:val="29"/>
        </w:rPr>
      </w:pPr>
      <w:r w:rsidRPr="00DF3C3B">
        <w:rPr>
          <w:b/>
          <w:sz w:val="29"/>
          <w:szCs w:val="29"/>
        </w:rPr>
        <w:t>Ensuring Compliance</w:t>
      </w:r>
    </w:p>
    <w:p w14:paraId="75FC068F" w14:textId="77777777" w:rsidR="00E07726" w:rsidRDefault="008B08C9" w:rsidP="00DF3C3B">
      <w:pPr>
        <w:spacing w:after="0" w:line="360" w:lineRule="auto"/>
        <w:ind w:right="57"/>
        <w:rPr>
          <w:sz w:val="24"/>
          <w:szCs w:val="24"/>
        </w:rPr>
      </w:pPr>
      <w:r w:rsidRPr="00DF3C3B">
        <w:rPr>
          <w:sz w:val="24"/>
          <w:szCs w:val="24"/>
        </w:rPr>
        <w:t>The University is under a duty to take such steps as are reasonably practicable (including</w:t>
      </w:r>
      <w:r w:rsidR="00BE17F0" w:rsidRPr="00DF3C3B">
        <w:rPr>
          <w:sz w:val="24"/>
          <w:szCs w:val="24"/>
        </w:rPr>
        <w:t>,</w:t>
      </w:r>
      <w:r w:rsidRPr="00DF3C3B">
        <w:rPr>
          <w:sz w:val="24"/>
          <w:szCs w:val="24"/>
        </w:rPr>
        <w:t xml:space="preserve"> where appropriate</w:t>
      </w:r>
      <w:r w:rsidR="00BE17F0" w:rsidRPr="00DF3C3B">
        <w:rPr>
          <w:sz w:val="24"/>
          <w:szCs w:val="24"/>
        </w:rPr>
        <w:t>,</w:t>
      </w:r>
      <w:r w:rsidRPr="00DF3C3B">
        <w:rPr>
          <w:sz w:val="24"/>
          <w:szCs w:val="24"/>
        </w:rPr>
        <w:t xml:space="preserve"> the initiation of disciplinary measures) to secure that the requirements of this Policy and Code of Practice are complied with. </w:t>
      </w:r>
    </w:p>
    <w:p w14:paraId="60949495" w14:textId="77777777" w:rsidR="00DF3C3B" w:rsidRPr="00DF3C3B" w:rsidRDefault="00DF3C3B" w:rsidP="00DF3C3B">
      <w:pPr>
        <w:spacing w:after="0" w:line="360" w:lineRule="auto"/>
        <w:ind w:right="57"/>
        <w:rPr>
          <w:sz w:val="24"/>
          <w:szCs w:val="24"/>
        </w:rPr>
      </w:pPr>
    </w:p>
    <w:p w14:paraId="3F15030D" w14:textId="77777777" w:rsidR="00E07726" w:rsidRPr="00DF3C3B" w:rsidRDefault="008B08C9" w:rsidP="00DF3C3B">
      <w:pPr>
        <w:numPr>
          <w:ilvl w:val="0"/>
          <w:numId w:val="1"/>
        </w:numPr>
        <w:ind w:right="55"/>
        <w:rPr>
          <w:b/>
          <w:sz w:val="29"/>
          <w:szCs w:val="29"/>
        </w:rPr>
      </w:pPr>
      <w:r w:rsidRPr="00DF3C3B">
        <w:rPr>
          <w:b/>
          <w:sz w:val="29"/>
          <w:szCs w:val="29"/>
        </w:rPr>
        <w:t>Code of Practice &amp; Process</w:t>
      </w:r>
    </w:p>
    <w:p w14:paraId="2422EB48" w14:textId="77777777" w:rsidR="00E07726" w:rsidRPr="00DF3C3B" w:rsidRDefault="008B08C9" w:rsidP="00DF3C3B">
      <w:pPr>
        <w:spacing w:line="360" w:lineRule="auto"/>
        <w:ind w:right="55"/>
        <w:rPr>
          <w:sz w:val="24"/>
          <w:szCs w:val="24"/>
        </w:rPr>
      </w:pPr>
      <w:r w:rsidRPr="00DF3C3B">
        <w:rPr>
          <w:sz w:val="24"/>
          <w:szCs w:val="24"/>
        </w:rPr>
        <w:t>The Education Act 1986, Section 43(1) requires that UK universities issue and keep updated a code of practice setting out the process to be followed by staff members and students in connection with the organisation of meetings and activities, and the conduct required of participants in these meetings.</w:t>
      </w:r>
    </w:p>
    <w:p w14:paraId="6AA8EFA9" w14:textId="77777777" w:rsidR="00E07726" w:rsidRDefault="008B08C9" w:rsidP="00DF3C3B">
      <w:pPr>
        <w:spacing w:after="32" w:line="360" w:lineRule="auto"/>
        <w:ind w:left="-5" w:right="167"/>
        <w:rPr>
          <w:sz w:val="24"/>
          <w:szCs w:val="24"/>
        </w:rPr>
      </w:pPr>
      <w:r w:rsidRPr="00DF3C3B">
        <w:rPr>
          <w:sz w:val="24"/>
          <w:szCs w:val="24"/>
        </w:rPr>
        <w:lastRenderedPageBreak/>
        <w:t xml:space="preserve">The External Speaker process at Plymouth Marjon University has three stages which are detailed in the next three sections. </w:t>
      </w:r>
    </w:p>
    <w:p w14:paraId="6DFF23AC" w14:textId="77777777" w:rsidR="004E1F16" w:rsidRPr="00DF3C3B" w:rsidRDefault="004E1F16" w:rsidP="00DF3C3B">
      <w:pPr>
        <w:spacing w:after="32" w:line="360" w:lineRule="auto"/>
        <w:ind w:left="-5" w:right="167"/>
        <w:rPr>
          <w:sz w:val="24"/>
          <w:szCs w:val="24"/>
        </w:rPr>
      </w:pPr>
    </w:p>
    <w:p w14:paraId="7008724C" w14:textId="77777777" w:rsidR="00E07726" w:rsidRPr="004E1F16" w:rsidRDefault="008B08C9" w:rsidP="004E1F16">
      <w:pPr>
        <w:spacing w:after="0" w:line="360" w:lineRule="auto"/>
        <w:ind w:left="-6" w:right="164"/>
        <w:rPr>
          <w:sz w:val="24"/>
          <w:szCs w:val="24"/>
        </w:rPr>
      </w:pPr>
      <w:r w:rsidRPr="004E1F16">
        <w:rPr>
          <w:sz w:val="24"/>
          <w:szCs w:val="24"/>
        </w:rPr>
        <w:t>The stages are:</w:t>
      </w:r>
    </w:p>
    <w:p w14:paraId="0F15AE58" w14:textId="77777777" w:rsidR="00E07726" w:rsidRPr="004E1F16" w:rsidRDefault="008B08C9" w:rsidP="004E1F16">
      <w:pPr>
        <w:spacing w:after="0" w:line="360" w:lineRule="auto"/>
        <w:ind w:left="-6" w:right="164"/>
        <w:rPr>
          <w:sz w:val="24"/>
          <w:szCs w:val="24"/>
        </w:rPr>
      </w:pPr>
      <w:r w:rsidRPr="004E1F16">
        <w:rPr>
          <w:sz w:val="24"/>
          <w:szCs w:val="24"/>
        </w:rPr>
        <w:t>Stage 1: Completion of speaker or event form</w:t>
      </w:r>
    </w:p>
    <w:p w14:paraId="4DCE2CA0" w14:textId="77777777" w:rsidR="00E07726" w:rsidRPr="004E1F16" w:rsidRDefault="008B08C9" w:rsidP="004E1F16">
      <w:pPr>
        <w:spacing w:after="0" w:line="360" w:lineRule="auto"/>
        <w:ind w:left="-6" w:right="164"/>
        <w:rPr>
          <w:sz w:val="24"/>
          <w:szCs w:val="24"/>
        </w:rPr>
      </w:pPr>
      <w:r w:rsidRPr="004E1F16">
        <w:rPr>
          <w:sz w:val="24"/>
          <w:szCs w:val="24"/>
        </w:rPr>
        <w:t xml:space="preserve">Stage 2: Review of speaker or event request – identification and mitigation of possible risks </w:t>
      </w:r>
    </w:p>
    <w:p w14:paraId="7992DAFA" w14:textId="77777777" w:rsidR="00E07726" w:rsidRPr="004E1F16" w:rsidRDefault="008B08C9" w:rsidP="004E1F16">
      <w:pPr>
        <w:spacing w:after="0" w:line="360" w:lineRule="auto"/>
        <w:ind w:left="-6" w:right="164"/>
        <w:rPr>
          <w:sz w:val="24"/>
          <w:szCs w:val="24"/>
        </w:rPr>
      </w:pPr>
      <w:r w:rsidRPr="004E1F16">
        <w:rPr>
          <w:sz w:val="24"/>
          <w:szCs w:val="24"/>
        </w:rPr>
        <w:t>Stage 3: Communication of an external speaker/event decision</w:t>
      </w:r>
    </w:p>
    <w:p w14:paraId="11E79565" w14:textId="77777777" w:rsidR="00E07726" w:rsidRPr="004E1F16" w:rsidRDefault="008B08C9" w:rsidP="004E1F16">
      <w:pPr>
        <w:tabs>
          <w:tab w:val="left" w:pos="2145"/>
        </w:tabs>
        <w:spacing w:after="0" w:line="360" w:lineRule="auto"/>
        <w:ind w:left="-6" w:right="164"/>
        <w:rPr>
          <w:sz w:val="24"/>
          <w:szCs w:val="24"/>
        </w:rPr>
      </w:pPr>
      <w:r w:rsidRPr="004E1F16">
        <w:rPr>
          <w:sz w:val="24"/>
          <w:szCs w:val="24"/>
        </w:rPr>
        <w:tab/>
      </w:r>
    </w:p>
    <w:p w14:paraId="7C5AFECE" w14:textId="77777777" w:rsidR="00E07726" w:rsidRPr="004E1F16" w:rsidRDefault="008B08C9" w:rsidP="004E1F16">
      <w:pPr>
        <w:spacing w:after="0" w:line="360" w:lineRule="auto"/>
        <w:ind w:left="-6" w:right="164"/>
        <w:rPr>
          <w:sz w:val="24"/>
          <w:szCs w:val="24"/>
        </w:rPr>
      </w:pPr>
      <w:r w:rsidRPr="004E1F16">
        <w:rPr>
          <w:sz w:val="24"/>
          <w:szCs w:val="24"/>
        </w:rPr>
        <w:t xml:space="preserve">Stages 1 and 3 will be brief and proportionate for straightforward requests. Stage 2 will only take place if risks are identified within a specific request. </w:t>
      </w:r>
    </w:p>
    <w:p w14:paraId="49EE311A" w14:textId="77777777" w:rsidR="00BE17F0" w:rsidRPr="004E1F16" w:rsidRDefault="00BE17F0" w:rsidP="004E1F16">
      <w:pPr>
        <w:spacing w:after="0" w:line="360" w:lineRule="auto"/>
        <w:ind w:left="-6" w:right="164"/>
        <w:rPr>
          <w:sz w:val="24"/>
          <w:szCs w:val="24"/>
        </w:rPr>
      </w:pPr>
    </w:p>
    <w:p w14:paraId="51DE8D7C" w14:textId="77777777" w:rsidR="00E07726" w:rsidRPr="004E1F16" w:rsidRDefault="008B08C9" w:rsidP="004E1F16">
      <w:pPr>
        <w:spacing w:after="0" w:line="360" w:lineRule="auto"/>
        <w:ind w:left="-6" w:right="164"/>
        <w:rPr>
          <w:sz w:val="24"/>
          <w:szCs w:val="24"/>
        </w:rPr>
      </w:pPr>
      <w:r w:rsidRPr="004E1F16">
        <w:rPr>
          <w:sz w:val="24"/>
          <w:szCs w:val="24"/>
        </w:rPr>
        <w:t xml:space="preserve">At each stage it will be essential that the University keeps adequate records of decisions made in response to invitations to External Speakers or approaches from External Speakers. This record keeping should be proportionate to the degree of perceived risk within the proposed event. Audits of records will be made to ensure compliance with the Code of Practice &amp; Process. There will be two main sources of records that will inform these audits, the </w:t>
      </w:r>
      <w:proofErr w:type="gramStart"/>
      <w:r w:rsidR="00BE17F0" w:rsidRPr="004E1F16">
        <w:rPr>
          <w:sz w:val="24"/>
          <w:szCs w:val="24"/>
        </w:rPr>
        <w:t>School</w:t>
      </w:r>
      <w:proofErr w:type="gramEnd"/>
      <w:r w:rsidRPr="004E1F16">
        <w:rPr>
          <w:sz w:val="24"/>
          <w:szCs w:val="24"/>
        </w:rPr>
        <w:t>-based records of External Speakers agreed by Stage 1 request submission and maintained with records of payment, records kept by the Marjon Student Union.  Records of Stage 1, External Speaker requested by Principal organisers from Central Departments will be maintained by the Event Organiser.  Records of Stage 2 deliberations will be maintained by the SPOC.</w:t>
      </w:r>
    </w:p>
    <w:p w14:paraId="61E69C1F" w14:textId="77777777" w:rsidR="00E07726" w:rsidRDefault="00E07726" w:rsidP="00DF3C3B">
      <w:pPr>
        <w:spacing w:after="32"/>
        <w:ind w:left="-5" w:right="167"/>
      </w:pPr>
    </w:p>
    <w:p w14:paraId="67003570" w14:textId="77777777" w:rsidR="00E07726" w:rsidRPr="004E1F16" w:rsidRDefault="008B08C9" w:rsidP="00DF3C3B">
      <w:pPr>
        <w:pStyle w:val="Heading2"/>
        <w:rPr>
          <w:sz w:val="29"/>
          <w:szCs w:val="29"/>
          <w:u w:val="none"/>
        </w:rPr>
      </w:pPr>
      <w:r w:rsidRPr="004E1F16">
        <w:rPr>
          <w:sz w:val="29"/>
          <w:szCs w:val="29"/>
          <w:u w:val="none"/>
        </w:rPr>
        <w:t>Stage 1: Submission of Speaker or Event form</w:t>
      </w:r>
    </w:p>
    <w:p w14:paraId="0E0F0446" w14:textId="77777777" w:rsidR="00E07726" w:rsidRDefault="00E07726" w:rsidP="00DF3C3B">
      <w:pPr>
        <w:spacing w:after="2" w:line="217" w:lineRule="auto"/>
        <w:ind w:left="-5" w:right="3"/>
        <w:rPr>
          <w:sz w:val="28"/>
          <w:szCs w:val="28"/>
        </w:rPr>
      </w:pPr>
    </w:p>
    <w:p w14:paraId="7123AB32" w14:textId="77777777" w:rsidR="00E07726" w:rsidRPr="004E1F16" w:rsidRDefault="008B08C9" w:rsidP="004E1F16">
      <w:pPr>
        <w:spacing w:after="0" w:line="360" w:lineRule="auto"/>
        <w:ind w:left="-6" w:right="57"/>
        <w:rPr>
          <w:sz w:val="24"/>
          <w:szCs w:val="24"/>
        </w:rPr>
      </w:pPr>
      <w:r w:rsidRPr="004E1F16">
        <w:rPr>
          <w:sz w:val="24"/>
          <w:szCs w:val="24"/>
        </w:rPr>
        <w:t xml:space="preserve">Anyone (staff or student) organising an event that involves an external speaker or speakers to be hosted by Plymouth Marjon University (on campus or elsewhere including Students’ </w:t>
      </w:r>
      <w:r w:rsidRPr="004E1F16">
        <w:rPr>
          <w:sz w:val="24"/>
          <w:szCs w:val="24"/>
        </w:rPr>
        <w:lastRenderedPageBreak/>
        <w:t>Union and Halls of Residence) or external client-hosted events on campus must ensure that Plymouth Marjon University’s External Speaker Policy and Code of Conduct are followed.</w:t>
      </w:r>
    </w:p>
    <w:p w14:paraId="006B9F18" w14:textId="77777777" w:rsidR="00E07726" w:rsidRPr="004E1F16" w:rsidRDefault="00E07726" w:rsidP="004E1F16">
      <w:pPr>
        <w:spacing w:after="0" w:line="360" w:lineRule="auto"/>
        <w:ind w:left="-6" w:right="57"/>
        <w:rPr>
          <w:sz w:val="24"/>
          <w:szCs w:val="24"/>
        </w:rPr>
      </w:pPr>
    </w:p>
    <w:p w14:paraId="44FCC4E8" w14:textId="3C03E2DC" w:rsidR="00E07726" w:rsidRPr="004E1F16" w:rsidRDefault="008B08C9" w:rsidP="00556AE7">
      <w:pPr>
        <w:spacing w:line="360" w:lineRule="auto"/>
        <w:ind w:left="-5" w:right="55"/>
        <w:rPr>
          <w:sz w:val="24"/>
          <w:szCs w:val="24"/>
        </w:rPr>
      </w:pPr>
      <w:r w:rsidRPr="004E1F16">
        <w:rPr>
          <w:sz w:val="24"/>
          <w:szCs w:val="24"/>
        </w:rPr>
        <w:t>An event includes any gathering that involves an external speaker addressing a group, including in a teaching, learning or research setting (class, conference, seminar</w:t>
      </w:r>
      <w:r w:rsidR="00556AE7">
        <w:rPr>
          <w:sz w:val="24"/>
          <w:szCs w:val="24"/>
        </w:rPr>
        <w:t xml:space="preserve"> or online</w:t>
      </w:r>
      <w:r w:rsidRPr="004E1F16">
        <w:rPr>
          <w:sz w:val="24"/>
          <w:szCs w:val="24"/>
        </w:rPr>
        <w:t>) or in the context of extracurricular activity.</w:t>
      </w:r>
      <w:r w:rsidR="00556AE7">
        <w:rPr>
          <w:sz w:val="24"/>
          <w:szCs w:val="24"/>
        </w:rPr>
        <w:t xml:space="preserve"> T</w:t>
      </w:r>
      <w:r w:rsidRPr="004E1F16">
        <w:rPr>
          <w:sz w:val="24"/>
          <w:szCs w:val="24"/>
        </w:rPr>
        <w:t>he person organising the event will be the ‘Principal Organiser</w:t>
      </w:r>
      <w:r w:rsidRPr="004E1F16">
        <w:rPr>
          <w:sz w:val="24"/>
          <w:szCs w:val="24"/>
          <w:vertAlign w:val="superscript"/>
        </w:rPr>
        <w:footnoteReference w:id="3"/>
      </w:r>
      <w:r w:rsidRPr="004E1F16">
        <w:rPr>
          <w:sz w:val="24"/>
          <w:szCs w:val="24"/>
        </w:rPr>
        <w:t>’ for the Event. They must undertake a first assessment of the proposed external speaker (as set out below) and, if there are any concerns, escalate the decision about whether to invite that speaker to Stage 2 consideration.</w:t>
      </w:r>
    </w:p>
    <w:p w14:paraId="301AD259" w14:textId="77777777" w:rsidR="00E07726" w:rsidRPr="004E1F16" w:rsidRDefault="00E07726" w:rsidP="004E1F16">
      <w:pPr>
        <w:spacing w:after="0" w:line="360" w:lineRule="auto"/>
        <w:ind w:right="578"/>
        <w:rPr>
          <w:sz w:val="24"/>
          <w:szCs w:val="24"/>
        </w:rPr>
      </w:pPr>
    </w:p>
    <w:p w14:paraId="1004608D" w14:textId="77777777" w:rsidR="00E07726" w:rsidRPr="004E1F16" w:rsidRDefault="008B08C9" w:rsidP="004E1F16">
      <w:pPr>
        <w:spacing w:after="5" w:line="360" w:lineRule="auto"/>
        <w:ind w:right="577"/>
        <w:rPr>
          <w:sz w:val="24"/>
          <w:szCs w:val="24"/>
        </w:rPr>
      </w:pPr>
      <w:r w:rsidRPr="004E1F16">
        <w:rPr>
          <w:sz w:val="24"/>
          <w:szCs w:val="24"/>
        </w:rPr>
        <w:t xml:space="preserve"> If there are no concerns identified then the Principal Organiser should proceed to Stage 3 (Communication of an external speaker/event decision) and must ensure that all speakers are made aware of, and given a copy of, the Code of Conduct for External Speakers.</w:t>
      </w:r>
    </w:p>
    <w:p w14:paraId="12F8A7E4" w14:textId="77777777" w:rsidR="00E07726" w:rsidRPr="004E1F16" w:rsidRDefault="00E07726" w:rsidP="004E1F16">
      <w:pPr>
        <w:spacing w:after="5" w:line="360" w:lineRule="auto"/>
        <w:ind w:right="577"/>
        <w:rPr>
          <w:sz w:val="24"/>
          <w:szCs w:val="24"/>
        </w:rPr>
      </w:pPr>
    </w:p>
    <w:p w14:paraId="684D7ED0" w14:textId="11E8B713" w:rsidR="00E07726" w:rsidRPr="004E1F16" w:rsidRDefault="008B08C9" w:rsidP="004E1F16">
      <w:pPr>
        <w:spacing w:after="5" w:line="360" w:lineRule="auto"/>
        <w:ind w:right="577"/>
        <w:rPr>
          <w:sz w:val="24"/>
          <w:szCs w:val="24"/>
        </w:rPr>
      </w:pPr>
      <w:r w:rsidRPr="004E1F16">
        <w:rPr>
          <w:sz w:val="24"/>
          <w:szCs w:val="24"/>
        </w:rPr>
        <w:t xml:space="preserve"> The Principal Organiser has responsibility for identifying any concerns using their professional </w:t>
      </w:r>
      <w:proofErr w:type="gramStart"/>
      <w:r w:rsidRPr="004E1F16">
        <w:rPr>
          <w:sz w:val="24"/>
          <w:szCs w:val="24"/>
        </w:rPr>
        <w:t xml:space="preserve">judgement, </w:t>
      </w:r>
      <w:r w:rsidR="00556AE7">
        <w:rPr>
          <w:sz w:val="24"/>
          <w:szCs w:val="24"/>
        </w:rPr>
        <w:t xml:space="preserve"> </w:t>
      </w:r>
      <w:r w:rsidRPr="004E1F16">
        <w:rPr>
          <w:sz w:val="24"/>
          <w:szCs w:val="24"/>
        </w:rPr>
        <w:t>but</w:t>
      </w:r>
      <w:proofErr w:type="gramEnd"/>
      <w:r w:rsidRPr="004E1F16">
        <w:rPr>
          <w:sz w:val="24"/>
          <w:szCs w:val="24"/>
        </w:rPr>
        <w:t xml:space="preserve"> can expect Senior Staff (for example </w:t>
      </w:r>
      <w:r w:rsidR="00BE17F0" w:rsidRPr="004E1F16">
        <w:rPr>
          <w:sz w:val="24"/>
          <w:szCs w:val="24"/>
        </w:rPr>
        <w:t>PVC Academic</w:t>
      </w:r>
      <w:r w:rsidRPr="004E1F16">
        <w:rPr>
          <w:sz w:val="24"/>
          <w:szCs w:val="24"/>
        </w:rPr>
        <w:t>/Director of School) to advise accordingly.</w:t>
      </w:r>
    </w:p>
    <w:p w14:paraId="0006D91E" w14:textId="77777777" w:rsidR="00E07726" w:rsidRPr="004E1F16" w:rsidRDefault="00E07726" w:rsidP="004E1F16">
      <w:pPr>
        <w:spacing w:after="5" w:line="360" w:lineRule="auto"/>
        <w:ind w:right="577"/>
        <w:rPr>
          <w:sz w:val="24"/>
          <w:szCs w:val="24"/>
        </w:rPr>
      </w:pPr>
    </w:p>
    <w:p w14:paraId="21C4086D" w14:textId="77777777" w:rsidR="00E07726" w:rsidRPr="004E1F16" w:rsidRDefault="008B08C9" w:rsidP="004E1F16">
      <w:pPr>
        <w:spacing w:after="5" w:line="360" w:lineRule="auto"/>
        <w:ind w:right="577"/>
        <w:rPr>
          <w:sz w:val="24"/>
          <w:szCs w:val="24"/>
        </w:rPr>
      </w:pPr>
      <w:r w:rsidRPr="004E1F16">
        <w:rPr>
          <w:sz w:val="24"/>
          <w:szCs w:val="24"/>
        </w:rPr>
        <w:t xml:space="preserve">The following, summarised on the External Speaker Booking Form Stage 1 (see appendix A) should be </w:t>
      </w:r>
      <w:proofErr w:type="gramStart"/>
      <w:r w:rsidRPr="004E1F16">
        <w:rPr>
          <w:sz w:val="24"/>
          <w:szCs w:val="24"/>
        </w:rPr>
        <w:t>taken into account</w:t>
      </w:r>
      <w:proofErr w:type="gramEnd"/>
      <w:r w:rsidRPr="004E1F16">
        <w:rPr>
          <w:sz w:val="24"/>
          <w:szCs w:val="24"/>
        </w:rPr>
        <w:t xml:space="preserve"> during judgements made within Stage 1 of this process:</w:t>
      </w:r>
    </w:p>
    <w:p w14:paraId="7883FDBC" w14:textId="77777777" w:rsidR="00E07726" w:rsidRPr="004E1F16" w:rsidRDefault="00E07726" w:rsidP="004E1F16">
      <w:pPr>
        <w:spacing w:after="5" w:line="360" w:lineRule="auto"/>
        <w:ind w:right="577"/>
        <w:rPr>
          <w:sz w:val="24"/>
          <w:szCs w:val="24"/>
        </w:rPr>
      </w:pPr>
    </w:p>
    <w:p w14:paraId="7AAA0F5A" w14:textId="77777777" w:rsidR="00E07726" w:rsidRPr="004E1F16" w:rsidRDefault="008B08C9" w:rsidP="004E1F16">
      <w:pPr>
        <w:spacing w:after="5" w:line="360" w:lineRule="auto"/>
        <w:ind w:right="577"/>
        <w:rPr>
          <w:sz w:val="24"/>
          <w:szCs w:val="24"/>
        </w:rPr>
      </w:pPr>
      <w:r w:rsidRPr="004E1F16">
        <w:rPr>
          <w:b/>
          <w:bCs/>
          <w:sz w:val="24"/>
          <w:szCs w:val="24"/>
        </w:rPr>
        <w:t xml:space="preserve">Question 1: </w:t>
      </w:r>
      <w:r w:rsidRPr="004E1F16">
        <w:rPr>
          <w:sz w:val="24"/>
          <w:szCs w:val="24"/>
        </w:rPr>
        <w:t>Has the speaker previously been prevented from speaking at Plymouth Marjon University or another University or similar establishment or previously expressed views that may be in breach of the External Speaker Code of Conduct?</w:t>
      </w:r>
    </w:p>
    <w:p w14:paraId="691BEBD9" w14:textId="77777777" w:rsidR="00E07726" w:rsidRPr="004E1F16" w:rsidRDefault="00E07726" w:rsidP="004E1F16">
      <w:pPr>
        <w:spacing w:after="5" w:line="360" w:lineRule="auto"/>
        <w:ind w:right="577"/>
        <w:rPr>
          <w:sz w:val="24"/>
          <w:szCs w:val="24"/>
        </w:rPr>
      </w:pPr>
    </w:p>
    <w:p w14:paraId="6F33E348" w14:textId="77777777" w:rsidR="00E07726" w:rsidRPr="004E1F16" w:rsidRDefault="008B08C9" w:rsidP="004E1F16">
      <w:pPr>
        <w:spacing w:after="5" w:line="360" w:lineRule="auto"/>
        <w:ind w:right="577"/>
        <w:rPr>
          <w:sz w:val="24"/>
          <w:szCs w:val="24"/>
        </w:rPr>
      </w:pPr>
      <w:r w:rsidRPr="004E1F16">
        <w:rPr>
          <w:b/>
          <w:bCs/>
          <w:sz w:val="24"/>
          <w:szCs w:val="24"/>
        </w:rPr>
        <w:t xml:space="preserve">Question 2: </w:t>
      </w:r>
      <w:r w:rsidRPr="004E1F16">
        <w:rPr>
          <w:sz w:val="24"/>
          <w:szCs w:val="24"/>
        </w:rPr>
        <w:t>Does the title or theme of the event present a potential risk that views/opinions expressed by speakers may be in breach of the External Speaker Code of Conduct?</w:t>
      </w:r>
    </w:p>
    <w:p w14:paraId="34A3403C" w14:textId="77777777" w:rsidR="00E07726" w:rsidRPr="004E1F16" w:rsidRDefault="00E07726" w:rsidP="004E1F16">
      <w:pPr>
        <w:spacing w:after="5" w:line="360" w:lineRule="auto"/>
        <w:ind w:right="577"/>
        <w:rPr>
          <w:sz w:val="24"/>
          <w:szCs w:val="24"/>
        </w:rPr>
      </w:pPr>
    </w:p>
    <w:p w14:paraId="75E41A08" w14:textId="77777777" w:rsidR="00E07726" w:rsidRPr="004E1F16" w:rsidRDefault="008B08C9" w:rsidP="004E1F16">
      <w:pPr>
        <w:spacing w:after="5" w:line="360" w:lineRule="auto"/>
        <w:ind w:right="577"/>
        <w:rPr>
          <w:sz w:val="24"/>
          <w:szCs w:val="24"/>
        </w:rPr>
      </w:pPr>
      <w:r w:rsidRPr="004E1F16">
        <w:rPr>
          <w:b/>
          <w:bCs/>
          <w:sz w:val="24"/>
          <w:szCs w:val="24"/>
        </w:rPr>
        <w:t xml:space="preserve">Question 3: </w:t>
      </w:r>
      <w:r w:rsidRPr="004E1F16">
        <w:rPr>
          <w:sz w:val="24"/>
          <w:szCs w:val="24"/>
        </w:rPr>
        <w:t>Is the proposed speaker/theme likely to attract attendance from individuals / groups that have previously been known to express views that may be in breach of the External Speaker Code of Conduct?</w:t>
      </w:r>
    </w:p>
    <w:p w14:paraId="4AC795BF" w14:textId="77777777" w:rsidR="00E07726" w:rsidRPr="004E1F16" w:rsidRDefault="00E07726" w:rsidP="004E1F16">
      <w:pPr>
        <w:spacing w:after="5" w:line="360" w:lineRule="auto"/>
        <w:ind w:right="577"/>
        <w:rPr>
          <w:sz w:val="24"/>
          <w:szCs w:val="24"/>
        </w:rPr>
      </w:pPr>
    </w:p>
    <w:p w14:paraId="65C8AF81" w14:textId="77777777" w:rsidR="00E07726" w:rsidRPr="004E1F16" w:rsidRDefault="008B08C9" w:rsidP="004E1F16">
      <w:pPr>
        <w:spacing w:after="0" w:line="360" w:lineRule="auto"/>
        <w:ind w:right="578"/>
        <w:rPr>
          <w:sz w:val="24"/>
          <w:szCs w:val="24"/>
        </w:rPr>
      </w:pPr>
      <w:r w:rsidRPr="004E1F16">
        <w:rPr>
          <w:sz w:val="24"/>
          <w:szCs w:val="24"/>
        </w:rPr>
        <w:t xml:space="preserve">If the answer to these 3 questions is NO: </w:t>
      </w:r>
    </w:p>
    <w:p w14:paraId="5F01D003" w14:textId="77777777" w:rsidR="00E07726" w:rsidRPr="004E1F16" w:rsidRDefault="008B08C9" w:rsidP="004E1F16">
      <w:pPr>
        <w:spacing w:after="0" w:line="360" w:lineRule="auto"/>
        <w:ind w:right="578"/>
        <w:rPr>
          <w:sz w:val="24"/>
          <w:szCs w:val="24"/>
        </w:rPr>
      </w:pPr>
      <w:r w:rsidRPr="004E1F16">
        <w:rPr>
          <w:sz w:val="24"/>
          <w:szCs w:val="24"/>
        </w:rPr>
        <w:t>The Principal Organiser can confirm the External Speaker and book them to speak in the normal way.</w:t>
      </w:r>
    </w:p>
    <w:p w14:paraId="6395EF5C" w14:textId="77777777" w:rsidR="00E07726" w:rsidRPr="004E1F16" w:rsidRDefault="00E07726" w:rsidP="004E1F16">
      <w:pPr>
        <w:spacing w:after="0" w:line="360" w:lineRule="auto"/>
        <w:ind w:right="578"/>
        <w:rPr>
          <w:sz w:val="24"/>
          <w:szCs w:val="24"/>
        </w:rPr>
      </w:pPr>
    </w:p>
    <w:p w14:paraId="0A0C8852" w14:textId="77777777" w:rsidR="00E07726" w:rsidRPr="004E1F16" w:rsidRDefault="008B08C9" w:rsidP="004E1F16">
      <w:pPr>
        <w:spacing w:after="0" w:line="360" w:lineRule="auto"/>
        <w:ind w:right="578"/>
        <w:rPr>
          <w:sz w:val="24"/>
          <w:szCs w:val="24"/>
        </w:rPr>
      </w:pPr>
      <w:r w:rsidRPr="004E1F16">
        <w:rPr>
          <w:sz w:val="24"/>
          <w:szCs w:val="24"/>
        </w:rPr>
        <w:t>If the answer is unclear:</w:t>
      </w:r>
    </w:p>
    <w:p w14:paraId="1DD67AD9" w14:textId="77777777" w:rsidR="00E07726" w:rsidRPr="004E1F16" w:rsidRDefault="008B08C9" w:rsidP="004E1F16">
      <w:pPr>
        <w:spacing w:after="0" w:line="360" w:lineRule="auto"/>
        <w:ind w:right="578"/>
        <w:rPr>
          <w:sz w:val="24"/>
          <w:szCs w:val="24"/>
        </w:rPr>
      </w:pPr>
      <w:r w:rsidRPr="004E1F16">
        <w:rPr>
          <w:sz w:val="24"/>
          <w:szCs w:val="24"/>
        </w:rPr>
        <w:t>The Principal Organiser should seek guidance from Senior Staff whose responsibility it will be to further review the speaker against the questions above.</w:t>
      </w:r>
    </w:p>
    <w:p w14:paraId="48338E21" w14:textId="77777777" w:rsidR="00E07726" w:rsidRPr="004E1F16" w:rsidRDefault="00E07726" w:rsidP="004E1F16">
      <w:pPr>
        <w:spacing w:after="0" w:line="360" w:lineRule="auto"/>
        <w:ind w:right="578"/>
        <w:rPr>
          <w:sz w:val="24"/>
          <w:szCs w:val="24"/>
        </w:rPr>
      </w:pPr>
    </w:p>
    <w:p w14:paraId="7CE063C6" w14:textId="77777777" w:rsidR="00E07726" w:rsidRPr="004E1F16" w:rsidRDefault="008B08C9" w:rsidP="004E1F16">
      <w:pPr>
        <w:spacing w:after="0" w:line="360" w:lineRule="auto"/>
        <w:ind w:right="578"/>
        <w:rPr>
          <w:sz w:val="24"/>
          <w:szCs w:val="24"/>
        </w:rPr>
      </w:pPr>
      <w:r w:rsidRPr="004E1F16">
        <w:rPr>
          <w:sz w:val="24"/>
          <w:szCs w:val="24"/>
        </w:rPr>
        <w:t>If the answer to any of the questions is YES:</w:t>
      </w:r>
    </w:p>
    <w:p w14:paraId="47609053" w14:textId="77777777" w:rsidR="00E07726" w:rsidRPr="004E1F16" w:rsidRDefault="008B08C9" w:rsidP="004E1F16">
      <w:pPr>
        <w:spacing w:after="0" w:line="360" w:lineRule="auto"/>
        <w:ind w:right="578"/>
        <w:rPr>
          <w:sz w:val="24"/>
          <w:szCs w:val="24"/>
        </w:rPr>
      </w:pPr>
      <w:r w:rsidRPr="004E1F16">
        <w:rPr>
          <w:sz w:val="24"/>
          <w:szCs w:val="24"/>
        </w:rPr>
        <w:t>It is the responsibility of the Principal Organiser to submit a referral to the SPOC (Registrar -Stage 2).</w:t>
      </w:r>
    </w:p>
    <w:p w14:paraId="5E8DA17C" w14:textId="77777777" w:rsidR="00E07726" w:rsidRPr="004E1F16" w:rsidRDefault="00E07726" w:rsidP="004E1F16">
      <w:pPr>
        <w:spacing w:after="0" w:line="360" w:lineRule="auto"/>
        <w:ind w:right="578"/>
        <w:rPr>
          <w:sz w:val="24"/>
          <w:szCs w:val="24"/>
        </w:rPr>
      </w:pPr>
    </w:p>
    <w:p w14:paraId="7A78EA02" w14:textId="77777777" w:rsidR="00E07726" w:rsidRPr="004E1F16" w:rsidRDefault="008B08C9" w:rsidP="004E1F16">
      <w:pPr>
        <w:spacing w:after="0" w:line="360" w:lineRule="auto"/>
        <w:ind w:right="578"/>
        <w:rPr>
          <w:sz w:val="24"/>
          <w:szCs w:val="24"/>
        </w:rPr>
      </w:pPr>
      <w:r w:rsidRPr="004E1F16">
        <w:rPr>
          <w:sz w:val="24"/>
          <w:szCs w:val="24"/>
        </w:rPr>
        <w:lastRenderedPageBreak/>
        <w:t xml:space="preserve">It is important to allow appropriate time to consider whether external speaker events are likely to proceed within the framework of the law. </w:t>
      </w:r>
    </w:p>
    <w:p w14:paraId="0BB65860" w14:textId="77777777" w:rsidR="00E07726" w:rsidRDefault="00E07726" w:rsidP="00DF3C3B">
      <w:pPr>
        <w:spacing w:after="5" w:line="227" w:lineRule="auto"/>
        <w:ind w:right="577"/>
      </w:pPr>
    </w:p>
    <w:p w14:paraId="6D6901E9" w14:textId="77777777" w:rsidR="00E07726" w:rsidRPr="004E1F16" w:rsidRDefault="008B08C9" w:rsidP="004E1F16">
      <w:pPr>
        <w:spacing w:after="0" w:line="360" w:lineRule="auto"/>
        <w:ind w:right="578"/>
        <w:rPr>
          <w:sz w:val="24"/>
          <w:szCs w:val="24"/>
        </w:rPr>
      </w:pPr>
      <w:r w:rsidRPr="004E1F16">
        <w:rPr>
          <w:sz w:val="24"/>
          <w:szCs w:val="24"/>
        </w:rPr>
        <w:t xml:space="preserve">When External Speakers are providing input into validated provision processing of the request and maintenance of records should take place within their </w:t>
      </w:r>
      <w:r w:rsidR="00BE17F0" w:rsidRPr="004E1F16">
        <w:rPr>
          <w:sz w:val="24"/>
          <w:szCs w:val="24"/>
        </w:rPr>
        <w:t>School</w:t>
      </w:r>
      <w:r w:rsidRPr="004E1F16">
        <w:rPr>
          <w:sz w:val="24"/>
          <w:szCs w:val="24"/>
        </w:rPr>
        <w:t xml:space="preserve">. </w:t>
      </w:r>
      <w:r w:rsidR="00BE17F0" w:rsidRPr="004E1F16">
        <w:rPr>
          <w:sz w:val="24"/>
          <w:szCs w:val="24"/>
        </w:rPr>
        <w:t>School</w:t>
      </w:r>
      <w:r w:rsidRPr="004E1F16">
        <w:rPr>
          <w:sz w:val="24"/>
          <w:szCs w:val="24"/>
        </w:rPr>
        <w:t>s must be able to provide suitable records for audit purposes on an annual basis.</w:t>
      </w:r>
    </w:p>
    <w:p w14:paraId="707B39D5" w14:textId="77777777" w:rsidR="00E07726" w:rsidRPr="004E1F16" w:rsidRDefault="00E07726" w:rsidP="004E1F16">
      <w:pPr>
        <w:spacing w:after="0" w:line="360" w:lineRule="auto"/>
        <w:ind w:right="578"/>
        <w:rPr>
          <w:sz w:val="24"/>
          <w:szCs w:val="24"/>
        </w:rPr>
      </w:pPr>
    </w:p>
    <w:p w14:paraId="426699B0" w14:textId="77777777" w:rsidR="00E07726" w:rsidRPr="004E1F16" w:rsidRDefault="008B08C9" w:rsidP="004E1F16">
      <w:pPr>
        <w:spacing w:after="0" w:line="360" w:lineRule="auto"/>
        <w:ind w:right="578"/>
        <w:rPr>
          <w:sz w:val="24"/>
          <w:szCs w:val="24"/>
        </w:rPr>
      </w:pPr>
      <w:r w:rsidRPr="004E1F16">
        <w:rPr>
          <w:sz w:val="24"/>
          <w:szCs w:val="24"/>
        </w:rPr>
        <w:t xml:space="preserve">If External Speakers are providing input that does not form part of the university’s validated provision or Stage 2 consideration is deemed </w:t>
      </w:r>
      <w:proofErr w:type="gramStart"/>
      <w:r w:rsidRPr="004E1F16">
        <w:rPr>
          <w:sz w:val="24"/>
          <w:szCs w:val="24"/>
        </w:rPr>
        <w:t>necessary</w:t>
      </w:r>
      <w:proofErr w:type="gramEnd"/>
      <w:r w:rsidRPr="004E1F16">
        <w:rPr>
          <w:sz w:val="24"/>
          <w:szCs w:val="24"/>
        </w:rPr>
        <w:t xml:space="preserve"> then records should be forwarded to the SPOC.</w:t>
      </w:r>
    </w:p>
    <w:p w14:paraId="7522D1C5" w14:textId="77777777" w:rsidR="00E07726" w:rsidRDefault="00E07726" w:rsidP="00DF3C3B">
      <w:pPr>
        <w:spacing w:after="5" w:line="227" w:lineRule="auto"/>
        <w:ind w:right="577"/>
      </w:pPr>
    </w:p>
    <w:p w14:paraId="53D674CA" w14:textId="77777777" w:rsidR="00E07726" w:rsidRPr="004E1F16" w:rsidRDefault="008B08C9" w:rsidP="00DF3C3B">
      <w:pPr>
        <w:pStyle w:val="Heading2"/>
        <w:rPr>
          <w:sz w:val="29"/>
          <w:szCs w:val="29"/>
          <w:u w:val="none"/>
        </w:rPr>
      </w:pPr>
      <w:r w:rsidRPr="004E1F16">
        <w:rPr>
          <w:sz w:val="29"/>
          <w:szCs w:val="29"/>
          <w:u w:val="none"/>
        </w:rPr>
        <w:t>Stage 2: Review of External Speaker request</w:t>
      </w:r>
    </w:p>
    <w:p w14:paraId="654B5DE5" w14:textId="1A8389CF" w:rsidR="00E07726" w:rsidRPr="004E1F16" w:rsidRDefault="008B08C9" w:rsidP="004E1F16">
      <w:pPr>
        <w:spacing w:after="0" w:line="360" w:lineRule="auto"/>
        <w:ind w:right="57"/>
        <w:rPr>
          <w:sz w:val="24"/>
          <w:szCs w:val="24"/>
        </w:rPr>
      </w:pPr>
      <w:r w:rsidRPr="004E1F16">
        <w:rPr>
          <w:sz w:val="24"/>
          <w:szCs w:val="24"/>
        </w:rPr>
        <w:t xml:space="preserve">If the Principal Organiser has concerns, having considered the External Speaker request under Stage 1 of this process and sought advice from a senior member of staff, then Stage 2 should be </w:t>
      </w:r>
      <w:proofErr w:type="gramStart"/>
      <w:r w:rsidRPr="004E1F16">
        <w:rPr>
          <w:sz w:val="24"/>
          <w:szCs w:val="24"/>
        </w:rPr>
        <w:t>followed</w:t>
      </w:r>
      <w:proofErr w:type="gramEnd"/>
      <w:r w:rsidRPr="004E1F16">
        <w:rPr>
          <w:sz w:val="24"/>
          <w:szCs w:val="24"/>
        </w:rPr>
        <w:t xml:space="preserve"> and the application referred to the SPOC (Registrar). This is to allow further consideration of the application within the context of this Policy and Code of Practice. The SPOC will nominate a reviewer who will be a member of the University’s </w:t>
      </w:r>
      <w:r w:rsidR="00473301">
        <w:rPr>
          <w:sz w:val="24"/>
          <w:szCs w:val="24"/>
        </w:rPr>
        <w:t>Executive Leadership</w:t>
      </w:r>
      <w:r w:rsidRPr="004E1F16">
        <w:rPr>
          <w:sz w:val="24"/>
          <w:szCs w:val="24"/>
        </w:rPr>
        <w:t xml:space="preserve"> Team to consider the application further.</w:t>
      </w:r>
    </w:p>
    <w:p w14:paraId="175E0557" w14:textId="434A86AB" w:rsidR="00E07726" w:rsidRPr="004E1F16" w:rsidRDefault="008B08C9" w:rsidP="004E1F16">
      <w:pPr>
        <w:spacing w:after="0" w:line="360" w:lineRule="auto"/>
        <w:ind w:right="57"/>
        <w:rPr>
          <w:sz w:val="24"/>
          <w:szCs w:val="24"/>
        </w:rPr>
      </w:pPr>
      <w:r w:rsidRPr="004E1F16">
        <w:rPr>
          <w:sz w:val="24"/>
          <w:szCs w:val="24"/>
        </w:rPr>
        <w:t>Referral requests should normally be dealt with within 5 working days. Where this may pose a problem</w:t>
      </w:r>
      <w:r w:rsidR="00473301">
        <w:rPr>
          <w:sz w:val="24"/>
          <w:szCs w:val="24"/>
        </w:rPr>
        <w:t>,</w:t>
      </w:r>
      <w:r w:rsidRPr="004E1F16">
        <w:rPr>
          <w:sz w:val="24"/>
          <w:szCs w:val="24"/>
        </w:rPr>
        <w:t xml:space="preserve"> the reviewer should notify the Principal Organiser as soon as possible and should give an indication of the time required for a decision to be made.</w:t>
      </w:r>
    </w:p>
    <w:p w14:paraId="0CFFAAB5" w14:textId="77777777" w:rsidR="00E07726" w:rsidRPr="004E1F16" w:rsidRDefault="008B08C9" w:rsidP="004E1F16">
      <w:pPr>
        <w:spacing w:after="0" w:line="360" w:lineRule="auto"/>
        <w:ind w:right="57"/>
        <w:rPr>
          <w:sz w:val="24"/>
          <w:szCs w:val="24"/>
        </w:rPr>
      </w:pPr>
      <w:r w:rsidRPr="004E1F16">
        <w:rPr>
          <w:sz w:val="24"/>
          <w:szCs w:val="24"/>
        </w:rPr>
        <w:t>The referral should be made on the External Speaker Booking Form Stage 2 (Appendix B). The Stage 1 Form should accompany the referral submission to enable the reviewer to be fully informed about the External Speaker.</w:t>
      </w:r>
    </w:p>
    <w:p w14:paraId="47449BE6" w14:textId="77777777" w:rsidR="00E07726" w:rsidRPr="004E1F16" w:rsidRDefault="008B08C9" w:rsidP="004E1F16">
      <w:pPr>
        <w:spacing w:after="0" w:line="360" w:lineRule="auto"/>
        <w:rPr>
          <w:sz w:val="24"/>
          <w:szCs w:val="24"/>
        </w:rPr>
      </w:pPr>
      <w:r w:rsidRPr="004E1F16">
        <w:rPr>
          <w:sz w:val="24"/>
          <w:szCs w:val="24"/>
        </w:rPr>
        <w:t>The appointed reviewer may need to seek input on the External Speaker request from internal and external sources. Depending on the circumstances of a specific request, input may be appropriate from:</w:t>
      </w:r>
    </w:p>
    <w:p w14:paraId="2E1D9E99" w14:textId="77777777" w:rsidR="00E07726" w:rsidRPr="004E1F16" w:rsidRDefault="008B08C9" w:rsidP="004E1F16">
      <w:pPr>
        <w:numPr>
          <w:ilvl w:val="0"/>
          <w:numId w:val="5"/>
        </w:numPr>
        <w:spacing w:line="360" w:lineRule="auto"/>
        <w:rPr>
          <w:sz w:val="24"/>
          <w:szCs w:val="24"/>
        </w:rPr>
      </w:pPr>
      <w:r w:rsidRPr="004E1F16">
        <w:rPr>
          <w:sz w:val="24"/>
          <w:szCs w:val="24"/>
        </w:rPr>
        <w:lastRenderedPageBreak/>
        <w:t>The Principal Organiser of the event</w:t>
      </w:r>
    </w:p>
    <w:p w14:paraId="415A1778" w14:textId="5EB24091" w:rsidR="00E07726" w:rsidRPr="004E1F16" w:rsidRDefault="008B08C9" w:rsidP="004E1F16">
      <w:pPr>
        <w:numPr>
          <w:ilvl w:val="0"/>
          <w:numId w:val="5"/>
        </w:numPr>
        <w:spacing w:line="360" w:lineRule="auto"/>
        <w:rPr>
          <w:sz w:val="24"/>
          <w:szCs w:val="24"/>
        </w:rPr>
      </w:pPr>
      <w:r w:rsidRPr="004E1F16">
        <w:rPr>
          <w:sz w:val="24"/>
          <w:szCs w:val="24"/>
        </w:rPr>
        <w:t>University Hea</w:t>
      </w:r>
      <w:r w:rsidR="001C2192">
        <w:rPr>
          <w:sz w:val="24"/>
          <w:szCs w:val="24"/>
        </w:rPr>
        <w:t>d of Estates &amp; Campus Development</w:t>
      </w:r>
    </w:p>
    <w:p w14:paraId="38431FCD" w14:textId="77777777" w:rsidR="00E07726" w:rsidRPr="004E1F16" w:rsidRDefault="008B08C9" w:rsidP="004E1F16">
      <w:pPr>
        <w:numPr>
          <w:ilvl w:val="0"/>
          <w:numId w:val="5"/>
        </w:numPr>
        <w:spacing w:line="360" w:lineRule="auto"/>
        <w:rPr>
          <w:sz w:val="24"/>
          <w:szCs w:val="24"/>
        </w:rPr>
      </w:pPr>
      <w:r w:rsidRPr="004E1F16">
        <w:rPr>
          <w:sz w:val="24"/>
          <w:szCs w:val="24"/>
        </w:rPr>
        <w:t>VC/</w:t>
      </w:r>
      <w:r w:rsidR="00BE17F0" w:rsidRPr="004E1F16">
        <w:rPr>
          <w:sz w:val="24"/>
          <w:szCs w:val="24"/>
        </w:rPr>
        <w:t>PVC Academic</w:t>
      </w:r>
      <w:r w:rsidRPr="004E1F16">
        <w:rPr>
          <w:sz w:val="24"/>
          <w:szCs w:val="24"/>
        </w:rPr>
        <w:t>/Director of School</w:t>
      </w:r>
    </w:p>
    <w:p w14:paraId="0227C0B6" w14:textId="77777777" w:rsidR="00E07726" w:rsidRPr="004E1F16" w:rsidRDefault="008B08C9" w:rsidP="004E1F16">
      <w:pPr>
        <w:numPr>
          <w:ilvl w:val="0"/>
          <w:numId w:val="5"/>
        </w:numPr>
        <w:spacing w:line="360" w:lineRule="auto"/>
        <w:rPr>
          <w:sz w:val="24"/>
          <w:szCs w:val="24"/>
        </w:rPr>
      </w:pPr>
      <w:r w:rsidRPr="004E1F16">
        <w:rPr>
          <w:sz w:val="24"/>
          <w:szCs w:val="24"/>
        </w:rPr>
        <w:t>Local police</w:t>
      </w:r>
    </w:p>
    <w:p w14:paraId="4A18B34C" w14:textId="77777777" w:rsidR="00E07726" w:rsidRPr="004E1F16" w:rsidRDefault="008B08C9" w:rsidP="004E1F16">
      <w:pPr>
        <w:numPr>
          <w:ilvl w:val="0"/>
          <w:numId w:val="5"/>
        </w:numPr>
        <w:spacing w:line="360" w:lineRule="auto"/>
        <w:rPr>
          <w:sz w:val="24"/>
          <w:szCs w:val="24"/>
        </w:rPr>
      </w:pPr>
      <w:r w:rsidRPr="004E1F16">
        <w:rPr>
          <w:sz w:val="24"/>
          <w:szCs w:val="24"/>
        </w:rPr>
        <w:t>President of Students’ Union</w:t>
      </w:r>
    </w:p>
    <w:p w14:paraId="30A358C2" w14:textId="77777777" w:rsidR="00E07726" w:rsidRPr="004E1F16" w:rsidRDefault="008B08C9" w:rsidP="004E1F16">
      <w:pPr>
        <w:numPr>
          <w:ilvl w:val="0"/>
          <w:numId w:val="5"/>
        </w:numPr>
        <w:spacing w:line="360" w:lineRule="auto"/>
        <w:rPr>
          <w:sz w:val="24"/>
          <w:szCs w:val="24"/>
        </w:rPr>
      </w:pPr>
      <w:r w:rsidRPr="004E1F16">
        <w:rPr>
          <w:sz w:val="24"/>
          <w:szCs w:val="24"/>
        </w:rPr>
        <w:t xml:space="preserve">University Chaplain </w:t>
      </w:r>
    </w:p>
    <w:p w14:paraId="0590D569" w14:textId="77777777" w:rsidR="00E07726" w:rsidRPr="004E1F16" w:rsidRDefault="008B08C9" w:rsidP="004E1F16">
      <w:pPr>
        <w:numPr>
          <w:ilvl w:val="0"/>
          <w:numId w:val="3"/>
        </w:numPr>
        <w:spacing w:line="360" w:lineRule="auto"/>
        <w:rPr>
          <w:sz w:val="24"/>
          <w:szCs w:val="24"/>
        </w:rPr>
      </w:pPr>
      <w:r w:rsidRPr="004E1F16">
        <w:rPr>
          <w:sz w:val="24"/>
          <w:szCs w:val="24"/>
        </w:rPr>
        <w:t>The proposed speaker (to get a clearer idea of what they intend to say or present; this may include obtaining an advance copy of their speech, presentation or performance)</w:t>
      </w:r>
    </w:p>
    <w:p w14:paraId="2057C2D6" w14:textId="77777777" w:rsidR="00E07726" w:rsidRPr="004E1F16" w:rsidRDefault="008B08C9" w:rsidP="004E1F16">
      <w:pPr>
        <w:numPr>
          <w:ilvl w:val="0"/>
          <w:numId w:val="3"/>
        </w:numPr>
        <w:spacing w:line="360" w:lineRule="auto"/>
        <w:rPr>
          <w:sz w:val="24"/>
          <w:szCs w:val="24"/>
        </w:rPr>
      </w:pPr>
      <w:r w:rsidRPr="004E1F16">
        <w:rPr>
          <w:sz w:val="24"/>
          <w:szCs w:val="24"/>
        </w:rPr>
        <w:t>Information already held by the University about the speaker or event organisers</w:t>
      </w:r>
    </w:p>
    <w:p w14:paraId="61DA4D3A" w14:textId="77777777" w:rsidR="00E07726" w:rsidRPr="004E1F16" w:rsidRDefault="008B08C9" w:rsidP="004E1F16">
      <w:pPr>
        <w:numPr>
          <w:ilvl w:val="0"/>
          <w:numId w:val="3"/>
        </w:numPr>
        <w:spacing w:line="360" w:lineRule="auto"/>
        <w:rPr>
          <w:sz w:val="24"/>
          <w:szCs w:val="24"/>
        </w:rPr>
      </w:pPr>
      <w:r w:rsidRPr="004E1F16">
        <w:rPr>
          <w:sz w:val="24"/>
          <w:szCs w:val="24"/>
        </w:rPr>
        <w:t>Higher education institutions known to have hosted or refused the speaker previously</w:t>
      </w:r>
    </w:p>
    <w:p w14:paraId="0ED1A0D6" w14:textId="77777777" w:rsidR="00E07726" w:rsidRPr="004E1F16" w:rsidRDefault="008B08C9" w:rsidP="004E1F16">
      <w:pPr>
        <w:numPr>
          <w:ilvl w:val="0"/>
          <w:numId w:val="3"/>
        </w:numPr>
        <w:spacing w:after="151" w:line="360" w:lineRule="auto"/>
        <w:rPr>
          <w:sz w:val="24"/>
          <w:szCs w:val="24"/>
        </w:rPr>
      </w:pPr>
      <w:r w:rsidRPr="004E1F16">
        <w:rPr>
          <w:sz w:val="24"/>
          <w:szCs w:val="24"/>
        </w:rPr>
        <w:t>Individuals with relevant legal expertise.</w:t>
      </w:r>
    </w:p>
    <w:p w14:paraId="1B13E166" w14:textId="3F07DD9D" w:rsidR="00E07726" w:rsidRPr="004E1F16" w:rsidRDefault="008B08C9" w:rsidP="004E1F16">
      <w:pPr>
        <w:spacing w:after="151" w:line="360" w:lineRule="auto"/>
        <w:rPr>
          <w:sz w:val="24"/>
          <w:szCs w:val="24"/>
        </w:rPr>
      </w:pPr>
      <w:r w:rsidRPr="004E1F16">
        <w:rPr>
          <w:sz w:val="24"/>
          <w:szCs w:val="24"/>
        </w:rPr>
        <w:t xml:space="preserve">The SPOC for Prevent will ensure that, where appropriate, referred applications for External Speakers are reported via the University’s annual Prevent data return to </w:t>
      </w:r>
      <w:r w:rsidR="001C2192">
        <w:rPr>
          <w:sz w:val="24"/>
          <w:szCs w:val="24"/>
        </w:rPr>
        <w:t>the Office for Students (OFS)</w:t>
      </w:r>
      <w:r w:rsidRPr="004E1F16">
        <w:rPr>
          <w:sz w:val="24"/>
          <w:szCs w:val="24"/>
        </w:rPr>
        <w:t>.</w:t>
      </w:r>
    </w:p>
    <w:p w14:paraId="64BACD9C" w14:textId="77777777" w:rsidR="00E07726" w:rsidRPr="004E1F16" w:rsidRDefault="008B08C9" w:rsidP="00DF3C3B">
      <w:pPr>
        <w:pStyle w:val="Heading2"/>
        <w:rPr>
          <w:sz w:val="29"/>
          <w:szCs w:val="29"/>
          <w:u w:val="none"/>
        </w:rPr>
      </w:pPr>
      <w:r w:rsidRPr="004E1F16">
        <w:rPr>
          <w:sz w:val="29"/>
          <w:szCs w:val="29"/>
          <w:u w:val="none"/>
        </w:rPr>
        <w:t>Stage 3: Communication of an external speaker/event decision</w:t>
      </w:r>
    </w:p>
    <w:p w14:paraId="6D6EC56B" w14:textId="77777777" w:rsidR="00E07726" w:rsidRPr="004E1F16" w:rsidRDefault="008B08C9" w:rsidP="004E1F16">
      <w:pPr>
        <w:spacing w:after="0" w:line="360" w:lineRule="auto"/>
        <w:ind w:right="57"/>
        <w:rPr>
          <w:sz w:val="24"/>
          <w:szCs w:val="24"/>
        </w:rPr>
      </w:pPr>
      <w:r w:rsidRPr="004E1F16">
        <w:rPr>
          <w:sz w:val="24"/>
          <w:szCs w:val="24"/>
        </w:rPr>
        <w:t xml:space="preserve">Following consideration at Stage 1 and, if necessary, Stage 2 above, the Principal Organiser should notify the External Speaker of the outcome within 2 working days of the decision being made. </w:t>
      </w:r>
    </w:p>
    <w:p w14:paraId="4D987B5A" w14:textId="77777777" w:rsidR="00E07726" w:rsidRPr="004E1F16" w:rsidRDefault="008B08C9" w:rsidP="004E1F16">
      <w:pPr>
        <w:spacing w:after="0" w:line="360" w:lineRule="auto"/>
        <w:ind w:right="57"/>
        <w:rPr>
          <w:sz w:val="24"/>
          <w:szCs w:val="24"/>
        </w:rPr>
      </w:pPr>
      <w:r w:rsidRPr="004E1F16">
        <w:rPr>
          <w:sz w:val="24"/>
          <w:szCs w:val="24"/>
        </w:rPr>
        <w:lastRenderedPageBreak/>
        <w:t>If the request is approved with no conditions, the Principal Organiser will need to provide a copy of the Code of Conduct for External Speakers.</w:t>
      </w:r>
    </w:p>
    <w:p w14:paraId="6DC111AC" w14:textId="77777777" w:rsidR="00E07726" w:rsidRPr="004E1F16" w:rsidRDefault="008B08C9" w:rsidP="004E1F16">
      <w:pPr>
        <w:spacing w:after="0" w:line="360" w:lineRule="auto"/>
        <w:ind w:right="57"/>
        <w:rPr>
          <w:sz w:val="24"/>
          <w:szCs w:val="24"/>
        </w:rPr>
      </w:pPr>
      <w:r w:rsidRPr="004E1F16">
        <w:rPr>
          <w:sz w:val="24"/>
          <w:szCs w:val="24"/>
        </w:rPr>
        <w:t>If the request is approved with conditions, the Principal Organiser will need to discuss the conditions with the External Speaker before making appropriate arrangements and will need to provide a copy of the Code of Conduct for External Speakers to the individual speaker(s) when discussing the conditions.</w:t>
      </w:r>
    </w:p>
    <w:p w14:paraId="22CFD57E" w14:textId="77777777" w:rsidR="00E07726" w:rsidRPr="004E1F16" w:rsidRDefault="008B08C9" w:rsidP="004E1F16">
      <w:pPr>
        <w:spacing w:after="0" w:line="360" w:lineRule="auto"/>
        <w:ind w:right="57"/>
        <w:rPr>
          <w:sz w:val="24"/>
          <w:szCs w:val="24"/>
        </w:rPr>
      </w:pPr>
      <w:r w:rsidRPr="004E1F16">
        <w:rPr>
          <w:sz w:val="24"/>
          <w:szCs w:val="24"/>
        </w:rPr>
        <w:t>If the request is refused, the Principal Organiser will need to discuss the decision and justification of that decision with the External Speaker and inform them about the appeal process.</w:t>
      </w:r>
    </w:p>
    <w:p w14:paraId="1A3E0CBB" w14:textId="77777777" w:rsidR="00E07726" w:rsidRPr="004E1F16" w:rsidRDefault="008B08C9" w:rsidP="00DF3C3B">
      <w:pPr>
        <w:pStyle w:val="Heading2"/>
        <w:rPr>
          <w:sz w:val="29"/>
          <w:szCs w:val="29"/>
          <w:u w:val="none"/>
        </w:rPr>
      </w:pPr>
      <w:r w:rsidRPr="004E1F16">
        <w:rPr>
          <w:sz w:val="29"/>
          <w:szCs w:val="29"/>
          <w:u w:val="none"/>
        </w:rPr>
        <w:t>Appeal against a request refusal</w:t>
      </w:r>
    </w:p>
    <w:p w14:paraId="597B201F" w14:textId="72651DFB" w:rsidR="00E07726" w:rsidRPr="004E1F16" w:rsidRDefault="008B08C9" w:rsidP="004E1F16">
      <w:pPr>
        <w:spacing w:after="0" w:line="360" w:lineRule="auto"/>
        <w:rPr>
          <w:sz w:val="24"/>
          <w:szCs w:val="24"/>
        </w:rPr>
      </w:pPr>
      <w:r w:rsidRPr="004E1F16">
        <w:rPr>
          <w:sz w:val="24"/>
          <w:szCs w:val="24"/>
        </w:rPr>
        <w:t xml:space="preserve">In the case of an appeal, all information regarding the Speaker request and subsequent decision/justification should be provided to the SPOC (Registrar) where the decision will be reviewed by two members of </w:t>
      </w:r>
      <w:r w:rsidR="00473301">
        <w:rPr>
          <w:sz w:val="24"/>
          <w:szCs w:val="24"/>
        </w:rPr>
        <w:t>the Executive Leadership</w:t>
      </w:r>
      <w:r w:rsidRPr="004E1F16">
        <w:rPr>
          <w:sz w:val="24"/>
          <w:szCs w:val="24"/>
        </w:rPr>
        <w:t xml:space="preserve"> Team not previously involved in the request.</w:t>
      </w:r>
    </w:p>
    <w:p w14:paraId="638C3C52" w14:textId="77777777" w:rsidR="00E07726" w:rsidRPr="004E1F16" w:rsidRDefault="008B08C9" w:rsidP="004E1F16">
      <w:pPr>
        <w:spacing w:after="0" w:line="360" w:lineRule="auto"/>
        <w:rPr>
          <w:sz w:val="24"/>
          <w:szCs w:val="24"/>
        </w:rPr>
      </w:pPr>
      <w:r w:rsidRPr="004E1F16">
        <w:rPr>
          <w:sz w:val="24"/>
          <w:szCs w:val="24"/>
        </w:rPr>
        <w:t xml:space="preserve">The case should be </w:t>
      </w:r>
      <w:proofErr w:type="gramStart"/>
      <w:r w:rsidRPr="004E1F16">
        <w:rPr>
          <w:sz w:val="24"/>
          <w:szCs w:val="24"/>
        </w:rPr>
        <w:t>reviewed</w:t>
      </w:r>
      <w:proofErr w:type="gramEnd"/>
      <w:r w:rsidRPr="004E1F16">
        <w:rPr>
          <w:sz w:val="24"/>
          <w:szCs w:val="24"/>
        </w:rPr>
        <w:t xml:space="preserve"> and the decision communicated to the Principal Organiser within 5 working days of receipt.</w:t>
      </w:r>
    </w:p>
    <w:p w14:paraId="15F307AF" w14:textId="77777777" w:rsidR="00E07726" w:rsidRPr="004E1F16" w:rsidRDefault="008B08C9" w:rsidP="004E1F16">
      <w:pPr>
        <w:spacing w:after="0" w:line="360" w:lineRule="auto"/>
        <w:rPr>
          <w:sz w:val="24"/>
          <w:szCs w:val="24"/>
        </w:rPr>
      </w:pPr>
      <w:r w:rsidRPr="004E1F16">
        <w:rPr>
          <w:sz w:val="24"/>
          <w:szCs w:val="24"/>
        </w:rPr>
        <w:t>If the decision is to approve the request with or without conditions applied at this stage, the Principal Organiser can proceed as stated in stage 3 above.</w:t>
      </w:r>
    </w:p>
    <w:p w14:paraId="277A7BA6" w14:textId="77777777" w:rsidR="00E07726" w:rsidRPr="004E1F16" w:rsidRDefault="008B08C9" w:rsidP="004E1F16">
      <w:pPr>
        <w:spacing w:after="0" w:line="360" w:lineRule="auto"/>
        <w:rPr>
          <w:sz w:val="24"/>
          <w:szCs w:val="24"/>
        </w:rPr>
      </w:pPr>
      <w:r w:rsidRPr="004E1F16">
        <w:rPr>
          <w:sz w:val="24"/>
          <w:szCs w:val="24"/>
        </w:rPr>
        <w:t>If the decision to refuse the request is upheld, there is no further appeal.</w:t>
      </w:r>
    </w:p>
    <w:p w14:paraId="20E65630" w14:textId="77777777" w:rsidR="00E07726" w:rsidRDefault="00E07726" w:rsidP="00DF3C3B"/>
    <w:p w14:paraId="3F8542D5" w14:textId="77777777" w:rsidR="00E07726" w:rsidRPr="004E1F16" w:rsidRDefault="008B08C9" w:rsidP="00DF3C3B">
      <w:pPr>
        <w:pStyle w:val="Heading2"/>
        <w:rPr>
          <w:sz w:val="29"/>
          <w:szCs w:val="29"/>
          <w:u w:val="none"/>
        </w:rPr>
      </w:pPr>
      <w:r w:rsidRPr="004E1F16">
        <w:rPr>
          <w:sz w:val="29"/>
          <w:szCs w:val="29"/>
          <w:u w:val="none"/>
        </w:rPr>
        <w:t>Complaints procedure</w:t>
      </w:r>
    </w:p>
    <w:p w14:paraId="7661C595" w14:textId="77777777" w:rsidR="00E07726" w:rsidRPr="004E1F16" w:rsidRDefault="008B08C9" w:rsidP="004E1F16">
      <w:pPr>
        <w:spacing w:after="0" w:line="360" w:lineRule="auto"/>
        <w:rPr>
          <w:sz w:val="24"/>
          <w:szCs w:val="24"/>
        </w:rPr>
      </w:pPr>
      <w:r w:rsidRPr="004E1F16">
        <w:rPr>
          <w:sz w:val="24"/>
          <w:szCs w:val="24"/>
        </w:rPr>
        <w:t>Where an individual (staff, student or External Speaker or Visitor) considers there to have been a breach of this Policy, they may make a formal complaint in writing to:</w:t>
      </w:r>
    </w:p>
    <w:p w14:paraId="1FE5EE06" w14:textId="77777777" w:rsidR="00E07726" w:rsidRPr="004E1F16" w:rsidRDefault="008B08C9" w:rsidP="004E1F16">
      <w:pPr>
        <w:spacing w:after="0" w:line="360" w:lineRule="auto"/>
        <w:rPr>
          <w:sz w:val="24"/>
          <w:szCs w:val="24"/>
        </w:rPr>
      </w:pPr>
      <w:r w:rsidRPr="004E1F16">
        <w:rPr>
          <w:sz w:val="24"/>
          <w:szCs w:val="24"/>
        </w:rPr>
        <w:t>The Academic Standards Officer, Plymouth Marjon University</w:t>
      </w:r>
    </w:p>
    <w:p w14:paraId="52E9309F" w14:textId="77777777" w:rsidR="00E07726" w:rsidRPr="004E1F16" w:rsidRDefault="008B08C9" w:rsidP="004E1F16">
      <w:pPr>
        <w:spacing w:after="0" w:line="360" w:lineRule="auto"/>
        <w:rPr>
          <w:sz w:val="24"/>
          <w:szCs w:val="24"/>
        </w:rPr>
      </w:pPr>
      <w:r w:rsidRPr="004E1F16">
        <w:rPr>
          <w:sz w:val="24"/>
          <w:szCs w:val="24"/>
        </w:rPr>
        <w:t>A complaint may include:</w:t>
      </w:r>
    </w:p>
    <w:p w14:paraId="56FB38CC" w14:textId="77777777" w:rsidR="00E07726" w:rsidRPr="004E1F16" w:rsidRDefault="008B08C9" w:rsidP="004E1F16">
      <w:pPr>
        <w:numPr>
          <w:ilvl w:val="0"/>
          <w:numId w:val="2"/>
        </w:numPr>
        <w:spacing w:after="0" w:line="360" w:lineRule="auto"/>
        <w:rPr>
          <w:sz w:val="24"/>
          <w:szCs w:val="24"/>
        </w:rPr>
      </w:pPr>
      <w:r w:rsidRPr="004E1F16">
        <w:rPr>
          <w:sz w:val="24"/>
          <w:szCs w:val="24"/>
        </w:rPr>
        <w:lastRenderedPageBreak/>
        <w:t>Being prevented from arranging, speaking at or attending an event of the type envisaged by this policy.</w:t>
      </w:r>
    </w:p>
    <w:p w14:paraId="7EBEDFAB" w14:textId="77777777" w:rsidR="00E07726" w:rsidRPr="004E1F16" w:rsidRDefault="008B08C9" w:rsidP="004E1F16">
      <w:pPr>
        <w:numPr>
          <w:ilvl w:val="0"/>
          <w:numId w:val="2"/>
        </w:numPr>
        <w:spacing w:after="0" w:line="360" w:lineRule="auto"/>
        <w:rPr>
          <w:sz w:val="24"/>
          <w:szCs w:val="24"/>
        </w:rPr>
      </w:pPr>
      <w:r w:rsidRPr="004E1F16">
        <w:rPr>
          <w:sz w:val="24"/>
          <w:szCs w:val="24"/>
        </w:rPr>
        <w:t>Alleged infringements of freedom of speech (please refer to the legal framework referenced in this code of Practice).</w:t>
      </w:r>
    </w:p>
    <w:p w14:paraId="7B97A318" w14:textId="77777777" w:rsidR="00E07726" w:rsidRPr="004E1F16" w:rsidRDefault="008B08C9" w:rsidP="004E1F16">
      <w:pPr>
        <w:numPr>
          <w:ilvl w:val="0"/>
          <w:numId w:val="2"/>
        </w:numPr>
        <w:spacing w:after="0" w:line="360" w:lineRule="auto"/>
        <w:rPr>
          <w:sz w:val="24"/>
          <w:szCs w:val="24"/>
        </w:rPr>
      </w:pPr>
      <w:r w:rsidRPr="004E1F16">
        <w:rPr>
          <w:sz w:val="24"/>
          <w:szCs w:val="24"/>
        </w:rPr>
        <w:t>Allegations that an external speaker at an event of the type envisaged by this policy breached or is likely to breach the external speaker code of conduct.</w:t>
      </w:r>
    </w:p>
    <w:p w14:paraId="0358D937" w14:textId="77777777" w:rsidR="00E07726" w:rsidRDefault="00E07726" w:rsidP="00DF3C3B">
      <w:pPr>
        <w:ind w:right="55"/>
      </w:pPr>
    </w:p>
    <w:p w14:paraId="0291D273" w14:textId="77777777" w:rsidR="00E07726" w:rsidRDefault="00E07726" w:rsidP="00DF3C3B">
      <w:pPr>
        <w:ind w:right="55"/>
      </w:pPr>
    </w:p>
    <w:p w14:paraId="2F43337C" w14:textId="77777777" w:rsidR="00E07726" w:rsidRDefault="00E07726" w:rsidP="00DF3C3B">
      <w:pPr>
        <w:ind w:right="55"/>
      </w:pPr>
    </w:p>
    <w:p w14:paraId="401AEE3F" w14:textId="77777777" w:rsidR="00E07726" w:rsidRDefault="008B08C9" w:rsidP="00DF3C3B">
      <w:pPr>
        <w:spacing w:after="0" w:line="240" w:lineRule="auto"/>
      </w:pPr>
      <w:r>
        <w:br w:type="page"/>
      </w:r>
    </w:p>
    <w:p w14:paraId="6432BB54" w14:textId="77777777" w:rsidR="00E07726" w:rsidRPr="00756898" w:rsidRDefault="008B08C9" w:rsidP="004E1F16">
      <w:pPr>
        <w:pStyle w:val="Heading4"/>
        <w:spacing w:line="360" w:lineRule="auto"/>
        <w:rPr>
          <w:sz w:val="29"/>
          <w:szCs w:val="29"/>
          <w:u w:val="none"/>
        </w:rPr>
      </w:pPr>
      <w:r w:rsidRPr="00756898">
        <w:rPr>
          <w:sz w:val="29"/>
          <w:szCs w:val="29"/>
          <w:u w:val="none"/>
        </w:rPr>
        <w:lastRenderedPageBreak/>
        <w:t>Appendix A</w:t>
      </w:r>
    </w:p>
    <w:p w14:paraId="09497A8F" w14:textId="162814CD" w:rsidR="00E07726" w:rsidRDefault="008B08C9" w:rsidP="004E1F16">
      <w:pPr>
        <w:pStyle w:val="Heading2"/>
        <w:spacing w:line="360" w:lineRule="auto"/>
        <w:rPr>
          <w:sz w:val="29"/>
          <w:szCs w:val="29"/>
          <w:u w:val="none"/>
        </w:rPr>
      </w:pPr>
      <w:r w:rsidRPr="00756898">
        <w:rPr>
          <w:sz w:val="29"/>
          <w:szCs w:val="29"/>
          <w:u w:val="none"/>
        </w:rPr>
        <w:t>Stage 1 External Speaker Booking Form</w:t>
      </w:r>
    </w:p>
    <w:p w14:paraId="1AB2CA2D" w14:textId="6F1C2829" w:rsidR="00897404" w:rsidRPr="00897404" w:rsidRDefault="00897404" w:rsidP="00897404">
      <w:pPr>
        <w:rPr>
          <w:lang w:val="en-GB"/>
        </w:rPr>
      </w:pPr>
      <w:r>
        <w:rPr>
          <w:lang w:val="en-GB"/>
        </w:rPr>
        <w:t>The External Speaker Booking Form (</w:t>
      </w:r>
      <w:r w:rsidR="006F01AD">
        <w:rPr>
          <w:lang w:val="en-GB"/>
        </w:rPr>
        <w:t>which follows the format</w:t>
      </w:r>
      <w:r>
        <w:rPr>
          <w:lang w:val="en-GB"/>
        </w:rPr>
        <w:t xml:space="preserve"> below) can be found at the following </w:t>
      </w:r>
      <w:proofErr w:type="gramStart"/>
      <w:r>
        <w:rPr>
          <w:lang w:val="en-GB"/>
        </w:rPr>
        <w:t>link:-</w:t>
      </w:r>
      <w:proofErr w:type="gramEnd"/>
    </w:p>
    <w:p w14:paraId="3182BE2B" w14:textId="73A51523" w:rsidR="00A125E4" w:rsidRDefault="00F37897" w:rsidP="00A125E4">
      <w:pPr>
        <w:rPr>
          <w:color w:val="000000"/>
          <w:sz w:val="27"/>
          <w:szCs w:val="27"/>
        </w:rPr>
      </w:pPr>
      <w:hyperlink r:id="rId9" w:history="1">
        <w:r w:rsidR="00897404" w:rsidRPr="002477F4">
          <w:rPr>
            <w:rStyle w:val="Hyperlink"/>
            <w:sz w:val="27"/>
            <w:szCs w:val="27"/>
          </w:rPr>
          <w:t>https://forms.gle/vSymK3dYirZGdns19</w:t>
        </w:r>
      </w:hyperlink>
    </w:p>
    <w:p w14:paraId="00902091" w14:textId="77777777" w:rsidR="00897404" w:rsidRPr="00A125E4" w:rsidRDefault="00897404" w:rsidP="00A125E4">
      <w:pPr>
        <w:rPr>
          <w:lang w:val="x-none"/>
        </w:rPr>
      </w:pPr>
    </w:p>
    <w:tbl>
      <w:tblPr>
        <w:tblW w:w="0" w:type="auto"/>
        <w:tblCellSpacing w:w="0" w:type="dxa"/>
        <w:tblBorders>
          <w:top w:val="single" w:sz="6" w:space="0" w:color="EEEEEE"/>
          <w:left w:val="single" w:sz="6" w:space="0" w:color="EEEEEE"/>
          <w:bottom w:val="single" w:sz="6" w:space="0" w:color="EEEEEE"/>
          <w:right w:val="single" w:sz="6" w:space="0" w:color="EEEEEE"/>
        </w:tblBorders>
        <w:tblCellMar>
          <w:top w:w="120" w:type="dxa"/>
          <w:left w:w="120" w:type="dxa"/>
          <w:bottom w:w="120" w:type="dxa"/>
          <w:right w:w="120" w:type="dxa"/>
        </w:tblCellMar>
        <w:tblLook w:val="04A0" w:firstRow="1" w:lastRow="0" w:firstColumn="1" w:lastColumn="0" w:noHBand="0" w:noVBand="1"/>
      </w:tblPr>
      <w:tblGrid>
        <w:gridCol w:w="2487"/>
        <w:gridCol w:w="4696"/>
      </w:tblGrid>
      <w:tr w:rsidR="00A026B7" w14:paraId="2205EBA9" w14:textId="77777777" w:rsidTr="002F78FF">
        <w:trPr>
          <w:trHeight w:val="847"/>
          <w:tblCellSpacing w:w="0" w:type="dxa"/>
        </w:trPr>
        <w:tc>
          <w:tcPr>
            <w:tcW w:w="2487" w:type="dxa"/>
            <w:tcBorders>
              <w:top w:val="nil"/>
              <w:left w:val="nil"/>
              <w:bottom w:val="nil"/>
              <w:right w:val="nil"/>
            </w:tcBorders>
            <w:vAlign w:val="center"/>
            <w:hideMark/>
          </w:tcPr>
          <w:p w14:paraId="293D84B3" w14:textId="77777777" w:rsidR="00A026B7" w:rsidRDefault="00A026B7">
            <w:pPr>
              <w:spacing w:before="480" w:after="720"/>
              <w:rPr>
                <w:b/>
                <w:bCs/>
              </w:rPr>
            </w:pPr>
            <w:r>
              <w:rPr>
                <w:b/>
                <w:bCs/>
              </w:rPr>
              <w:t>Email address</w:t>
            </w:r>
          </w:p>
        </w:tc>
        <w:tc>
          <w:tcPr>
            <w:tcW w:w="4695" w:type="dxa"/>
            <w:tcBorders>
              <w:top w:val="nil"/>
              <w:left w:val="nil"/>
              <w:bottom w:val="nil"/>
              <w:right w:val="nil"/>
            </w:tcBorders>
            <w:vAlign w:val="center"/>
            <w:hideMark/>
          </w:tcPr>
          <w:p w14:paraId="38189481" w14:textId="262293C9" w:rsidR="00A026B7" w:rsidRDefault="00A026B7">
            <w:pPr>
              <w:spacing w:before="480" w:after="720"/>
            </w:pPr>
          </w:p>
        </w:tc>
      </w:tr>
      <w:tr w:rsidR="00A026B7" w14:paraId="6A3E260E" w14:textId="77777777" w:rsidTr="002F78FF">
        <w:trPr>
          <w:trHeight w:val="1119"/>
          <w:tblCellSpacing w:w="0" w:type="dxa"/>
        </w:trPr>
        <w:tc>
          <w:tcPr>
            <w:tcW w:w="2487" w:type="dxa"/>
            <w:tcBorders>
              <w:top w:val="nil"/>
              <w:left w:val="nil"/>
              <w:bottom w:val="nil"/>
              <w:right w:val="nil"/>
            </w:tcBorders>
            <w:shd w:val="clear" w:color="auto" w:fill="F9F9F9"/>
            <w:vAlign w:val="center"/>
            <w:hideMark/>
          </w:tcPr>
          <w:p w14:paraId="582E8138" w14:textId="77777777" w:rsidR="00A026B7" w:rsidRDefault="00A026B7">
            <w:pPr>
              <w:spacing w:before="480" w:after="720"/>
              <w:rPr>
                <w:b/>
                <w:bCs/>
              </w:rPr>
            </w:pPr>
            <w:r>
              <w:rPr>
                <w:b/>
                <w:bCs/>
              </w:rPr>
              <w:t>Date of completion</w:t>
            </w:r>
          </w:p>
        </w:tc>
        <w:tc>
          <w:tcPr>
            <w:tcW w:w="4695" w:type="dxa"/>
            <w:tcBorders>
              <w:top w:val="nil"/>
              <w:left w:val="nil"/>
              <w:bottom w:val="nil"/>
              <w:right w:val="nil"/>
            </w:tcBorders>
            <w:shd w:val="clear" w:color="auto" w:fill="F9F9F9"/>
            <w:vAlign w:val="center"/>
            <w:hideMark/>
          </w:tcPr>
          <w:p w14:paraId="0B201E7C" w14:textId="178C47E2" w:rsidR="00A026B7" w:rsidRDefault="00A026B7">
            <w:pPr>
              <w:spacing w:before="480" w:after="720"/>
            </w:pPr>
          </w:p>
        </w:tc>
      </w:tr>
      <w:tr w:rsidR="00A026B7" w14:paraId="297F6D4E" w14:textId="77777777" w:rsidTr="002F78FF">
        <w:trPr>
          <w:trHeight w:val="1130"/>
          <w:tblCellSpacing w:w="0" w:type="dxa"/>
        </w:trPr>
        <w:tc>
          <w:tcPr>
            <w:tcW w:w="2487" w:type="dxa"/>
            <w:tcBorders>
              <w:top w:val="nil"/>
              <w:left w:val="nil"/>
              <w:bottom w:val="nil"/>
              <w:right w:val="nil"/>
            </w:tcBorders>
            <w:shd w:val="clear" w:color="auto" w:fill="FBFBFB"/>
            <w:vAlign w:val="center"/>
            <w:hideMark/>
          </w:tcPr>
          <w:p w14:paraId="6D46CAF7" w14:textId="1C12C15E" w:rsidR="00A026B7" w:rsidRDefault="002F78FF">
            <w:pPr>
              <w:spacing w:before="480" w:after="720"/>
              <w:rPr>
                <w:b/>
                <w:bCs/>
              </w:rPr>
            </w:pPr>
            <w:r>
              <w:rPr>
                <w:b/>
                <w:bCs/>
              </w:rPr>
              <w:t>E</w:t>
            </w:r>
            <w:r w:rsidR="00A026B7">
              <w:rPr>
                <w:b/>
                <w:bCs/>
              </w:rPr>
              <w:t>xternal Speaker's Name</w:t>
            </w:r>
          </w:p>
        </w:tc>
        <w:tc>
          <w:tcPr>
            <w:tcW w:w="4695" w:type="dxa"/>
            <w:tcBorders>
              <w:top w:val="nil"/>
              <w:left w:val="nil"/>
              <w:bottom w:val="nil"/>
              <w:right w:val="nil"/>
            </w:tcBorders>
            <w:shd w:val="clear" w:color="auto" w:fill="FBFBFB"/>
            <w:vAlign w:val="center"/>
            <w:hideMark/>
          </w:tcPr>
          <w:p w14:paraId="4FE54470" w14:textId="7BAE75FA" w:rsidR="00A026B7" w:rsidRDefault="00A026B7">
            <w:pPr>
              <w:spacing w:before="480" w:after="720"/>
            </w:pPr>
          </w:p>
        </w:tc>
      </w:tr>
      <w:tr w:rsidR="00A026B7" w14:paraId="3127A1E1" w14:textId="77777777" w:rsidTr="002F78FF">
        <w:trPr>
          <w:trHeight w:val="1354"/>
          <w:tblCellSpacing w:w="0" w:type="dxa"/>
        </w:trPr>
        <w:tc>
          <w:tcPr>
            <w:tcW w:w="2487" w:type="dxa"/>
            <w:tcBorders>
              <w:top w:val="nil"/>
              <w:left w:val="nil"/>
              <w:bottom w:val="nil"/>
              <w:right w:val="nil"/>
            </w:tcBorders>
            <w:shd w:val="clear" w:color="auto" w:fill="F9F9F9"/>
            <w:vAlign w:val="center"/>
            <w:hideMark/>
          </w:tcPr>
          <w:p w14:paraId="18912367" w14:textId="77777777" w:rsidR="00A026B7" w:rsidRDefault="00A026B7">
            <w:pPr>
              <w:spacing w:before="480" w:after="720"/>
              <w:rPr>
                <w:b/>
                <w:bCs/>
              </w:rPr>
            </w:pPr>
            <w:r>
              <w:rPr>
                <w:b/>
                <w:bCs/>
              </w:rPr>
              <w:t>Principal Organiser Name and Contact Details</w:t>
            </w:r>
          </w:p>
        </w:tc>
        <w:tc>
          <w:tcPr>
            <w:tcW w:w="4695" w:type="dxa"/>
            <w:tcBorders>
              <w:top w:val="nil"/>
              <w:left w:val="nil"/>
              <w:bottom w:val="nil"/>
              <w:right w:val="nil"/>
            </w:tcBorders>
            <w:shd w:val="clear" w:color="auto" w:fill="F9F9F9"/>
            <w:vAlign w:val="center"/>
          </w:tcPr>
          <w:p w14:paraId="1307E6A2" w14:textId="6EF0DF98" w:rsidR="00A026B7" w:rsidRDefault="00A026B7">
            <w:pPr>
              <w:spacing w:before="480" w:after="720"/>
            </w:pPr>
          </w:p>
        </w:tc>
      </w:tr>
      <w:tr w:rsidR="00A026B7" w14:paraId="60575A62" w14:textId="77777777" w:rsidTr="002F78FF">
        <w:trPr>
          <w:trHeight w:val="1130"/>
          <w:tblCellSpacing w:w="0" w:type="dxa"/>
        </w:trPr>
        <w:tc>
          <w:tcPr>
            <w:tcW w:w="2487" w:type="dxa"/>
            <w:tcBorders>
              <w:top w:val="nil"/>
              <w:left w:val="nil"/>
              <w:bottom w:val="nil"/>
              <w:right w:val="nil"/>
            </w:tcBorders>
            <w:shd w:val="clear" w:color="auto" w:fill="FBFBFB"/>
            <w:vAlign w:val="center"/>
            <w:hideMark/>
          </w:tcPr>
          <w:p w14:paraId="587A0416" w14:textId="77777777" w:rsidR="00A026B7" w:rsidRDefault="00A026B7" w:rsidP="00AD2503">
            <w:pPr>
              <w:spacing w:before="480" w:after="720" w:line="240" w:lineRule="auto"/>
              <w:rPr>
                <w:b/>
                <w:bCs/>
              </w:rPr>
            </w:pPr>
            <w:r>
              <w:rPr>
                <w:b/>
                <w:bCs/>
              </w:rPr>
              <w:lastRenderedPageBreak/>
              <w:t>Date of Event</w:t>
            </w:r>
          </w:p>
        </w:tc>
        <w:tc>
          <w:tcPr>
            <w:tcW w:w="4695" w:type="dxa"/>
            <w:tcBorders>
              <w:top w:val="nil"/>
              <w:left w:val="nil"/>
              <w:bottom w:val="nil"/>
              <w:right w:val="nil"/>
            </w:tcBorders>
            <w:shd w:val="clear" w:color="auto" w:fill="FBFBFB"/>
            <w:vAlign w:val="center"/>
          </w:tcPr>
          <w:p w14:paraId="5BFBA78B" w14:textId="29BEBA17" w:rsidR="00A026B7" w:rsidRDefault="00A026B7" w:rsidP="00AD2503">
            <w:pPr>
              <w:spacing w:before="480" w:after="720" w:line="240" w:lineRule="auto"/>
            </w:pPr>
          </w:p>
        </w:tc>
      </w:tr>
      <w:tr w:rsidR="00A026B7" w14:paraId="4DBB8D1E" w14:textId="77777777" w:rsidTr="002F78FF">
        <w:trPr>
          <w:trHeight w:val="1354"/>
          <w:tblCellSpacing w:w="0" w:type="dxa"/>
        </w:trPr>
        <w:tc>
          <w:tcPr>
            <w:tcW w:w="2487" w:type="dxa"/>
            <w:tcBorders>
              <w:top w:val="nil"/>
              <w:left w:val="nil"/>
              <w:bottom w:val="nil"/>
              <w:right w:val="nil"/>
            </w:tcBorders>
            <w:shd w:val="clear" w:color="auto" w:fill="F9F9F9"/>
            <w:vAlign w:val="center"/>
            <w:hideMark/>
          </w:tcPr>
          <w:p w14:paraId="1233481B" w14:textId="77777777" w:rsidR="00A026B7" w:rsidRDefault="00A026B7" w:rsidP="00AD2503">
            <w:pPr>
              <w:spacing w:before="480" w:after="720" w:line="240" w:lineRule="auto"/>
              <w:rPr>
                <w:b/>
                <w:bCs/>
              </w:rPr>
            </w:pPr>
            <w:r>
              <w:rPr>
                <w:b/>
                <w:bCs/>
              </w:rPr>
              <w:t>Venue (room number or state if online)</w:t>
            </w:r>
          </w:p>
        </w:tc>
        <w:tc>
          <w:tcPr>
            <w:tcW w:w="4695" w:type="dxa"/>
            <w:tcBorders>
              <w:top w:val="nil"/>
              <w:left w:val="nil"/>
              <w:bottom w:val="nil"/>
              <w:right w:val="nil"/>
            </w:tcBorders>
            <w:shd w:val="clear" w:color="auto" w:fill="F9F9F9"/>
            <w:vAlign w:val="center"/>
          </w:tcPr>
          <w:p w14:paraId="5461F9DE" w14:textId="14F5BF2D" w:rsidR="00A026B7" w:rsidRDefault="00A026B7" w:rsidP="00AD2503">
            <w:pPr>
              <w:spacing w:before="480" w:after="720" w:line="240" w:lineRule="auto"/>
            </w:pPr>
          </w:p>
        </w:tc>
      </w:tr>
      <w:tr w:rsidR="00A026B7" w14:paraId="39C123CF" w14:textId="77777777" w:rsidTr="002F78FF">
        <w:trPr>
          <w:trHeight w:val="1119"/>
          <w:tblCellSpacing w:w="0" w:type="dxa"/>
        </w:trPr>
        <w:tc>
          <w:tcPr>
            <w:tcW w:w="2487" w:type="dxa"/>
            <w:tcBorders>
              <w:top w:val="nil"/>
              <w:left w:val="nil"/>
              <w:bottom w:val="nil"/>
              <w:right w:val="nil"/>
            </w:tcBorders>
            <w:shd w:val="clear" w:color="auto" w:fill="FBFBFB"/>
            <w:vAlign w:val="center"/>
            <w:hideMark/>
          </w:tcPr>
          <w:p w14:paraId="2F219F13" w14:textId="77777777" w:rsidR="00A026B7" w:rsidRDefault="00A026B7" w:rsidP="00AD2503">
            <w:pPr>
              <w:spacing w:before="480" w:after="720" w:line="240" w:lineRule="auto"/>
              <w:rPr>
                <w:b/>
                <w:bCs/>
              </w:rPr>
            </w:pPr>
            <w:r>
              <w:rPr>
                <w:b/>
                <w:bCs/>
              </w:rPr>
              <w:t>Title of Event</w:t>
            </w:r>
          </w:p>
        </w:tc>
        <w:tc>
          <w:tcPr>
            <w:tcW w:w="4695" w:type="dxa"/>
            <w:tcBorders>
              <w:top w:val="nil"/>
              <w:left w:val="nil"/>
              <w:bottom w:val="nil"/>
              <w:right w:val="nil"/>
            </w:tcBorders>
            <w:shd w:val="clear" w:color="auto" w:fill="FBFBFB"/>
            <w:vAlign w:val="center"/>
          </w:tcPr>
          <w:p w14:paraId="37E07A50" w14:textId="32B3EB61" w:rsidR="00A026B7" w:rsidRDefault="00A026B7" w:rsidP="00AD2503">
            <w:pPr>
              <w:spacing w:before="480" w:after="720" w:line="240" w:lineRule="auto"/>
            </w:pPr>
          </w:p>
        </w:tc>
      </w:tr>
      <w:tr w:rsidR="002F78FF" w14:paraId="09073254" w14:textId="77777777" w:rsidTr="002F78FF">
        <w:trPr>
          <w:trHeight w:val="2126"/>
          <w:tblCellSpacing w:w="0" w:type="dxa"/>
        </w:trPr>
        <w:tc>
          <w:tcPr>
            <w:tcW w:w="7183" w:type="dxa"/>
            <w:gridSpan w:val="2"/>
            <w:tcBorders>
              <w:top w:val="nil"/>
              <w:left w:val="nil"/>
              <w:bottom w:val="nil"/>
              <w:right w:val="nil"/>
            </w:tcBorders>
            <w:shd w:val="clear" w:color="auto" w:fill="F9F9F9"/>
            <w:vAlign w:val="center"/>
            <w:hideMark/>
          </w:tcPr>
          <w:p w14:paraId="065514AF" w14:textId="0B9BC956" w:rsidR="002F78FF" w:rsidRDefault="002F78FF" w:rsidP="00AD2503">
            <w:pPr>
              <w:spacing w:before="480" w:after="720" w:line="240" w:lineRule="auto"/>
            </w:pPr>
            <w:r>
              <w:rPr>
                <w:b/>
                <w:bCs/>
              </w:rPr>
              <w:t xml:space="preserve">Brief Details of Subject and Content </w:t>
            </w:r>
            <w:commentRangeStart w:id="0"/>
            <w:r>
              <w:rPr>
                <w:b/>
                <w:bCs/>
              </w:rPr>
              <w:t>(it is expected/anticipated that the speaker will stick to the topic submitted</w:t>
            </w:r>
            <w:commentRangeEnd w:id="0"/>
            <w:r>
              <w:rPr>
                <w:rStyle w:val="CommentReference"/>
              </w:rPr>
              <w:commentReference w:id="0"/>
            </w:r>
            <w:r>
              <w:rPr>
                <w:b/>
                <w:bCs/>
              </w:rPr>
              <w:t>)</w:t>
            </w:r>
          </w:p>
        </w:tc>
      </w:tr>
      <w:tr w:rsidR="002F78FF" w14:paraId="636BAC73" w14:textId="77777777" w:rsidTr="002F78FF">
        <w:trPr>
          <w:trHeight w:val="9048"/>
          <w:tblCellSpacing w:w="0" w:type="dxa"/>
        </w:trPr>
        <w:tc>
          <w:tcPr>
            <w:tcW w:w="7183" w:type="dxa"/>
            <w:gridSpan w:val="2"/>
            <w:tcBorders>
              <w:top w:val="nil"/>
              <w:left w:val="nil"/>
              <w:right w:val="nil"/>
            </w:tcBorders>
            <w:shd w:val="clear" w:color="auto" w:fill="FBFBFB"/>
            <w:vAlign w:val="center"/>
            <w:hideMark/>
          </w:tcPr>
          <w:p w14:paraId="2CFBF9B2" w14:textId="77777777" w:rsidR="002F78FF" w:rsidRDefault="002F78FF" w:rsidP="00AD2503">
            <w:pPr>
              <w:spacing w:before="480" w:after="720" w:line="240" w:lineRule="auto"/>
              <w:rPr>
                <w:b/>
                <w:bCs/>
              </w:rPr>
            </w:pPr>
            <w:r>
              <w:rPr>
                <w:b/>
                <w:bCs/>
              </w:rPr>
              <w:lastRenderedPageBreak/>
              <w:t>Has the speaker previously been prevented from speaking at Plymouth Marjon University or another University or similar establishment or previously expressed views that may be in breach of the External Speaker Code of Conduct?</w:t>
            </w:r>
          </w:p>
          <w:p w14:paraId="59A6F236" w14:textId="77777777" w:rsidR="002F78FF" w:rsidRDefault="002F78FF" w:rsidP="00AD2503">
            <w:pPr>
              <w:spacing w:before="480" w:after="720" w:line="240" w:lineRule="auto"/>
              <w:rPr>
                <w:b/>
                <w:bCs/>
              </w:rPr>
            </w:pPr>
            <w:r>
              <w:rPr>
                <w:b/>
                <w:bCs/>
              </w:rPr>
              <w:t>Does the title or theme of the event present a potential risk that views/ opinions expressed by speakers may be in breach of the External Speaker Code of Conduct?</w:t>
            </w:r>
          </w:p>
          <w:p w14:paraId="1C2870A0" w14:textId="77777777" w:rsidR="002F78FF" w:rsidRDefault="002F78FF" w:rsidP="00AD2503">
            <w:pPr>
              <w:spacing w:before="480" w:after="720" w:line="240" w:lineRule="auto"/>
              <w:rPr>
                <w:b/>
                <w:bCs/>
              </w:rPr>
            </w:pPr>
            <w:r>
              <w:rPr>
                <w:b/>
                <w:bCs/>
              </w:rPr>
              <w:t>Is the proposed speaker/ theme likely to attract attendance from individuals/ groups that have previously been known to express views that may be in breach of the External Speaker Code of Conduct?</w:t>
            </w:r>
          </w:p>
          <w:p w14:paraId="77325205" w14:textId="77777777" w:rsidR="002F78FF" w:rsidRDefault="002F78FF" w:rsidP="00AD2503">
            <w:pPr>
              <w:spacing w:before="480" w:after="720" w:line="240" w:lineRule="auto"/>
            </w:pPr>
          </w:p>
          <w:p w14:paraId="6810B138" w14:textId="74A6E592" w:rsidR="00AD2503" w:rsidRDefault="00AD2503" w:rsidP="00AD2503">
            <w:pPr>
              <w:spacing w:before="480" w:after="720" w:line="240" w:lineRule="auto"/>
            </w:pPr>
          </w:p>
        </w:tc>
      </w:tr>
    </w:tbl>
    <w:p w14:paraId="70D10FB2" w14:textId="478F9797" w:rsidR="00AD2503" w:rsidRDefault="00AD2503" w:rsidP="00756898">
      <w:pPr>
        <w:spacing w:after="0" w:line="360" w:lineRule="auto"/>
        <w:rPr>
          <w:sz w:val="24"/>
          <w:szCs w:val="24"/>
        </w:rPr>
      </w:pPr>
      <w:r>
        <w:rPr>
          <w:sz w:val="24"/>
          <w:szCs w:val="24"/>
        </w:rPr>
        <w:t>End of Form</w:t>
      </w:r>
    </w:p>
    <w:p w14:paraId="61C1745B" w14:textId="77777777" w:rsidR="00AD2503" w:rsidRDefault="00AD2503" w:rsidP="00756898">
      <w:pPr>
        <w:spacing w:after="0" w:line="360" w:lineRule="auto"/>
        <w:rPr>
          <w:sz w:val="24"/>
          <w:szCs w:val="24"/>
        </w:rPr>
      </w:pPr>
    </w:p>
    <w:p w14:paraId="04C9662F" w14:textId="77777777" w:rsidR="00AD2503" w:rsidRDefault="00AD2503" w:rsidP="00756898">
      <w:pPr>
        <w:spacing w:after="0" w:line="360" w:lineRule="auto"/>
        <w:rPr>
          <w:sz w:val="24"/>
          <w:szCs w:val="24"/>
        </w:rPr>
      </w:pPr>
    </w:p>
    <w:p w14:paraId="6B3BF70A" w14:textId="77777777" w:rsidR="00AD2503" w:rsidRDefault="00AD2503" w:rsidP="00756898">
      <w:pPr>
        <w:spacing w:after="0" w:line="360" w:lineRule="auto"/>
        <w:rPr>
          <w:sz w:val="24"/>
          <w:szCs w:val="24"/>
        </w:rPr>
      </w:pPr>
    </w:p>
    <w:p w14:paraId="5B3C4492" w14:textId="3D61C7D4" w:rsidR="00E07726" w:rsidRPr="00756898" w:rsidRDefault="008B08C9" w:rsidP="00756898">
      <w:pPr>
        <w:spacing w:after="0" w:line="360" w:lineRule="auto"/>
        <w:rPr>
          <w:sz w:val="24"/>
          <w:szCs w:val="24"/>
        </w:rPr>
      </w:pPr>
      <w:r w:rsidRPr="00756898">
        <w:rPr>
          <w:sz w:val="24"/>
          <w:szCs w:val="24"/>
        </w:rPr>
        <w:lastRenderedPageBreak/>
        <w:t xml:space="preserve">The Principal </w:t>
      </w:r>
      <w:r w:rsidR="008E28F8">
        <w:rPr>
          <w:sz w:val="24"/>
          <w:szCs w:val="24"/>
        </w:rPr>
        <w:t>O</w:t>
      </w:r>
      <w:r w:rsidRPr="00756898">
        <w:rPr>
          <w:sz w:val="24"/>
          <w:szCs w:val="24"/>
        </w:rPr>
        <w:t xml:space="preserve">rganiser can confirm the external speaker and 'book' them to speak at their event or activity (See Stage 3 of the Code of Practice and Process). </w:t>
      </w:r>
      <w:r w:rsidRPr="00A026B7">
        <w:rPr>
          <w:b/>
          <w:bCs/>
          <w:sz w:val="24"/>
          <w:szCs w:val="24"/>
        </w:rPr>
        <w:t>It is required that the external speaker be sent a copy of the External Speaker Code of Conduct</w:t>
      </w:r>
      <w:r w:rsidRPr="00756898">
        <w:rPr>
          <w:sz w:val="24"/>
          <w:szCs w:val="24"/>
        </w:rPr>
        <w:t xml:space="preserve">.  The </w:t>
      </w:r>
      <w:proofErr w:type="gramStart"/>
      <w:r w:rsidRPr="00756898">
        <w:rPr>
          <w:sz w:val="24"/>
          <w:szCs w:val="24"/>
        </w:rPr>
        <w:t>Principal</w:t>
      </w:r>
      <w:proofErr w:type="gramEnd"/>
      <w:r w:rsidRPr="00756898">
        <w:rPr>
          <w:sz w:val="24"/>
          <w:szCs w:val="24"/>
        </w:rPr>
        <w:t xml:space="preserve"> organiser is required to enter the event into the University’s </w:t>
      </w:r>
      <w:r w:rsidR="00A026B7">
        <w:rPr>
          <w:sz w:val="24"/>
          <w:szCs w:val="24"/>
        </w:rPr>
        <w:t>Antler</w:t>
      </w:r>
      <w:r w:rsidRPr="00756898">
        <w:rPr>
          <w:sz w:val="24"/>
          <w:szCs w:val="24"/>
        </w:rPr>
        <w:t xml:space="preserve"> Calendar and email the copy of the Booking Form to </w:t>
      </w:r>
      <w:hyperlink r:id="rId14">
        <w:r w:rsidRPr="00756898">
          <w:rPr>
            <w:color w:val="002060"/>
            <w:sz w:val="24"/>
            <w:szCs w:val="24"/>
            <w:u w:val="single"/>
          </w:rPr>
          <w:t>prevent@marjon.ac.uk</w:t>
        </w:r>
      </w:hyperlink>
    </w:p>
    <w:p w14:paraId="3F1118B6" w14:textId="77777777" w:rsidR="008E28F8" w:rsidRDefault="008E28F8" w:rsidP="00756898">
      <w:pPr>
        <w:spacing w:after="0" w:line="360" w:lineRule="auto"/>
        <w:rPr>
          <w:sz w:val="24"/>
          <w:szCs w:val="24"/>
        </w:rPr>
      </w:pPr>
    </w:p>
    <w:p w14:paraId="6206D74D" w14:textId="532BE975" w:rsidR="00E07726" w:rsidRPr="008E28F8" w:rsidRDefault="008E28F8" w:rsidP="00756898">
      <w:pPr>
        <w:spacing w:after="0" w:line="360" w:lineRule="auto"/>
        <w:rPr>
          <w:b/>
          <w:bCs/>
          <w:sz w:val="24"/>
          <w:szCs w:val="24"/>
        </w:rPr>
      </w:pPr>
      <w:r>
        <w:rPr>
          <w:b/>
          <w:bCs/>
          <w:sz w:val="24"/>
          <w:szCs w:val="24"/>
        </w:rPr>
        <w:t>However, i</w:t>
      </w:r>
      <w:r w:rsidR="008B08C9" w:rsidRPr="008E28F8">
        <w:rPr>
          <w:b/>
          <w:bCs/>
          <w:sz w:val="24"/>
          <w:szCs w:val="24"/>
        </w:rPr>
        <w:t>f the answer to any of the questions is unclear:</w:t>
      </w:r>
    </w:p>
    <w:p w14:paraId="3B7E9837" w14:textId="77777777" w:rsidR="00E07726" w:rsidRPr="00756898" w:rsidRDefault="00E07726" w:rsidP="00756898">
      <w:pPr>
        <w:spacing w:after="0" w:line="360" w:lineRule="auto"/>
        <w:rPr>
          <w:sz w:val="24"/>
          <w:szCs w:val="24"/>
        </w:rPr>
      </w:pPr>
    </w:p>
    <w:p w14:paraId="02A23766" w14:textId="08E938BA" w:rsidR="00E07726" w:rsidRPr="00756898" w:rsidRDefault="008B08C9" w:rsidP="00756898">
      <w:pPr>
        <w:spacing w:after="0" w:line="360" w:lineRule="auto"/>
        <w:rPr>
          <w:sz w:val="24"/>
          <w:szCs w:val="24"/>
        </w:rPr>
      </w:pPr>
      <w:r w:rsidRPr="00756898">
        <w:rPr>
          <w:sz w:val="24"/>
          <w:szCs w:val="24"/>
        </w:rPr>
        <w:t xml:space="preserve">The Principal </w:t>
      </w:r>
      <w:r w:rsidR="008E28F8">
        <w:rPr>
          <w:sz w:val="24"/>
          <w:szCs w:val="24"/>
        </w:rPr>
        <w:t>O</w:t>
      </w:r>
      <w:r w:rsidRPr="00756898">
        <w:rPr>
          <w:sz w:val="24"/>
          <w:szCs w:val="24"/>
        </w:rPr>
        <w:t>rganiser must seek guidance from their line manager or head of function, whose responsibility it will be to further review the speaker(s) against the questions above.</w:t>
      </w:r>
    </w:p>
    <w:p w14:paraId="2433E720" w14:textId="77777777" w:rsidR="00E07726" w:rsidRPr="00756898" w:rsidRDefault="00E07726" w:rsidP="00756898">
      <w:pPr>
        <w:spacing w:after="0" w:line="360" w:lineRule="auto"/>
        <w:rPr>
          <w:sz w:val="24"/>
          <w:szCs w:val="24"/>
        </w:rPr>
      </w:pPr>
    </w:p>
    <w:p w14:paraId="76366A66" w14:textId="77777777" w:rsidR="00E07726" w:rsidRPr="00756898" w:rsidRDefault="008B08C9" w:rsidP="00756898">
      <w:pPr>
        <w:spacing w:after="0" w:line="360" w:lineRule="auto"/>
        <w:rPr>
          <w:sz w:val="24"/>
          <w:szCs w:val="24"/>
        </w:rPr>
      </w:pPr>
      <w:r w:rsidRPr="00756898">
        <w:rPr>
          <w:sz w:val="24"/>
          <w:szCs w:val="24"/>
        </w:rPr>
        <w:t xml:space="preserve">Ultimately, if the answer to </w:t>
      </w:r>
      <w:r w:rsidRPr="00756898">
        <w:rPr>
          <w:b/>
          <w:sz w:val="24"/>
          <w:szCs w:val="24"/>
          <w:u w:val="single"/>
        </w:rPr>
        <w:t>any of the questions</w:t>
      </w:r>
      <w:r w:rsidRPr="00756898">
        <w:rPr>
          <w:sz w:val="24"/>
          <w:szCs w:val="24"/>
        </w:rPr>
        <w:t xml:space="preserve"> is </w:t>
      </w:r>
      <w:r w:rsidRPr="00272322">
        <w:rPr>
          <w:b/>
          <w:bCs/>
          <w:sz w:val="24"/>
          <w:szCs w:val="24"/>
        </w:rPr>
        <w:t>YES</w:t>
      </w:r>
      <w:r w:rsidRPr="00756898">
        <w:rPr>
          <w:sz w:val="24"/>
          <w:szCs w:val="24"/>
        </w:rPr>
        <w:t>:</w:t>
      </w:r>
    </w:p>
    <w:p w14:paraId="209CCF9B" w14:textId="77777777" w:rsidR="00E07726" w:rsidRPr="00756898" w:rsidRDefault="00E07726" w:rsidP="00756898">
      <w:pPr>
        <w:spacing w:after="0" w:line="360" w:lineRule="auto"/>
        <w:rPr>
          <w:sz w:val="24"/>
          <w:szCs w:val="24"/>
        </w:rPr>
      </w:pPr>
    </w:p>
    <w:p w14:paraId="3AD52D39" w14:textId="77777777" w:rsidR="00E07726" w:rsidRPr="00756898" w:rsidRDefault="008B08C9" w:rsidP="00756898">
      <w:pPr>
        <w:spacing w:after="0" w:line="360" w:lineRule="auto"/>
        <w:rPr>
          <w:sz w:val="24"/>
          <w:szCs w:val="24"/>
        </w:rPr>
      </w:pPr>
      <w:r w:rsidRPr="00756898">
        <w:rPr>
          <w:sz w:val="24"/>
          <w:szCs w:val="24"/>
        </w:rPr>
        <w:t xml:space="preserve">It is the responsibility of the </w:t>
      </w:r>
      <w:proofErr w:type="gramStart"/>
      <w:r w:rsidRPr="00756898">
        <w:rPr>
          <w:sz w:val="24"/>
          <w:szCs w:val="24"/>
        </w:rPr>
        <w:t>Principal</w:t>
      </w:r>
      <w:proofErr w:type="gramEnd"/>
      <w:r w:rsidRPr="00756898">
        <w:rPr>
          <w:sz w:val="24"/>
          <w:szCs w:val="24"/>
        </w:rPr>
        <w:t xml:space="preserve"> organiser to submit a referral to the SPOC (Registrar) (See Stage 2 of the Code of Practice and Process).</w:t>
      </w:r>
    </w:p>
    <w:p w14:paraId="1F34BB3A" w14:textId="77777777" w:rsidR="00E07726" w:rsidRPr="00756898" w:rsidRDefault="00E07726" w:rsidP="00756898">
      <w:pPr>
        <w:spacing w:after="0" w:line="360" w:lineRule="auto"/>
        <w:rPr>
          <w:sz w:val="24"/>
          <w:szCs w:val="24"/>
        </w:rPr>
      </w:pPr>
    </w:p>
    <w:p w14:paraId="44FF598A" w14:textId="4E384484" w:rsidR="00E07726" w:rsidRDefault="008B08C9" w:rsidP="00756898">
      <w:pPr>
        <w:spacing w:after="0" w:line="360" w:lineRule="auto"/>
        <w:rPr>
          <w:sz w:val="24"/>
          <w:szCs w:val="24"/>
        </w:rPr>
      </w:pPr>
      <w:r w:rsidRPr="00756898">
        <w:rPr>
          <w:sz w:val="24"/>
          <w:szCs w:val="24"/>
        </w:rPr>
        <w:t xml:space="preserve">This form should be retained at </w:t>
      </w:r>
      <w:r w:rsidR="00BE17F0" w:rsidRPr="00756898">
        <w:rPr>
          <w:sz w:val="24"/>
          <w:szCs w:val="24"/>
        </w:rPr>
        <w:t>School</w:t>
      </w:r>
      <w:r w:rsidRPr="00756898">
        <w:rPr>
          <w:sz w:val="24"/>
          <w:szCs w:val="24"/>
        </w:rPr>
        <w:t xml:space="preserve"> or Department level to enable auditing of the implementation of this process. It is the responsibility of the Principal Organiser to ensure that appropriate records are kept of all stages of the process.</w:t>
      </w:r>
    </w:p>
    <w:tbl>
      <w:tblPr>
        <w:tblStyle w:val="a0"/>
        <w:tblW w:w="92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2586"/>
        <w:gridCol w:w="5963"/>
        <w:gridCol w:w="420"/>
      </w:tblGrid>
      <w:tr w:rsidR="00E07726" w:rsidRPr="000506CD" w14:paraId="248941EC" w14:textId="77777777" w:rsidTr="008E28F8">
        <w:trPr>
          <w:gridAfter w:val="1"/>
          <w:wAfter w:w="420" w:type="dxa"/>
        </w:trPr>
        <w:tc>
          <w:tcPr>
            <w:tcW w:w="8799" w:type="dxa"/>
            <w:gridSpan w:val="3"/>
            <w:tcBorders>
              <w:top w:val="single" w:sz="4" w:space="0" w:color="auto"/>
              <w:left w:val="single" w:sz="4" w:space="0" w:color="auto"/>
              <w:bottom w:val="single" w:sz="4" w:space="0" w:color="auto"/>
              <w:right w:val="single" w:sz="4" w:space="0" w:color="auto"/>
            </w:tcBorders>
          </w:tcPr>
          <w:p w14:paraId="22A729A4" w14:textId="77777777" w:rsidR="008E28F8" w:rsidRDefault="008E28F8" w:rsidP="000506CD">
            <w:pPr>
              <w:pStyle w:val="Heading4"/>
              <w:spacing w:line="360" w:lineRule="auto"/>
              <w:rPr>
                <w:rFonts w:asciiTheme="minorHAnsi" w:hAnsiTheme="minorHAnsi"/>
                <w:szCs w:val="24"/>
                <w:u w:val="none"/>
              </w:rPr>
            </w:pPr>
            <w:r w:rsidRPr="000506CD">
              <w:rPr>
                <w:rFonts w:asciiTheme="minorHAnsi" w:hAnsiTheme="minorHAnsi"/>
                <w:szCs w:val="24"/>
                <w:u w:val="none"/>
              </w:rPr>
              <w:lastRenderedPageBreak/>
              <w:t>Appendix B</w:t>
            </w:r>
            <w:r>
              <w:rPr>
                <w:rFonts w:asciiTheme="minorHAnsi" w:hAnsiTheme="minorHAnsi"/>
                <w:szCs w:val="24"/>
                <w:u w:val="none"/>
              </w:rPr>
              <w:t xml:space="preserve"> – (format of Form 2 below):</w:t>
            </w:r>
          </w:p>
          <w:p w14:paraId="6B65171E" w14:textId="32AFF06C" w:rsidR="00B75D56" w:rsidRDefault="00F37897" w:rsidP="000506CD">
            <w:pPr>
              <w:pStyle w:val="Heading4"/>
              <w:spacing w:line="360" w:lineRule="auto"/>
            </w:pPr>
            <w:hyperlink r:id="rId15" w:history="1">
              <w:r w:rsidR="00B75D56" w:rsidRPr="00B75D56">
                <w:rPr>
                  <w:color w:val="0000FF"/>
                </w:rPr>
                <w:t>Stage 2 Referral: External Speaker Booking Form (google.com)</w:t>
              </w:r>
            </w:hyperlink>
          </w:p>
          <w:p w14:paraId="439D1F4E" w14:textId="77777777" w:rsidR="005766BD" w:rsidRPr="005766BD" w:rsidRDefault="005766BD" w:rsidP="005766BD">
            <w:pPr>
              <w:shd w:val="clear" w:color="auto" w:fill="FFFFFF"/>
              <w:spacing w:after="0" w:line="648" w:lineRule="atLeast"/>
              <w:rPr>
                <w:rFonts w:ascii="Helvetica" w:eastAsia="Times New Roman" w:hAnsi="Helvetica" w:cs="Times New Roman"/>
                <w:color w:val="202124"/>
                <w:sz w:val="48"/>
                <w:szCs w:val="48"/>
                <w:lang w:val="en-GB" w:eastAsia="en-GB"/>
              </w:rPr>
            </w:pPr>
            <w:r w:rsidRPr="005766BD">
              <w:rPr>
                <w:rFonts w:ascii="Helvetica" w:eastAsia="Times New Roman" w:hAnsi="Helvetica" w:cs="Times New Roman"/>
                <w:color w:val="202124"/>
                <w:sz w:val="48"/>
                <w:szCs w:val="48"/>
                <w:lang w:val="en-GB" w:eastAsia="en-GB"/>
              </w:rPr>
              <w:t>Prevent External Speaker Process</w:t>
            </w:r>
          </w:p>
          <w:p w14:paraId="7DC6DD6E" w14:textId="77777777" w:rsidR="005766BD" w:rsidRPr="005766BD" w:rsidRDefault="005766BD" w:rsidP="005766BD">
            <w:pPr>
              <w:shd w:val="clear" w:color="auto" w:fill="FFFFFF"/>
              <w:spacing w:after="0" w:line="300" w:lineRule="atLeast"/>
              <w:rPr>
                <w:rFonts w:ascii="Roboto" w:eastAsia="Times New Roman" w:hAnsi="Roboto" w:cs="Times New Roman"/>
                <w:color w:val="202124"/>
                <w:lang w:val="en-GB" w:eastAsia="en-GB"/>
              </w:rPr>
            </w:pPr>
            <w:r w:rsidRPr="005766BD">
              <w:rPr>
                <w:rFonts w:ascii="Roboto" w:eastAsia="Times New Roman" w:hAnsi="Roboto" w:cs="Times New Roman"/>
                <w:color w:val="202124"/>
                <w:lang w:val="en-GB" w:eastAsia="en-GB"/>
              </w:rPr>
              <w:t xml:space="preserve">Stage </w:t>
            </w:r>
            <w:proofErr w:type="gramStart"/>
            <w:r w:rsidRPr="005766BD">
              <w:rPr>
                <w:rFonts w:ascii="Roboto" w:eastAsia="Times New Roman" w:hAnsi="Roboto" w:cs="Times New Roman"/>
                <w:color w:val="202124"/>
                <w:lang w:val="en-GB" w:eastAsia="en-GB"/>
              </w:rPr>
              <w:t>2 :</w:t>
            </w:r>
            <w:proofErr w:type="gramEnd"/>
            <w:r w:rsidRPr="005766BD">
              <w:rPr>
                <w:rFonts w:ascii="Roboto" w:eastAsia="Times New Roman" w:hAnsi="Roboto" w:cs="Times New Roman"/>
                <w:color w:val="202124"/>
                <w:lang w:val="en-GB" w:eastAsia="en-GB"/>
              </w:rPr>
              <w:t xml:space="preserve"> Referral Form</w:t>
            </w:r>
          </w:p>
          <w:p w14:paraId="5129CCF4" w14:textId="77777777" w:rsidR="005766BD" w:rsidRPr="005766BD" w:rsidRDefault="005766BD" w:rsidP="005766BD">
            <w:pPr>
              <w:shd w:val="clear" w:color="auto" w:fill="FFFFFF"/>
              <w:spacing w:after="0" w:line="300" w:lineRule="atLeast"/>
              <w:rPr>
                <w:rFonts w:ascii="Roboto" w:eastAsia="Times New Roman" w:hAnsi="Roboto" w:cs="Times New Roman"/>
                <w:color w:val="202124"/>
                <w:lang w:val="en-GB" w:eastAsia="en-GB"/>
              </w:rPr>
            </w:pPr>
          </w:p>
          <w:p w14:paraId="4BA8A08E" w14:textId="77777777" w:rsidR="005766BD" w:rsidRPr="005766BD" w:rsidRDefault="005766BD" w:rsidP="005766BD">
            <w:pPr>
              <w:shd w:val="clear" w:color="auto" w:fill="FFFFFF"/>
              <w:spacing w:after="0" w:line="300" w:lineRule="atLeast"/>
              <w:rPr>
                <w:rFonts w:ascii="Roboto" w:eastAsia="Times New Roman" w:hAnsi="Roboto" w:cs="Times New Roman"/>
                <w:color w:val="202124"/>
                <w:lang w:val="en-GB" w:eastAsia="en-GB"/>
              </w:rPr>
            </w:pPr>
            <w:r w:rsidRPr="005766BD">
              <w:rPr>
                <w:rFonts w:ascii="Roboto" w:eastAsia="Times New Roman" w:hAnsi="Roboto" w:cs="Times New Roman"/>
                <w:color w:val="202124"/>
                <w:lang w:val="en-GB" w:eastAsia="en-GB"/>
              </w:rPr>
              <w:t>Procedure</w:t>
            </w:r>
          </w:p>
          <w:p w14:paraId="1F24415A" w14:textId="77777777" w:rsidR="005766BD" w:rsidRPr="005766BD" w:rsidRDefault="005766BD" w:rsidP="005766BD">
            <w:pPr>
              <w:shd w:val="clear" w:color="auto" w:fill="FFFFFF"/>
              <w:spacing w:after="0" w:line="300" w:lineRule="atLeast"/>
              <w:rPr>
                <w:rFonts w:ascii="Roboto" w:eastAsia="Times New Roman" w:hAnsi="Roboto" w:cs="Times New Roman"/>
                <w:color w:val="202124"/>
                <w:lang w:val="en-GB" w:eastAsia="en-GB"/>
              </w:rPr>
            </w:pPr>
            <w:r w:rsidRPr="005766BD">
              <w:rPr>
                <w:rFonts w:ascii="Roboto" w:eastAsia="Times New Roman" w:hAnsi="Roboto" w:cs="Times New Roman"/>
                <w:color w:val="202124"/>
                <w:lang w:val="en-GB" w:eastAsia="en-GB"/>
              </w:rPr>
              <w:t>Principal Organiser to complete &amp; return this form to the SPOC (Registrar) with a copy of the Stage 1 External Speaker Booking Form</w:t>
            </w:r>
          </w:p>
          <w:p w14:paraId="4CEBE466" w14:textId="77777777" w:rsidR="005766BD" w:rsidRPr="005766BD" w:rsidRDefault="005766BD" w:rsidP="005766BD">
            <w:pPr>
              <w:shd w:val="clear" w:color="auto" w:fill="FFFFFF"/>
              <w:spacing w:after="0" w:line="300" w:lineRule="atLeast"/>
              <w:rPr>
                <w:rFonts w:ascii="Roboto" w:eastAsia="Times New Roman" w:hAnsi="Roboto" w:cs="Times New Roman"/>
                <w:color w:val="202124"/>
                <w:lang w:val="en-GB" w:eastAsia="en-GB"/>
              </w:rPr>
            </w:pPr>
          </w:p>
          <w:p w14:paraId="10A5FA92" w14:textId="77777777" w:rsidR="005766BD" w:rsidRPr="005766BD" w:rsidRDefault="005766BD" w:rsidP="005766BD">
            <w:pPr>
              <w:shd w:val="clear" w:color="auto" w:fill="FFFFFF"/>
              <w:spacing w:after="0" w:line="300" w:lineRule="atLeast"/>
              <w:rPr>
                <w:rFonts w:ascii="Roboto" w:eastAsia="Times New Roman" w:hAnsi="Roboto" w:cs="Times New Roman"/>
                <w:color w:val="202124"/>
                <w:lang w:val="en-GB" w:eastAsia="en-GB"/>
              </w:rPr>
            </w:pPr>
            <w:r w:rsidRPr="005766BD">
              <w:rPr>
                <w:rFonts w:ascii="Roboto" w:eastAsia="Times New Roman" w:hAnsi="Roboto" w:cs="Times New Roman"/>
                <w:color w:val="202124"/>
                <w:lang w:val="en-GB" w:eastAsia="en-GB"/>
              </w:rPr>
              <w:t>SPOC to allocate a reviewer and receive feedback within 5 working days</w:t>
            </w:r>
          </w:p>
          <w:p w14:paraId="4A8A5A87" w14:textId="77777777" w:rsidR="005766BD" w:rsidRPr="005766BD" w:rsidRDefault="005766BD" w:rsidP="005766BD">
            <w:pPr>
              <w:shd w:val="clear" w:color="auto" w:fill="FFFFFF"/>
              <w:spacing w:after="0" w:line="300" w:lineRule="atLeast"/>
              <w:rPr>
                <w:rFonts w:ascii="Roboto" w:eastAsia="Times New Roman" w:hAnsi="Roboto" w:cs="Times New Roman"/>
                <w:color w:val="202124"/>
                <w:lang w:val="en-GB" w:eastAsia="en-GB"/>
              </w:rPr>
            </w:pPr>
          </w:p>
          <w:p w14:paraId="38BFBC51" w14:textId="77777777" w:rsidR="005766BD" w:rsidRPr="005766BD" w:rsidRDefault="005766BD" w:rsidP="005766BD">
            <w:pPr>
              <w:shd w:val="clear" w:color="auto" w:fill="FFFFFF"/>
              <w:spacing w:after="0" w:line="300" w:lineRule="atLeast"/>
              <w:rPr>
                <w:rFonts w:ascii="Roboto" w:eastAsia="Times New Roman" w:hAnsi="Roboto" w:cs="Times New Roman"/>
                <w:color w:val="202124"/>
                <w:lang w:val="en-GB" w:eastAsia="en-GB"/>
              </w:rPr>
            </w:pPr>
            <w:r w:rsidRPr="005766BD">
              <w:rPr>
                <w:rFonts w:ascii="Roboto" w:eastAsia="Times New Roman" w:hAnsi="Roboto" w:cs="Times New Roman"/>
                <w:color w:val="202124"/>
                <w:lang w:val="en-GB" w:eastAsia="en-GB"/>
              </w:rPr>
              <w:t>N.B.  Any failure to disclose full speaker details may result in an event/booking being cancelled and could result in referral for disciplinary action</w:t>
            </w:r>
          </w:p>
          <w:p w14:paraId="2EA85002" w14:textId="09D2E0E2" w:rsidR="005766BD" w:rsidRPr="005766BD" w:rsidRDefault="005766BD" w:rsidP="005766BD">
            <w:pPr>
              <w:shd w:val="clear" w:color="auto" w:fill="FFFFFF"/>
              <w:spacing w:after="0" w:line="300" w:lineRule="atLeast"/>
              <w:rPr>
                <w:rFonts w:ascii="Roboto" w:eastAsia="Times New Roman" w:hAnsi="Roboto" w:cs="Times New Roman"/>
                <w:color w:val="5F6368"/>
                <w:spacing w:val="3"/>
                <w:sz w:val="21"/>
                <w:szCs w:val="21"/>
                <w:lang w:val="en-GB" w:eastAsia="en-GB"/>
              </w:rPr>
            </w:pPr>
            <w:r w:rsidRPr="005766BD">
              <w:rPr>
                <w:rFonts w:ascii="Roboto" w:eastAsia="Times New Roman" w:hAnsi="Roboto" w:cs="Times New Roman"/>
                <w:b/>
                <w:bCs/>
                <w:color w:val="5F6368"/>
                <w:spacing w:val="3"/>
                <w:sz w:val="21"/>
                <w:szCs w:val="21"/>
                <w:lang w:val="en-GB" w:eastAsia="en-GB"/>
              </w:rPr>
              <w:t>ymccann@marjon.ac.uk</w:t>
            </w:r>
            <w:r w:rsidRPr="005766BD">
              <w:rPr>
                <w:rFonts w:ascii="Roboto" w:eastAsia="Times New Roman" w:hAnsi="Roboto" w:cs="Times New Roman"/>
                <w:color w:val="5F6368"/>
                <w:spacing w:val="3"/>
                <w:sz w:val="21"/>
                <w:szCs w:val="21"/>
                <w:lang w:val="en-GB" w:eastAsia="en-GB"/>
              </w:rPr>
              <w:t> </w:t>
            </w:r>
            <w:r w:rsidR="001C2192" w:rsidRPr="005766BD">
              <w:rPr>
                <w:rFonts w:ascii="Roboto" w:eastAsia="Times New Roman" w:hAnsi="Roboto" w:cs="Times New Roman"/>
                <w:color w:val="5F6368"/>
                <w:spacing w:val="3"/>
                <w:sz w:val="21"/>
                <w:szCs w:val="21"/>
                <w:lang w:val="en-GB" w:eastAsia="en-GB"/>
              </w:rPr>
              <w:t xml:space="preserve"> </w:t>
            </w:r>
          </w:p>
          <w:p w14:paraId="0A123BBD" w14:textId="77777777" w:rsidR="005766BD" w:rsidRPr="005766BD" w:rsidRDefault="005766BD" w:rsidP="005766BD">
            <w:pPr>
              <w:shd w:val="clear" w:color="auto" w:fill="FFFFFF"/>
              <w:spacing w:after="0" w:line="300" w:lineRule="atLeast"/>
              <w:rPr>
                <w:rFonts w:ascii="Roboto" w:eastAsia="Times New Roman" w:hAnsi="Roboto" w:cs="Times New Roman"/>
                <w:color w:val="5F6368"/>
                <w:spacing w:val="3"/>
                <w:sz w:val="21"/>
                <w:szCs w:val="21"/>
                <w:lang w:val="en-GB" w:eastAsia="en-GB"/>
              </w:rPr>
            </w:pPr>
            <w:r w:rsidRPr="005766BD">
              <w:rPr>
                <w:rFonts w:ascii="Roboto" w:eastAsia="Times New Roman" w:hAnsi="Roboto" w:cs="Times New Roman"/>
                <w:color w:val="5F6368"/>
                <w:spacing w:val="3"/>
                <w:sz w:val="21"/>
                <w:szCs w:val="21"/>
                <w:lang w:val="en-GB" w:eastAsia="en-GB"/>
              </w:rPr>
              <w:t> </w:t>
            </w:r>
          </w:p>
          <w:p w14:paraId="7493FC2D" w14:textId="77777777" w:rsidR="005766BD" w:rsidRPr="005766BD" w:rsidRDefault="005766BD" w:rsidP="005766BD">
            <w:pPr>
              <w:shd w:val="clear" w:color="auto" w:fill="FFFFFF"/>
              <w:spacing w:after="180" w:line="300" w:lineRule="atLeast"/>
              <w:rPr>
                <w:rFonts w:ascii="Roboto" w:eastAsia="Times New Roman" w:hAnsi="Roboto" w:cs="Times New Roman"/>
                <w:color w:val="5F6368"/>
                <w:spacing w:val="3"/>
                <w:sz w:val="21"/>
                <w:szCs w:val="21"/>
                <w:lang w:val="en-GB" w:eastAsia="en-GB"/>
              </w:rPr>
            </w:pPr>
            <w:r w:rsidRPr="005766BD">
              <w:rPr>
                <w:rFonts w:ascii="Roboto" w:eastAsia="Times New Roman" w:hAnsi="Roboto" w:cs="Times New Roman"/>
                <w:color w:val="5F6368"/>
                <w:spacing w:val="3"/>
                <w:sz w:val="21"/>
                <w:szCs w:val="21"/>
                <w:lang w:val="en-GB" w:eastAsia="en-GB"/>
              </w:rPr>
              <w:t> </w:t>
            </w:r>
          </w:p>
          <w:p w14:paraId="6C3E3292" w14:textId="77777777" w:rsidR="005766BD" w:rsidRPr="005766BD" w:rsidRDefault="005766BD" w:rsidP="005766BD">
            <w:pPr>
              <w:shd w:val="clear" w:color="auto" w:fill="FFFFFF"/>
              <w:spacing w:after="180" w:line="360" w:lineRule="atLeast"/>
              <w:rPr>
                <w:rFonts w:ascii="Helvetica" w:eastAsia="Times New Roman" w:hAnsi="Helvetica" w:cs="Times New Roman"/>
                <w:color w:val="202124"/>
                <w:sz w:val="24"/>
                <w:szCs w:val="24"/>
                <w:lang w:val="en-GB" w:eastAsia="en-GB"/>
              </w:rPr>
            </w:pPr>
            <w:r w:rsidRPr="005766BD">
              <w:rPr>
                <w:rFonts w:ascii="Helvetica" w:eastAsia="Times New Roman" w:hAnsi="Helvetica" w:cs="Times New Roman"/>
                <w:b/>
                <w:bCs/>
                <w:color w:val="202124"/>
                <w:sz w:val="24"/>
                <w:szCs w:val="24"/>
                <w:lang w:val="en-GB" w:eastAsia="en-GB"/>
              </w:rPr>
              <w:t>Section 1 - Request approved</w:t>
            </w:r>
          </w:p>
          <w:p w14:paraId="2926FE5B"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Date of Event</w:t>
            </w:r>
          </w:p>
          <w:p w14:paraId="57F8B183" w14:textId="77777777" w:rsidR="005766BD" w:rsidRPr="005766BD" w:rsidRDefault="005766BD" w:rsidP="005766BD">
            <w:pPr>
              <w:shd w:val="clear" w:color="auto" w:fill="FFFFFF"/>
              <w:spacing w:after="180" w:line="240" w:lineRule="atLeast"/>
              <w:rPr>
                <w:rFonts w:ascii="Roboto" w:eastAsia="Times New Roman" w:hAnsi="Roboto" w:cs="Times New Roman"/>
                <w:color w:val="70757A"/>
                <w:spacing w:val="5"/>
                <w:sz w:val="18"/>
                <w:szCs w:val="18"/>
                <w:lang w:val="en-GB" w:eastAsia="en-GB"/>
              </w:rPr>
            </w:pPr>
            <w:r w:rsidRPr="005766BD">
              <w:rPr>
                <w:rFonts w:ascii="Roboto" w:eastAsia="Times New Roman" w:hAnsi="Roboto" w:cs="Times New Roman"/>
                <w:color w:val="70757A"/>
                <w:spacing w:val="5"/>
                <w:sz w:val="18"/>
                <w:szCs w:val="18"/>
                <w:lang w:val="en-GB" w:eastAsia="en-GB"/>
              </w:rPr>
              <w:t>Date</w:t>
            </w:r>
          </w:p>
          <w:p w14:paraId="7ABEE13A"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Principal Organiser</w:t>
            </w:r>
          </w:p>
          <w:p w14:paraId="07D36AD4" w14:textId="0F437432" w:rsidR="005766BD" w:rsidRPr="005766BD" w:rsidRDefault="005766BD" w:rsidP="005766BD">
            <w:pPr>
              <w:shd w:val="clear" w:color="auto" w:fill="FFFFFF"/>
              <w:spacing w:after="0" w:line="240" w:lineRule="auto"/>
              <w:textAlignment w:val="top"/>
              <w:rPr>
                <w:rFonts w:ascii="Times New Roman" w:eastAsia="Times New Roman" w:hAnsi="Times New Roman" w:cs="Times New Roman"/>
                <w:sz w:val="24"/>
                <w:szCs w:val="24"/>
                <w:lang w:val="en-GB" w:eastAsia="en-GB"/>
              </w:rPr>
            </w:pPr>
            <w:r w:rsidRPr="005766BD">
              <w:rPr>
                <w:rFonts w:ascii="Times New Roman" w:eastAsia="Times New Roman" w:hAnsi="Times New Roman" w:cs="Times New Roman"/>
                <w:sz w:val="24"/>
                <w:szCs w:val="24"/>
              </w:rPr>
              <w:object w:dxaOrig="1440" w:dyaOrig="1440" w14:anchorId="07772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5.2pt;height:18pt" o:ole="">
                  <v:imagedata r:id="rId16" o:title=""/>
                </v:shape>
                <w:control r:id="rId17" w:name="DefaultOcxName" w:shapeid="_x0000_i1041"/>
              </w:object>
            </w:r>
          </w:p>
          <w:p w14:paraId="54B60B20" w14:textId="77777777" w:rsidR="005766BD" w:rsidRPr="005766BD" w:rsidRDefault="005766BD" w:rsidP="005766BD">
            <w:pPr>
              <w:shd w:val="clear" w:color="auto" w:fill="FFFFFF"/>
              <w:spacing w:after="180" w:line="300" w:lineRule="atLeast"/>
              <w:textAlignment w:val="top"/>
              <w:rPr>
                <w:rFonts w:ascii="Roboto" w:eastAsia="Times New Roman" w:hAnsi="Roboto" w:cs="Times New Roman"/>
                <w:color w:val="70757A"/>
                <w:spacing w:val="3"/>
                <w:sz w:val="21"/>
                <w:szCs w:val="21"/>
                <w:lang w:val="en-GB" w:eastAsia="en-GB"/>
              </w:rPr>
            </w:pPr>
            <w:r w:rsidRPr="005766BD">
              <w:rPr>
                <w:rFonts w:ascii="Roboto" w:eastAsia="Times New Roman" w:hAnsi="Roboto" w:cs="Times New Roman"/>
                <w:color w:val="70757A"/>
                <w:spacing w:val="3"/>
                <w:sz w:val="21"/>
                <w:szCs w:val="21"/>
                <w:lang w:val="en-GB" w:eastAsia="en-GB"/>
              </w:rPr>
              <w:t>Your answer</w:t>
            </w:r>
          </w:p>
          <w:p w14:paraId="66D5A8BC"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Speaker's name &amp; Contact details</w:t>
            </w:r>
          </w:p>
          <w:p w14:paraId="2DB71388" w14:textId="77777777" w:rsidR="005766BD" w:rsidRPr="005766BD" w:rsidRDefault="005766BD" w:rsidP="005766BD">
            <w:pPr>
              <w:shd w:val="clear" w:color="auto" w:fill="FFFFFF"/>
              <w:spacing w:after="0" w:line="300" w:lineRule="atLeast"/>
              <w:textAlignment w:val="top"/>
              <w:rPr>
                <w:rFonts w:ascii="Roboto" w:eastAsia="Times New Roman" w:hAnsi="Roboto" w:cs="Times New Roman"/>
                <w:color w:val="70757A"/>
                <w:spacing w:val="3"/>
                <w:sz w:val="21"/>
                <w:szCs w:val="21"/>
                <w:lang w:val="en-GB" w:eastAsia="en-GB"/>
              </w:rPr>
            </w:pPr>
            <w:r w:rsidRPr="005766BD">
              <w:rPr>
                <w:rFonts w:ascii="Roboto" w:eastAsia="Times New Roman" w:hAnsi="Roboto" w:cs="Times New Roman"/>
                <w:color w:val="70757A"/>
                <w:spacing w:val="3"/>
                <w:sz w:val="21"/>
                <w:szCs w:val="21"/>
                <w:lang w:val="en-GB" w:eastAsia="en-GB"/>
              </w:rPr>
              <w:t>Your answer</w:t>
            </w:r>
          </w:p>
          <w:p w14:paraId="63751D13" w14:textId="439E745A" w:rsidR="005766BD" w:rsidRPr="005766BD" w:rsidRDefault="005766BD" w:rsidP="005766BD">
            <w:pPr>
              <w:shd w:val="clear" w:color="auto" w:fill="FFFFFF"/>
              <w:spacing w:after="180" w:line="240" w:lineRule="auto"/>
              <w:textAlignment w:val="top"/>
              <w:rPr>
                <w:rFonts w:ascii="Times New Roman" w:eastAsia="Times New Roman" w:hAnsi="Times New Roman" w:cs="Times New Roman"/>
                <w:sz w:val="24"/>
                <w:szCs w:val="24"/>
                <w:lang w:val="en-GB" w:eastAsia="en-GB"/>
              </w:rPr>
            </w:pPr>
            <w:r w:rsidRPr="005766BD">
              <w:rPr>
                <w:rFonts w:ascii="Times New Roman" w:eastAsia="Times New Roman" w:hAnsi="Times New Roman" w:cs="Times New Roman"/>
                <w:sz w:val="24"/>
                <w:szCs w:val="24"/>
              </w:rPr>
              <w:object w:dxaOrig="1440" w:dyaOrig="1440" w14:anchorId="00FEE895">
                <v:shape id="_x0000_i1045" type="#_x0000_t75" style="width:132.6pt;height:57pt" o:ole="">
                  <v:imagedata r:id="rId18" o:title=""/>
                </v:shape>
                <w:control r:id="rId19" w:name="DefaultOcxName1" w:shapeid="_x0000_i1045"/>
              </w:object>
            </w:r>
          </w:p>
          <w:p w14:paraId="1EE9457C"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lastRenderedPageBreak/>
              <w:t>Title of Event</w:t>
            </w:r>
          </w:p>
          <w:p w14:paraId="761B68E1" w14:textId="1834F45A" w:rsidR="005766BD" w:rsidRPr="005766BD" w:rsidRDefault="005766BD" w:rsidP="005766BD">
            <w:pPr>
              <w:shd w:val="clear" w:color="auto" w:fill="FFFFFF"/>
              <w:spacing w:after="0" w:line="240" w:lineRule="auto"/>
              <w:textAlignment w:val="top"/>
              <w:rPr>
                <w:rFonts w:ascii="Times New Roman" w:eastAsia="Times New Roman" w:hAnsi="Times New Roman" w:cs="Times New Roman"/>
                <w:sz w:val="24"/>
                <w:szCs w:val="24"/>
                <w:lang w:val="en-GB" w:eastAsia="en-GB"/>
              </w:rPr>
            </w:pPr>
            <w:r w:rsidRPr="005766BD">
              <w:rPr>
                <w:rFonts w:ascii="Times New Roman" w:eastAsia="Times New Roman" w:hAnsi="Times New Roman" w:cs="Times New Roman"/>
                <w:sz w:val="24"/>
                <w:szCs w:val="24"/>
              </w:rPr>
              <w:object w:dxaOrig="1440" w:dyaOrig="1440" w14:anchorId="4E2D43C4">
                <v:shape id="_x0000_i1048" type="#_x0000_t75" style="width:55.2pt;height:18pt" o:ole="">
                  <v:imagedata r:id="rId16" o:title=""/>
                </v:shape>
                <w:control r:id="rId20" w:name="DefaultOcxName2" w:shapeid="_x0000_i1048"/>
              </w:object>
            </w:r>
          </w:p>
          <w:p w14:paraId="149380D8" w14:textId="77777777" w:rsidR="005766BD" w:rsidRPr="005766BD" w:rsidRDefault="005766BD" w:rsidP="005766BD">
            <w:pPr>
              <w:shd w:val="clear" w:color="auto" w:fill="FFFFFF"/>
              <w:spacing w:after="180" w:line="300" w:lineRule="atLeast"/>
              <w:textAlignment w:val="top"/>
              <w:rPr>
                <w:rFonts w:ascii="Roboto" w:eastAsia="Times New Roman" w:hAnsi="Roboto" w:cs="Times New Roman"/>
                <w:color w:val="70757A"/>
                <w:spacing w:val="3"/>
                <w:sz w:val="21"/>
                <w:szCs w:val="21"/>
                <w:lang w:val="en-GB" w:eastAsia="en-GB"/>
              </w:rPr>
            </w:pPr>
            <w:r w:rsidRPr="005766BD">
              <w:rPr>
                <w:rFonts w:ascii="Roboto" w:eastAsia="Times New Roman" w:hAnsi="Roboto" w:cs="Times New Roman"/>
                <w:color w:val="70757A"/>
                <w:spacing w:val="3"/>
                <w:sz w:val="21"/>
                <w:szCs w:val="21"/>
                <w:lang w:val="en-GB" w:eastAsia="en-GB"/>
              </w:rPr>
              <w:t>Your answer</w:t>
            </w:r>
          </w:p>
          <w:p w14:paraId="79C290BE"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Venue</w:t>
            </w:r>
          </w:p>
          <w:p w14:paraId="3837C4A8" w14:textId="19A9D5AA" w:rsidR="005766BD" w:rsidRPr="005766BD" w:rsidRDefault="005766BD" w:rsidP="005766BD">
            <w:pPr>
              <w:shd w:val="clear" w:color="auto" w:fill="FFFFFF"/>
              <w:spacing w:after="0" w:line="240" w:lineRule="auto"/>
              <w:textAlignment w:val="top"/>
              <w:rPr>
                <w:rFonts w:ascii="Times New Roman" w:eastAsia="Times New Roman" w:hAnsi="Times New Roman" w:cs="Times New Roman"/>
                <w:sz w:val="24"/>
                <w:szCs w:val="24"/>
                <w:lang w:val="en-GB" w:eastAsia="en-GB"/>
              </w:rPr>
            </w:pPr>
            <w:r w:rsidRPr="005766BD">
              <w:rPr>
                <w:rFonts w:ascii="Times New Roman" w:eastAsia="Times New Roman" w:hAnsi="Times New Roman" w:cs="Times New Roman"/>
                <w:sz w:val="24"/>
                <w:szCs w:val="24"/>
              </w:rPr>
              <w:object w:dxaOrig="1440" w:dyaOrig="1440" w14:anchorId="398D936A">
                <v:shape id="_x0000_i1052" type="#_x0000_t75" style="width:55.2pt;height:18pt" o:ole="">
                  <v:imagedata r:id="rId16" o:title=""/>
                </v:shape>
                <w:control r:id="rId21" w:name="DefaultOcxName3" w:shapeid="_x0000_i1052"/>
              </w:object>
            </w:r>
          </w:p>
          <w:p w14:paraId="4E802FC8" w14:textId="77777777" w:rsidR="005766BD" w:rsidRPr="005766BD" w:rsidRDefault="005766BD" w:rsidP="005766BD">
            <w:pPr>
              <w:shd w:val="clear" w:color="auto" w:fill="FFFFFF"/>
              <w:spacing w:after="180" w:line="300" w:lineRule="atLeast"/>
              <w:textAlignment w:val="top"/>
              <w:rPr>
                <w:rFonts w:ascii="Roboto" w:eastAsia="Times New Roman" w:hAnsi="Roboto" w:cs="Times New Roman"/>
                <w:color w:val="70757A"/>
                <w:spacing w:val="3"/>
                <w:sz w:val="21"/>
                <w:szCs w:val="21"/>
                <w:lang w:val="en-GB" w:eastAsia="en-GB"/>
              </w:rPr>
            </w:pPr>
            <w:r w:rsidRPr="005766BD">
              <w:rPr>
                <w:rFonts w:ascii="Roboto" w:eastAsia="Times New Roman" w:hAnsi="Roboto" w:cs="Times New Roman"/>
                <w:color w:val="70757A"/>
                <w:spacing w:val="3"/>
                <w:sz w:val="21"/>
                <w:szCs w:val="21"/>
                <w:lang w:val="en-GB" w:eastAsia="en-GB"/>
              </w:rPr>
              <w:t>Your answer</w:t>
            </w:r>
          </w:p>
          <w:p w14:paraId="26B5E1D3"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Format of Event</w:t>
            </w:r>
          </w:p>
          <w:p w14:paraId="2AA53126" w14:textId="77777777" w:rsidR="005766BD" w:rsidRPr="005766BD" w:rsidRDefault="005766BD" w:rsidP="005766BD">
            <w:pPr>
              <w:shd w:val="clear" w:color="auto" w:fill="FFFFFF"/>
              <w:spacing w:after="0" w:line="240" w:lineRule="auto"/>
              <w:rPr>
                <w:rFonts w:ascii="Times New Roman" w:eastAsia="Times New Roman" w:hAnsi="Times New Roman" w:cs="Times New Roman"/>
                <w:sz w:val="24"/>
                <w:szCs w:val="24"/>
                <w:lang w:val="en-GB" w:eastAsia="en-GB"/>
              </w:rPr>
            </w:pPr>
            <w:r w:rsidRPr="005766BD">
              <w:rPr>
                <w:rFonts w:ascii="Roboto" w:eastAsia="Times New Roman" w:hAnsi="Roboto" w:cs="Times New Roman"/>
                <w:color w:val="202124"/>
                <w:lang w:val="en-GB" w:eastAsia="en-GB"/>
              </w:rPr>
              <w:t>Talk</w:t>
            </w:r>
          </w:p>
          <w:p w14:paraId="1E5B3BF3" w14:textId="77777777" w:rsidR="005766BD" w:rsidRPr="005766BD" w:rsidRDefault="005766BD" w:rsidP="005766BD">
            <w:pPr>
              <w:shd w:val="clear" w:color="auto" w:fill="FFFFFF"/>
              <w:spacing w:after="0" w:line="240" w:lineRule="auto"/>
              <w:rPr>
                <w:rFonts w:ascii="Times New Roman" w:eastAsia="Times New Roman" w:hAnsi="Times New Roman" w:cs="Times New Roman"/>
                <w:sz w:val="24"/>
                <w:szCs w:val="24"/>
                <w:lang w:val="en-GB" w:eastAsia="en-GB"/>
              </w:rPr>
            </w:pPr>
            <w:r w:rsidRPr="005766BD">
              <w:rPr>
                <w:rFonts w:ascii="Roboto" w:eastAsia="Times New Roman" w:hAnsi="Roboto" w:cs="Times New Roman"/>
                <w:color w:val="202124"/>
                <w:lang w:val="en-GB" w:eastAsia="en-GB"/>
              </w:rPr>
              <w:t>Lecture</w:t>
            </w:r>
          </w:p>
          <w:p w14:paraId="2D179526" w14:textId="77777777" w:rsidR="005766BD" w:rsidRPr="005766BD" w:rsidRDefault="005766BD" w:rsidP="005766BD">
            <w:pPr>
              <w:shd w:val="clear" w:color="auto" w:fill="FFFFFF"/>
              <w:spacing w:after="0" w:line="240" w:lineRule="auto"/>
              <w:rPr>
                <w:rFonts w:ascii="Times New Roman" w:eastAsia="Times New Roman" w:hAnsi="Times New Roman" w:cs="Times New Roman"/>
                <w:sz w:val="24"/>
                <w:szCs w:val="24"/>
                <w:lang w:val="en-GB" w:eastAsia="en-GB"/>
              </w:rPr>
            </w:pPr>
            <w:r w:rsidRPr="005766BD">
              <w:rPr>
                <w:rFonts w:ascii="Roboto" w:eastAsia="Times New Roman" w:hAnsi="Roboto" w:cs="Times New Roman"/>
                <w:color w:val="202124"/>
                <w:lang w:val="en-GB" w:eastAsia="en-GB"/>
              </w:rPr>
              <w:t>Debate</w:t>
            </w:r>
          </w:p>
          <w:p w14:paraId="7CC18B4C" w14:textId="77777777" w:rsidR="005766BD" w:rsidRPr="005766BD" w:rsidRDefault="005766BD" w:rsidP="005766BD">
            <w:pPr>
              <w:shd w:val="clear" w:color="auto" w:fill="FFFFFF"/>
              <w:spacing w:after="0" w:line="240" w:lineRule="auto"/>
              <w:rPr>
                <w:rFonts w:ascii="Times New Roman" w:eastAsia="Times New Roman" w:hAnsi="Times New Roman" w:cs="Times New Roman"/>
                <w:sz w:val="24"/>
                <w:szCs w:val="24"/>
                <w:lang w:val="en-GB" w:eastAsia="en-GB"/>
              </w:rPr>
            </w:pPr>
            <w:r w:rsidRPr="005766BD">
              <w:rPr>
                <w:rFonts w:ascii="Roboto" w:eastAsia="Times New Roman" w:hAnsi="Roboto" w:cs="Times New Roman"/>
                <w:color w:val="202124"/>
                <w:lang w:val="en-GB" w:eastAsia="en-GB"/>
              </w:rPr>
              <w:t>Q&amp;A</w:t>
            </w:r>
          </w:p>
          <w:p w14:paraId="2809E12A" w14:textId="77777777" w:rsidR="005766BD" w:rsidRPr="005766BD" w:rsidRDefault="005766BD" w:rsidP="005766BD">
            <w:pPr>
              <w:shd w:val="clear" w:color="auto" w:fill="FFFFFF"/>
              <w:spacing w:after="180" w:line="240" w:lineRule="auto"/>
              <w:rPr>
                <w:rFonts w:ascii="Times New Roman" w:eastAsia="Times New Roman" w:hAnsi="Times New Roman" w:cs="Times New Roman"/>
                <w:sz w:val="24"/>
                <w:szCs w:val="24"/>
                <w:lang w:val="en-GB" w:eastAsia="en-GB"/>
              </w:rPr>
            </w:pPr>
            <w:r w:rsidRPr="005766BD">
              <w:rPr>
                <w:rFonts w:ascii="Roboto" w:eastAsia="Times New Roman" w:hAnsi="Roboto" w:cs="Times New Roman"/>
                <w:color w:val="202124"/>
                <w:lang w:val="en-GB" w:eastAsia="en-GB"/>
              </w:rPr>
              <w:t>Online</w:t>
            </w:r>
          </w:p>
          <w:p w14:paraId="1E0FDA28"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Reason for Referral</w:t>
            </w:r>
          </w:p>
          <w:p w14:paraId="6130F876" w14:textId="77777777" w:rsidR="005766BD" w:rsidRPr="005766BD" w:rsidRDefault="005766BD" w:rsidP="005766BD">
            <w:pPr>
              <w:shd w:val="clear" w:color="auto" w:fill="FFFFFF"/>
              <w:spacing w:after="0" w:line="300" w:lineRule="atLeast"/>
              <w:textAlignment w:val="top"/>
              <w:rPr>
                <w:rFonts w:ascii="Roboto" w:eastAsia="Times New Roman" w:hAnsi="Roboto" w:cs="Times New Roman"/>
                <w:color w:val="70757A"/>
                <w:spacing w:val="3"/>
                <w:sz w:val="21"/>
                <w:szCs w:val="21"/>
                <w:lang w:val="en-GB" w:eastAsia="en-GB"/>
              </w:rPr>
            </w:pPr>
            <w:r w:rsidRPr="005766BD">
              <w:rPr>
                <w:rFonts w:ascii="Roboto" w:eastAsia="Times New Roman" w:hAnsi="Roboto" w:cs="Times New Roman"/>
                <w:color w:val="70757A"/>
                <w:spacing w:val="3"/>
                <w:sz w:val="21"/>
                <w:szCs w:val="21"/>
                <w:lang w:val="en-GB" w:eastAsia="en-GB"/>
              </w:rPr>
              <w:t>Your answer</w:t>
            </w:r>
          </w:p>
          <w:p w14:paraId="2EB8AF18" w14:textId="035C409A" w:rsidR="005766BD" w:rsidRPr="005766BD" w:rsidRDefault="005766BD" w:rsidP="005766BD">
            <w:pPr>
              <w:shd w:val="clear" w:color="auto" w:fill="FFFFFF"/>
              <w:spacing w:after="180" w:line="240" w:lineRule="auto"/>
              <w:textAlignment w:val="top"/>
              <w:rPr>
                <w:rFonts w:ascii="Times New Roman" w:eastAsia="Times New Roman" w:hAnsi="Times New Roman" w:cs="Times New Roman"/>
                <w:sz w:val="24"/>
                <w:szCs w:val="24"/>
                <w:lang w:val="en-GB" w:eastAsia="en-GB"/>
              </w:rPr>
            </w:pPr>
            <w:r w:rsidRPr="005766BD">
              <w:rPr>
                <w:rFonts w:ascii="Times New Roman" w:eastAsia="Times New Roman" w:hAnsi="Times New Roman" w:cs="Times New Roman"/>
                <w:sz w:val="24"/>
                <w:szCs w:val="24"/>
              </w:rPr>
              <w:object w:dxaOrig="1440" w:dyaOrig="1440" w14:anchorId="075D2D51">
                <v:shape id="_x0000_i1056" type="#_x0000_t75" style="width:132.6pt;height:57pt" o:ole="">
                  <v:imagedata r:id="rId18" o:title=""/>
                </v:shape>
                <w:control r:id="rId22" w:name="DefaultOcxName4" w:shapeid="_x0000_i1056"/>
              </w:object>
            </w:r>
          </w:p>
          <w:p w14:paraId="7E21F897"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Reviewer's Comments</w:t>
            </w:r>
          </w:p>
          <w:p w14:paraId="784AC6FE" w14:textId="77777777" w:rsidR="005766BD" w:rsidRPr="005766BD" w:rsidRDefault="005766BD" w:rsidP="005766BD">
            <w:pPr>
              <w:shd w:val="clear" w:color="auto" w:fill="FFFFFF"/>
              <w:spacing w:after="0" w:line="300" w:lineRule="atLeast"/>
              <w:textAlignment w:val="top"/>
              <w:rPr>
                <w:rFonts w:ascii="Roboto" w:eastAsia="Times New Roman" w:hAnsi="Roboto" w:cs="Times New Roman"/>
                <w:color w:val="70757A"/>
                <w:spacing w:val="3"/>
                <w:sz w:val="21"/>
                <w:szCs w:val="21"/>
                <w:lang w:val="en-GB" w:eastAsia="en-GB"/>
              </w:rPr>
            </w:pPr>
            <w:r w:rsidRPr="005766BD">
              <w:rPr>
                <w:rFonts w:ascii="Roboto" w:eastAsia="Times New Roman" w:hAnsi="Roboto" w:cs="Times New Roman"/>
                <w:color w:val="70757A"/>
                <w:spacing w:val="3"/>
                <w:sz w:val="21"/>
                <w:szCs w:val="21"/>
                <w:lang w:val="en-GB" w:eastAsia="en-GB"/>
              </w:rPr>
              <w:t>Your answer</w:t>
            </w:r>
          </w:p>
          <w:p w14:paraId="67C0EE24" w14:textId="384660B4" w:rsidR="005766BD" w:rsidRPr="005766BD" w:rsidRDefault="005766BD" w:rsidP="005766BD">
            <w:pPr>
              <w:shd w:val="clear" w:color="auto" w:fill="FFFFFF"/>
              <w:spacing w:after="180" w:line="240" w:lineRule="auto"/>
              <w:textAlignment w:val="top"/>
              <w:rPr>
                <w:rFonts w:ascii="Times New Roman" w:eastAsia="Times New Roman" w:hAnsi="Times New Roman" w:cs="Times New Roman"/>
                <w:sz w:val="24"/>
                <w:szCs w:val="24"/>
                <w:lang w:val="en-GB" w:eastAsia="en-GB"/>
              </w:rPr>
            </w:pPr>
            <w:r w:rsidRPr="005766BD">
              <w:rPr>
                <w:rFonts w:ascii="Times New Roman" w:eastAsia="Times New Roman" w:hAnsi="Times New Roman" w:cs="Times New Roman"/>
                <w:sz w:val="24"/>
                <w:szCs w:val="24"/>
              </w:rPr>
              <w:object w:dxaOrig="1440" w:dyaOrig="1440" w14:anchorId="1CA02DCE">
                <v:shape id="_x0000_i1059" type="#_x0000_t75" style="width:132.6pt;height:57pt" o:ole="">
                  <v:imagedata r:id="rId18" o:title=""/>
                </v:shape>
                <w:control r:id="rId23" w:name="DefaultOcxName5" w:shapeid="_x0000_i1059"/>
              </w:object>
            </w:r>
          </w:p>
          <w:p w14:paraId="6F7CBC42"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Request approved</w:t>
            </w:r>
          </w:p>
          <w:p w14:paraId="1F4F205F" w14:textId="77777777" w:rsidR="005766BD" w:rsidRPr="005766BD" w:rsidRDefault="005766BD" w:rsidP="005766BD">
            <w:pPr>
              <w:shd w:val="clear" w:color="auto" w:fill="FFFFFF"/>
              <w:spacing w:after="0" w:line="240" w:lineRule="auto"/>
              <w:rPr>
                <w:rFonts w:ascii="Times New Roman" w:eastAsia="Times New Roman" w:hAnsi="Times New Roman" w:cs="Times New Roman"/>
                <w:sz w:val="24"/>
                <w:szCs w:val="24"/>
                <w:lang w:val="en-GB" w:eastAsia="en-GB"/>
              </w:rPr>
            </w:pPr>
            <w:r w:rsidRPr="005766BD">
              <w:rPr>
                <w:rFonts w:ascii="Roboto" w:eastAsia="Times New Roman" w:hAnsi="Roboto" w:cs="Times New Roman"/>
                <w:color w:val="202124"/>
                <w:lang w:val="en-GB" w:eastAsia="en-GB"/>
              </w:rPr>
              <w:t>Yes</w:t>
            </w:r>
          </w:p>
          <w:p w14:paraId="3999A1AC" w14:textId="77777777" w:rsidR="005766BD" w:rsidRPr="005766BD" w:rsidRDefault="005766BD" w:rsidP="005766BD">
            <w:pPr>
              <w:shd w:val="clear" w:color="auto" w:fill="FFFFFF"/>
              <w:spacing w:after="180" w:line="240" w:lineRule="auto"/>
              <w:rPr>
                <w:rFonts w:ascii="Times New Roman" w:eastAsia="Times New Roman" w:hAnsi="Times New Roman" w:cs="Times New Roman"/>
                <w:sz w:val="24"/>
                <w:szCs w:val="24"/>
                <w:lang w:val="en-GB" w:eastAsia="en-GB"/>
              </w:rPr>
            </w:pPr>
            <w:r w:rsidRPr="005766BD">
              <w:rPr>
                <w:rFonts w:ascii="Roboto" w:eastAsia="Times New Roman" w:hAnsi="Roboto" w:cs="Times New Roman"/>
                <w:color w:val="202124"/>
                <w:lang w:val="en-GB" w:eastAsia="en-GB"/>
              </w:rPr>
              <w:t>No</w:t>
            </w:r>
          </w:p>
          <w:p w14:paraId="55DC100F" w14:textId="77777777" w:rsidR="005766BD" w:rsidRPr="005766BD" w:rsidRDefault="005766BD" w:rsidP="005766BD">
            <w:pPr>
              <w:shd w:val="clear" w:color="auto" w:fill="FFFFFF"/>
              <w:spacing w:after="0" w:line="360" w:lineRule="atLeast"/>
              <w:rPr>
                <w:rFonts w:ascii="Helvetica" w:eastAsia="Times New Roman" w:hAnsi="Helvetica" w:cs="Times New Roman"/>
                <w:color w:val="202124"/>
                <w:sz w:val="24"/>
                <w:szCs w:val="24"/>
                <w:lang w:val="en-GB" w:eastAsia="en-GB"/>
              </w:rPr>
            </w:pPr>
            <w:r w:rsidRPr="005766BD">
              <w:rPr>
                <w:rFonts w:ascii="Helvetica" w:eastAsia="Times New Roman" w:hAnsi="Helvetica" w:cs="Times New Roman"/>
                <w:b/>
                <w:bCs/>
                <w:color w:val="202124"/>
                <w:sz w:val="24"/>
                <w:szCs w:val="24"/>
                <w:lang w:val="en-GB" w:eastAsia="en-GB"/>
              </w:rPr>
              <w:t>If YES Reviewer to sign and date below and return this request to the Principal Organiser reminding them of the Code of Practice for External </w:t>
            </w:r>
            <w:r w:rsidRPr="005766BD">
              <w:rPr>
                <w:rFonts w:ascii="Helvetica" w:eastAsia="Times New Roman" w:hAnsi="Helvetica" w:cs="Times New Roman"/>
                <w:b/>
                <w:bCs/>
                <w:color w:val="202124"/>
                <w:sz w:val="24"/>
                <w:szCs w:val="24"/>
                <w:lang w:val="en-GB" w:eastAsia="en-GB"/>
              </w:rPr>
              <w:br/>
              <w:t>Speakers which should now be provided to the External Speaker</w:t>
            </w:r>
          </w:p>
          <w:p w14:paraId="766101B6" w14:textId="77777777" w:rsidR="005766BD" w:rsidRPr="005766BD" w:rsidRDefault="005766BD" w:rsidP="005766BD">
            <w:pPr>
              <w:shd w:val="clear" w:color="auto" w:fill="FFFFFF"/>
              <w:spacing w:after="0" w:line="360" w:lineRule="atLeast"/>
              <w:rPr>
                <w:rFonts w:ascii="Helvetica" w:eastAsia="Times New Roman" w:hAnsi="Helvetica" w:cs="Times New Roman"/>
                <w:color w:val="202124"/>
                <w:sz w:val="24"/>
                <w:szCs w:val="24"/>
                <w:lang w:val="en-GB" w:eastAsia="en-GB"/>
              </w:rPr>
            </w:pPr>
          </w:p>
          <w:p w14:paraId="028BA366" w14:textId="77777777" w:rsidR="005766BD" w:rsidRPr="005766BD" w:rsidRDefault="005766BD" w:rsidP="005766BD">
            <w:pPr>
              <w:shd w:val="clear" w:color="auto" w:fill="FFFFFF"/>
              <w:spacing w:after="180" w:line="360" w:lineRule="atLeast"/>
              <w:rPr>
                <w:rFonts w:ascii="Helvetica" w:eastAsia="Times New Roman" w:hAnsi="Helvetica" w:cs="Times New Roman"/>
                <w:color w:val="202124"/>
                <w:sz w:val="24"/>
                <w:szCs w:val="24"/>
                <w:lang w:val="en-GB" w:eastAsia="en-GB"/>
              </w:rPr>
            </w:pPr>
            <w:r w:rsidRPr="005766BD">
              <w:rPr>
                <w:rFonts w:ascii="Helvetica" w:eastAsia="Times New Roman" w:hAnsi="Helvetica" w:cs="Times New Roman"/>
                <w:b/>
                <w:bCs/>
                <w:color w:val="202124"/>
                <w:sz w:val="24"/>
                <w:szCs w:val="24"/>
                <w:lang w:val="en-GB" w:eastAsia="en-GB"/>
              </w:rPr>
              <w:t xml:space="preserve">If Request is NOT </w:t>
            </w:r>
            <w:proofErr w:type="gramStart"/>
            <w:r w:rsidRPr="005766BD">
              <w:rPr>
                <w:rFonts w:ascii="Helvetica" w:eastAsia="Times New Roman" w:hAnsi="Helvetica" w:cs="Times New Roman"/>
                <w:b/>
                <w:bCs/>
                <w:color w:val="202124"/>
                <w:sz w:val="24"/>
                <w:szCs w:val="24"/>
                <w:lang w:val="en-GB" w:eastAsia="en-GB"/>
              </w:rPr>
              <w:t>approved</w:t>
            </w:r>
            <w:proofErr w:type="gramEnd"/>
            <w:r w:rsidRPr="005766BD">
              <w:rPr>
                <w:rFonts w:ascii="Helvetica" w:eastAsia="Times New Roman" w:hAnsi="Helvetica" w:cs="Times New Roman"/>
                <w:b/>
                <w:bCs/>
                <w:color w:val="202124"/>
                <w:sz w:val="24"/>
                <w:szCs w:val="24"/>
                <w:lang w:val="en-GB" w:eastAsia="en-GB"/>
              </w:rPr>
              <w:t xml:space="preserve"> please continue to Section 2 below</w:t>
            </w:r>
          </w:p>
          <w:p w14:paraId="42083255"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Signature of Reviewer</w:t>
            </w:r>
          </w:p>
          <w:p w14:paraId="4F7FBC26" w14:textId="35A7DFEE" w:rsidR="005766BD" w:rsidRPr="005766BD" w:rsidRDefault="005766BD" w:rsidP="005766BD">
            <w:pPr>
              <w:shd w:val="clear" w:color="auto" w:fill="FFFFFF"/>
              <w:spacing w:after="0" w:line="240" w:lineRule="auto"/>
              <w:textAlignment w:val="top"/>
              <w:rPr>
                <w:rFonts w:ascii="Times New Roman" w:eastAsia="Times New Roman" w:hAnsi="Times New Roman" w:cs="Times New Roman"/>
                <w:sz w:val="24"/>
                <w:szCs w:val="24"/>
                <w:lang w:val="en-GB" w:eastAsia="en-GB"/>
              </w:rPr>
            </w:pPr>
            <w:r w:rsidRPr="005766BD">
              <w:rPr>
                <w:rFonts w:ascii="Times New Roman" w:eastAsia="Times New Roman" w:hAnsi="Times New Roman" w:cs="Times New Roman"/>
                <w:sz w:val="24"/>
                <w:szCs w:val="24"/>
              </w:rPr>
              <w:object w:dxaOrig="1440" w:dyaOrig="1440" w14:anchorId="480A0636">
                <v:shape id="_x0000_i1062" type="#_x0000_t75" style="width:55.2pt;height:18pt" o:ole="">
                  <v:imagedata r:id="rId16" o:title=""/>
                </v:shape>
                <w:control r:id="rId24" w:name="DefaultOcxName6" w:shapeid="_x0000_i1062"/>
              </w:object>
            </w:r>
          </w:p>
          <w:p w14:paraId="7261E368" w14:textId="77777777" w:rsidR="005766BD" w:rsidRPr="005766BD" w:rsidRDefault="005766BD" w:rsidP="005766BD">
            <w:pPr>
              <w:shd w:val="clear" w:color="auto" w:fill="FFFFFF"/>
              <w:spacing w:after="180" w:line="300" w:lineRule="atLeast"/>
              <w:textAlignment w:val="top"/>
              <w:rPr>
                <w:rFonts w:ascii="Roboto" w:eastAsia="Times New Roman" w:hAnsi="Roboto" w:cs="Times New Roman"/>
                <w:color w:val="70757A"/>
                <w:spacing w:val="3"/>
                <w:sz w:val="21"/>
                <w:szCs w:val="21"/>
                <w:lang w:val="en-GB" w:eastAsia="en-GB"/>
              </w:rPr>
            </w:pPr>
            <w:r w:rsidRPr="005766BD">
              <w:rPr>
                <w:rFonts w:ascii="Roboto" w:eastAsia="Times New Roman" w:hAnsi="Roboto" w:cs="Times New Roman"/>
                <w:color w:val="70757A"/>
                <w:spacing w:val="3"/>
                <w:sz w:val="21"/>
                <w:szCs w:val="21"/>
                <w:lang w:val="en-GB" w:eastAsia="en-GB"/>
              </w:rPr>
              <w:t>Your answer</w:t>
            </w:r>
          </w:p>
          <w:p w14:paraId="305DF24F" w14:textId="77777777" w:rsidR="005766BD" w:rsidRPr="005766BD" w:rsidRDefault="005766BD" w:rsidP="005766BD">
            <w:pPr>
              <w:shd w:val="clear" w:color="auto" w:fill="FFFFFF"/>
              <w:spacing w:line="360" w:lineRule="atLeast"/>
              <w:rPr>
                <w:rFonts w:ascii="Roboto" w:eastAsia="Times New Roman" w:hAnsi="Roboto" w:cs="Times New Roman"/>
                <w:color w:val="202124"/>
                <w:spacing w:val="3"/>
                <w:sz w:val="24"/>
                <w:szCs w:val="24"/>
                <w:lang w:val="en-GB" w:eastAsia="en-GB"/>
              </w:rPr>
            </w:pPr>
            <w:r w:rsidRPr="005766BD">
              <w:rPr>
                <w:rFonts w:ascii="Helvetica" w:eastAsia="Times New Roman" w:hAnsi="Helvetica" w:cs="Times New Roman"/>
                <w:color w:val="202124"/>
                <w:sz w:val="24"/>
                <w:szCs w:val="24"/>
                <w:lang w:val="en-GB" w:eastAsia="en-GB"/>
              </w:rPr>
              <w:t>Date</w:t>
            </w:r>
          </w:p>
          <w:p w14:paraId="1F259F56" w14:textId="77777777" w:rsidR="005766BD" w:rsidRPr="005766BD" w:rsidRDefault="005766BD" w:rsidP="005766BD">
            <w:pPr>
              <w:shd w:val="clear" w:color="auto" w:fill="FFFFFF"/>
              <w:spacing w:after="180" w:line="240" w:lineRule="atLeast"/>
              <w:rPr>
                <w:rFonts w:ascii="Roboto" w:eastAsia="Times New Roman" w:hAnsi="Roboto" w:cs="Times New Roman"/>
                <w:color w:val="70757A"/>
                <w:spacing w:val="5"/>
                <w:sz w:val="18"/>
                <w:szCs w:val="18"/>
                <w:lang w:val="en-GB" w:eastAsia="en-GB"/>
              </w:rPr>
            </w:pPr>
            <w:r w:rsidRPr="005766BD">
              <w:rPr>
                <w:rFonts w:ascii="Roboto" w:eastAsia="Times New Roman" w:hAnsi="Roboto" w:cs="Times New Roman"/>
                <w:color w:val="70757A"/>
                <w:spacing w:val="5"/>
                <w:sz w:val="18"/>
                <w:szCs w:val="18"/>
                <w:lang w:val="en-GB" w:eastAsia="en-GB"/>
              </w:rPr>
              <w:t>Date</w:t>
            </w:r>
          </w:p>
          <w:p w14:paraId="015E6988" w14:textId="77777777" w:rsidR="005766BD" w:rsidRPr="005766BD" w:rsidRDefault="005766BD" w:rsidP="005766BD">
            <w:pPr>
              <w:shd w:val="clear" w:color="auto" w:fill="FFFFFF"/>
              <w:spacing w:after="180" w:line="360" w:lineRule="atLeast"/>
              <w:rPr>
                <w:rFonts w:ascii="Helvetica" w:eastAsia="Times New Roman" w:hAnsi="Helvetica" w:cs="Times New Roman"/>
                <w:color w:val="202124"/>
                <w:sz w:val="24"/>
                <w:szCs w:val="24"/>
                <w:lang w:val="en-GB" w:eastAsia="en-GB"/>
              </w:rPr>
            </w:pPr>
            <w:r w:rsidRPr="005766BD">
              <w:rPr>
                <w:rFonts w:ascii="Helvetica" w:eastAsia="Times New Roman" w:hAnsi="Helvetica" w:cs="Times New Roman"/>
                <w:b/>
                <w:bCs/>
                <w:color w:val="202124"/>
                <w:sz w:val="24"/>
                <w:szCs w:val="24"/>
                <w:lang w:val="en-GB" w:eastAsia="en-GB"/>
              </w:rPr>
              <w:t>If Request approved WITH CONDITIONS Reviewer to go to Section 3 below</w:t>
            </w:r>
          </w:p>
          <w:p w14:paraId="7D771D45" w14:textId="7C5AEA87" w:rsidR="005766BD" w:rsidRPr="005766BD" w:rsidRDefault="005766BD" w:rsidP="005766BD">
            <w:pPr>
              <w:shd w:val="clear" w:color="auto" w:fill="F0EBF8"/>
              <w:spacing w:after="0" w:line="540" w:lineRule="atLeast"/>
              <w:jc w:val="center"/>
              <w:rPr>
                <w:rFonts w:ascii="Roboto" w:eastAsia="Times New Roman" w:hAnsi="Roboto" w:cs="Times New Roman"/>
                <w:color w:val="673AB7"/>
                <w:spacing w:val="4"/>
                <w:sz w:val="21"/>
                <w:szCs w:val="21"/>
                <w:lang w:val="en-GB" w:eastAsia="en-GB"/>
              </w:rPr>
            </w:pPr>
          </w:p>
          <w:tbl>
            <w:tblPr>
              <w:tblStyle w:val="a1"/>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239"/>
            </w:tblGrid>
            <w:tr w:rsidR="0077270C" w:rsidRPr="000506CD" w14:paraId="1DCB815E" w14:textId="77777777" w:rsidTr="00D736D9">
              <w:tc>
                <w:tcPr>
                  <w:tcW w:w="8642" w:type="dxa"/>
                  <w:gridSpan w:val="2"/>
                  <w:tcBorders>
                    <w:top w:val="nil"/>
                    <w:left w:val="nil"/>
                    <w:bottom w:val="nil"/>
                    <w:right w:val="nil"/>
                  </w:tcBorders>
                  <w:shd w:val="clear" w:color="auto" w:fill="auto"/>
                </w:tcPr>
                <w:p w14:paraId="5014B8DE" w14:textId="77777777" w:rsidR="0077270C" w:rsidRPr="00C671F9" w:rsidRDefault="0077270C" w:rsidP="000506CD">
                  <w:pPr>
                    <w:spacing w:after="240" w:line="360" w:lineRule="auto"/>
                    <w:rPr>
                      <w:rFonts w:asciiTheme="minorHAnsi" w:hAnsiTheme="minorHAnsi" w:cstheme="minorHAnsi"/>
                      <w:b/>
                      <w:bCs/>
                      <w:color w:val="202124"/>
                      <w:sz w:val="24"/>
                      <w:szCs w:val="24"/>
                      <w:shd w:val="clear" w:color="auto" w:fill="FFFFFF"/>
                    </w:rPr>
                  </w:pPr>
                  <w:r w:rsidRPr="00C671F9">
                    <w:rPr>
                      <w:rFonts w:asciiTheme="minorHAnsi" w:hAnsiTheme="minorHAnsi" w:cstheme="minorHAnsi"/>
                      <w:b/>
                      <w:bCs/>
                      <w:color w:val="202124"/>
                      <w:sz w:val="24"/>
                      <w:szCs w:val="24"/>
                      <w:shd w:val="clear" w:color="auto" w:fill="FFFFFF"/>
                    </w:rPr>
                    <w:t>Section 2 - Request Refused</w:t>
                  </w:r>
                </w:p>
                <w:p w14:paraId="16D8FF6C" w14:textId="46050E2A" w:rsidR="0077270C" w:rsidRPr="000506CD" w:rsidRDefault="0077270C" w:rsidP="000506CD">
                  <w:pPr>
                    <w:spacing w:after="240" w:line="360" w:lineRule="auto"/>
                    <w:rPr>
                      <w:rFonts w:asciiTheme="minorHAnsi" w:hAnsiTheme="minorHAnsi"/>
                      <w:sz w:val="24"/>
                      <w:szCs w:val="24"/>
                    </w:rPr>
                  </w:pPr>
                  <w:r w:rsidRPr="00C671F9">
                    <w:rPr>
                      <w:rFonts w:asciiTheme="minorHAnsi" w:hAnsiTheme="minorHAnsi" w:cstheme="minorHAnsi"/>
                      <w:color w:val="202124"/>
                      <w:sz w:val="24"/>
                      <w:szCs w:val="24"/>
                      <w:shd w:val="clear" w:color="auto" w:fill="FFFFFF"/>
                    </w:rPr>
                    <w:t>If the Referral Request is refused in Section 1 above, please sign the authorisation below (print name) and return this request to the Principal Organiser with a brief summary of the reason for refusal</w:t>
                  </w:r>
                </w:p>
              </w:tc>
            </w:tr>
            <w:tr w:rsidR="00272322" w:rsidRPr="000506CD" w14:paraId="7F685AF7" w14:textId="77777777" w:rsidTr="0002242C">
              <w:tc>
                <w:tcPr>
                  <w:tcW w:w="8642" w:type="dxa"/>
                  <w:gridSpan w:val="2"/>
                  <w:tcBorders>
                    <w:top w:val="nil"/>
                    <w:left w:val="nil"/>
                    <w:bottom w:val="nil"/>
                    <w:right w:val="nil"/>
                  </w:tcBorders>
                  <w:shd w:val="clear" w:color="auto" w:fill="auto"/>
                </w:tcPr>
                <w:p w14:paraId="6018602B" w14:textId="77777777" w:rsidR="00272322" w:rsidRPr="00C671F9" w:rsidRDefault="00272322" w:rsidP="000506CD">
                  <w:pPr>
                    <w:spacing w:after="240" w:line="360" w:lineRule="auto"/>
                    <w:rPr>
                      <w:rFonts w:asciiTheme="minorHAnsi" w:hAnsiTheme="minorHAnsi" w:cstheme="minorHAnsi"/>
                      <w:color w:val="202124"/>
                      <w:sz w:val="24"/>
                      <w:szCs w:val="24"/>
                      <w:shd w:val="clear" w:color="auto" w:fill="F1F3F4"/>
                    </w:rPr>
                  </w:pPr>
                  <w:r w:rsidRPr="00C671F9">
                    <w:rPr>
                      <w:rFonts w:asciiTheme="minorHAnsi" w:hAnsiTheme="minorHAnsi" w:cstheme="minorHAnsi"/>
                      <w:color w:val="202124"/>
                      <w:sz w:val="24"/>
                      <w:szCs w:val="24"/>
                      <w:shd w:val="clear" w:color="auto" w:fill="F1F3F4"/>
                    </w:rPr>
                    <w:t>Reason for Refusal</w:t>
                  </w:r>
                </w:p>
                <w:p w14:paraId="222E3461" w14:textId="77777777" w:rsidR="00272322" w:rsidRPr="00C671F9" w:rsidRDefault="00272322" w:rsidP="000506CD">
                  <w:pPr>
                    <w:spacing w:after="240" w:line="360" w:lineRule="auto"/>
                    <w:rPr>
                      <w:rFonts w:asciiTheme="minorHAnsi" w:hAnsiTheme="minorHAnsi" w:cstheme="minorHAnsi"/>
                      <w:color w:val="202124"/>
                      <w:sz w:val="24"/>
                      <w:szCs w:val="24"/>
                      <w:shd w:val="clear" w:color="auto" w:fill="F1F3F4"/>
                    </w:rPr>
                  </w:pPr>
                </w:p>
                <w:p w14:paraId="619C3026" w14:textId="77777777" w:rsidR="00272322" w:rsidRPr="00C671F9" w:rsidRDefault="00272322" w:rsidP="000506CD">
                  <w:pPr>
                    <w:spacing w:after="240" w:line="360" w:lineRule="auto"/>
                    <w:rPr>
                      <w:rFonts w:asciiTheme="minorHAnsi" w:hAnsiTheme="minorHAnsi" w:cstheme="minorHAnsi"/>
                      <w:color w:val="202124"/>
                      <w:sz w:val="24"/>
                      <w:szCs w:val="24"/>
                      <w:shd w:val="clear" w:color="auto" w:fill="F1F3F4"/>
                    </w:rPr>
                  </w:pPr>
                  <w:r w:rsidRPr="00C671F9">
                    <w:rPr>
                      <w:rFonts w:asciiTheme="minorHAnsi" w:hAnsiTheme="minorHAnsi" w:cstheme="minorHAnsi"/>
                      <w:color w:val="202124"/>
                      <w:sz w:val="24"/>
                      <w:szCs w:val="24"/>
                      <w:shd w:val="clear" w:color="auto" w:fill="F1F3F4"/>
                    </w:rPr>
                    <w:t>Signature of Reviewer</w:t>
                  </w:r>
                </w:p>
                <w:p w14:paraId="3FF00383" w14:textId="77777777" w:rsidR="00272322" w:rsidRPr="00C671F9" w:rsidRDefault="00272322" w:rsidP="000506CD">
                  <w:pPr>
                    <w:spacing w:after="240" w:line="360" w:lineRule="auto"/>
                    <w:rPr>
                      <w:rFonts w:asciiTheme="minorHAnsi" w:hAnsiTheme="minorHAnsi" w:cstheme="minorHAnsi"/>
                      <w:color w:val="202124"/>
                      <w:sz w:val="24"/>
                      <w:szCs w:val="24"/>
                      <w:shd w:val="clear" w:color="auto" w:fill="F1F3F4"/>
                    </w:rPr>
                  </w:pPr>
                  <w:r w:rsidRPr="00C671F9">
                    <w:rPr>
                      <w:rFonts w:asciiTheme="minorHAnsi" w:hAnsiTheme="minorHAnsi" w:cstheme="minorHAnsi"/>
                      <w:color w:val="202124"/>
                      <w:sz w:val="24"/>
                      <w:szCs w:val="24"/>
                      <w:shd w:val="clear" w:color="auto" w:fill="F1F3F4"/>
                    </w:rPr>
                    <w:t>Date</w:t>
                  </w:r>
                </w:p>
                <w:p w14:paraId="75C38D08" w14:textId="77777777" w:rsidR="00272322" w:rsidRPr="00C671F9" w:rsidRDefault="00272322" w:rsidP="0077270C">
                  <w:pPr>
                    <w:spacing w:after="0" w:line="240" w:lineRule="auto"/>
                    <w:rPr>
                      <w:rFonts w:asciiTheme="minorHAnsi" w:eastAsia="Times New Roman" w:hAnsiTheme="minorHAnsi" w:cstheme="minorHAnsi"/>
                      <w:b/>
                      <w:bCs/>
                      <w:color w:val="202124"/>
                      <w:sz w:val="24"/>
                      <w:szCs w:val="24"/>
                      <w:shd w:val="clear" w:color="auto" w:fill="F1F3F4"/>
                      <w:lang w:val="en-GB" w:eastAsia="en-GB"/>
                    </w:rPr>
                  </w:pPr>
                  <w:r w:rsidRPr="00C671F9">
                    <w:rPr>
                      <w:rFonts w:asciiTheme="minorHAnsi" w:eastAsia="Times New Roman" w:hAnsiTheme="minorHAnsi" w:cstheme="minorHAnsi"/>
                      <w:b/>
                      <w:bCs/>
                      <w:color w:val="202124"/>
                      <w:sz w:val="24"/>
                      <w:szCs w:val="24"/>
                      <w:shd w:val="clear" w:color="auto" w:fill="F1F3F4"/>
                      <w:lang w:val="en-GB" w:eastAsia="en-GB"/>
                    </w:rPr>
                    <w:t>Ensure that the SPOC (Registrar) has been notified of the refusal by email copy</w:t>
                  </w:r>
                </w:p>
                <w:p w14:paraId="0B71871C" w14:textId="77777777" w:rsidR="00272322" w:rsidRPr="00C671F9" w:rsidRDefault="00272322" w:rsidP="0077270C">
                  <w:pPr>
                    <w:spacing w:after="0" w:line="240" w:lineRule="auto"/>
                    <w:rPr>
                      <w:rFonts w:asciiTheme="minorHAnsi" w:eastAsia="Times New Roman" w:hAnsiTheme="minorHAnsi" w:cstheme="minorHAnsi"/>
                      <w:b/>
                      <w:bCs/>
                      <w:sz w:val="24"/>
                      <w:szCs w:val="24"/>
                      <w:lang w:val="en-GB" w:eastAsia="en-GB"/>
                    </w:rPr>
                  </w:pPr>
                </w:p>
                <w:p w14:paraId="6A0660F1" w14:textId="77777777" w:rsidR="00272322" w:rsidRPr="00C671F9" w:rsidRDefault="00272322" w:rsidP="0077270C">
                  <w:pPr>
                    <w:shd w:val="clear" w:color="auto" w:fill="F1F3F4"/>
                    <w:spacing w:after="0" w:line="240" w:lineRule="auto"/>
                    <w:rPr>
                      <w:rFonts w:asciiTheme="minorHAnsi" w:eastAsia="Times New Roman" w:hAnsiTheme="minorHAnsi" w:cstheme="minorHAnsi"/>
                      <w:b/>
                      <w:bCs/>
                      <w:color w:val="202124"/>
                      <w:sz w:val="24"/>
                      <w:szCs w:val="24"/>
                      <w:lang w:val="en-GB" w:eastAsia="en-GB"/>
                    </w:rPr>
                  </w:pPr>
                  <w:r w:rsidRPr="00C671F9">
                    <w:rPr>
                      <w:rFonts w:asciiTheme="minorHAnsi" w:eastAsia="Times New Roman" w:hAnsiTheme="minorHAnsi" w:cstheme="minorHAnsi"/>
                      <w:b/>
                      <w:bCs/>
                      <w:color w:val="202124"/>
                      <w:sz w:val="24"/>
                      <w:szCs w:val="24"/>
                      <w:lang w:val="en-GB" w:eastAsia="en-GB"/>
                    </w:rPr>
                    <w:t>Ensure that the External Speaker has been informed about the means of appealing the decision</w:t>
                  </w:r>
                </w:p>
                <w:p w14:paraId="11C1F344" w14:textId="77777777" w:rsidR="00272322" w:rsidRPr="00C671F9" w:rsidRDefault="00272322" w:rsidP="000506CD">
                  <w:pPr>
                    <w:spacing w:after="240" w:line="360" w:lineRule="auto"/>
                    <w:rPr>
                      <w:rFonts w:asciiTheme="minorHAnsi" w:hAnsiTheme="minorHAnsi" w:cstheme="minorHAnsi"/>
                      <w:sz w:val="24"/>
                      <w:szCs w:val="24"/>
                    </w:rPr>
                  </w:pPr>
                </w:p>
                <w:p w14:paraId="7A95E522" w14:textId="77777777" w:rsidR="00272322" w:rsidRPr="00C671F9" w:rsidRDefault="00272322" w:rsidP="00272322">
                  <w:pPr>
                    <w:spacing w:after="240" w:line="360" w:lineRule="auto"/>
                    <w:rPr>
                      <w:rFonts w:asciiTheme="minorHAnsi" w:hAnsiTheme="minorHAnsi" w:cstheme="minorHAnsi"/>
                      <w:b/>
                      <w:bCs/>
                      <w:color w:val="202124"/>
                      <w:sz w:val="24"/>
                      <w:szCs w:val="24"/>
                      <w:shd w:val="clear" w:color="auto" w:fill="FFFFFF"/>
                    </w:rPr>
                  </w:pPr>
                </w:p>
                <w:p w14:paraId="589E38E4" w14:textId="1D59015C" w:rsidR="00272322" w:rsidRPr="00C671F9" w:rsidRDefault="00272322" w:rsidP="00272322">
                  <w:pPr>
                    <w:spacing w:after="240" w:line="360" w:lineRule="auto"/>
                    <w:rPr>
                      <w:rFonts w:asciiTheme="minorHAnsi" w:hAnsiTheme="minorHAnsi" w:cstheme="minorHAnsi"/>
                      <w:b/>
                      <w:bCs/>
                      <w:color w:val="202124"/>
                      <w:sz w:val="24"/>
                      <w:szCs w:val="24"/>
                      <w:shd w:val="clear" w:color="auto" w:fill="FFFFFF"/>
                    </w:rPr>
                  </w:pPr>
                  <w:r w:rsidRPr="00C671F9">
                    <w:rPr>
                      <w:rFonts w:asciiTheme="minorHAnsi" w:hAnsiTheme="minorHAnsi" w:cstheme="minorHAnsi"/>
                      <w:b/>
                      <w:bCs/>
                      <w:color w:val="202124"/>
                      <w:sz w:val="24"/>
                      <w:szCs w:val="24"/>
                      <w:shd w:val="clear" w:color="auto" w:fill="FFFFFF"/>
                    </w:rPr>
                    <w:lastRenderedPageBreak/>
                    <w:t>Section 3 - Request approved with conditions</w:t>
                  </w:r>
                </w:p>
                <w:p w14:paraId="48F95DB7" w14:textId="77777777" w:rsidR="00272322" w:rsidRPr="00C671F9" w:rsidRDefault="00272322" w:rsidP="000506CD">
                  <w:pPr>
                    <w:spacing w:after="240" w:line="360" w:lineRule="auto"/>
                    <w:rPr>
                      <w:rFonts w:asciiTheme="minorHAnsi" w:hAnsiTheme="minorHAnsi" w:cstheme="minorHAnsi"/>
                      <w:color w:val="202124"/>
                      <w:sz w:val="24"/>
                      <w:szCs w:val="24"/>
                      <w:shd w:val="clear" w:color="auto" w:fill="F1F3F4"/>
                    </w:rPr>
                  </w:pPr>
                  <w:r w:rsidRPr="00C671F9">
                    <w:rPr>
                      <w:rFonts w:asciiTheme="minorHAnsi" w:hAnsiTheme="minorHAnsi" w:cstheme="minorHAnsi"/>
                      <w:color w:val="202124"/>
                      <w:sz w:val="24"/>
                      <w:szCs w:val="24"/>
                      <w:shd w:val="clear" w:color="auto" w:fill="F1F3F4"/>
                    </w:rPr>
                    <w:t>Please explain what conditions are required and how these should be put into place</w:t>
                  </w:r>
                </w:p>
                <w:p w14:paraId="218D1BFC" w14:textId="77777777" w:rsidR="00272322" w:rsidRPr="00C671F9" w:rsidRDefault="00272322" w:rsidP="000506CD">
                  <w:pPr>
                    <w:spacing w:after="240" w:line="360" w:lineRule="auto"/>
                    <w:rPr>
                      <w:rFonts w:asciiTheme="minorHAnsi" w:hAnsiTheme="minorHAnsi" w:cstheme="minorHAnsi"/>
                      <w:color w:val="202124"/>
                      <w:sz w:val="24"/>
                      <w:szCs w:val="24"/>
                      <w:shd w:val="clear" w:color="auto" w:fill="F1F3F4"/>
                    </w:rPr>
                  </w:pPr>
                  <w:r w:rsidRPr="00C671F9">
                    <w:rPr>
                      <w:rFonts w:asciiTheme="minorHAnsi" w:hAnsiTheme="minorHAnsi" w:cstheme="minorHAnsi"/>
                      <w:color w:val="202124"/>
                      <w:sz w:val="24"/>
                      <w:szCs w:val="24"/>
                      <w:shd w:val="clear" w:color="auto" w:fill="F1F3F4"/>
                    </w:rPr>
                    <w:t>Signature of Reviewer</w:t>
                  </w:r>
                </w:p>
                <w:p w14:paraId="3D77589B" w14:textId="77777777" w:rsidR="00272322" w:rsidRPr="00C671F9" w:rsidRDefault="00272322" w:rsidP="000506CD">
                  <w:pPr>
                    <w:spacing w:after="240" w:line="360" w:lineRule="auto"/>
                    <w:rPr>
                      <w:rFonts w:asciiTheme="minorHAnsi" w:hAnsiTheme="minorHAnsi" w:cstheme="minorHAnsi"/>
                      <w:color w:val="202124"/>
                      <w:sz w:val="24"/>
                      <w:szCs w:val="24"/>
                      <w:shd w:val="clear" w:color="auto" w:fill="F1F3F4"/>
                    </w:rPr>
                  </w:pPr>
                  <w:r w:rsidRPr="00C671F9">
                    <w:rPr>
                      <w:rFonts w:asciiTheme="minorHAnsi" w:hAnsiTheme="minorHAnsi" w:cstheme="minorHAnsi"/>
                      <w:color w:val="202124"/>
                      <w:sz w:val="24"/>
                      <w:szCs w:val="24"/>
                      <w:shd w:val="clear" w:color="auto" w:fill="F1F3F4"/>
                    </w:rPr>
                    <w:t>Date</w:t>
                  </w:r>
                </w:p>
                <w:p w14:paraId="268F05C8" w14:textId="77777777" w:rsidR="00272322" w:rsidRPr="00C671F9" w:rsidRDefault="00272322" w:rsidP="0077270C">
                  <w:pPr>
                    <w:spacing w:after="0" w:line="240" w:lineRule="auto"/>
                    <w:rPr>
                      <w:rFonts w:asciiTheme="minorHAnsi" w:eastAsia="Times New Roman" w:hAnsiTheme="minorHAnsi" w:cstheme="minorHAnsi"/>
                      <w:b/>
                      <w:bCs/>
                      <w:color w:val="202124"/>
                      <w:sz w:val="24"/>
                      <w:szCs w:val="24"/>
                      <w:shd w:val="clear" w:color="auto" w:fill="F1F3F4"/>
                      <w:lang w:val="en-GB" w:eastAsia="en-GB"/>
                    </w:rPr>
                  </w:pPr>
                  <w:r w:rsidRPr="00C671F9">
                    <w:rPr>
                      <w:rFonts w:asciiTheme="minorHAnsi" w:eastAsia="Times New Roman" w:hAnsiTheme="minorHAnsi" w:cstheme="minorHAnsi"/>
                      <w:b/>
                      <w:bCs/>
                      <w:color w:val="202124"/>
                      <w:sz w:val="24"/>
                      <w:szCs w:val="24"/>
                      <w:shd w:val="clear" w:color="auto" w:fill="F1F3F4"/>
                      <w:lang w:val="en-GB" w:eastAsia="en-GB"/>
                    </w:rPr>
                    <w:t xml:space="preserve">Ensure that the SPOC </w:t>
                  </w:r>
                  <w:proofErr w:type="gramStart"/>
                  <w:r w:rsidRPr="00C671F9">
                    <w:rPr>
                      <w:rFonts w:asciiTheme="minorHAnsi" w:eastAsia="Times New Roman" w:hAnsiTheme="minorHAnsi" w:cstheme="minorHAnsi"/>
                      <w:b/>
                      <w:bCs/>
                      <w:color w:val="202124"/>
                      <w:sz w:val="24"/>
                      <w:szCs w:val="24"/>
                      <w:shd w:val="clear" w:color="auto" w:fill="F1F3F4"/>
                      <w:lang w:val="en-GB" w:eastAsia="en-GB"/>
                    </w:rPr>
                    <w:t>( Registrar</w:t>
                  </w:r>
                  <w:proofErr w:type="gramEnd"/>
                  <w:r w:rsidRPr="00C671F9">
                    <w:rPr>
                      <w:rFonts w:asciiTheme="minorHAnsi" w:eastAsia="Times New Roman" w:hAnsiTheme="minorHAnsi" w:cstheme="minorHAnsi"/>
                      <w:b/>
                      <w:bCs/>
                      <w:color w:val="202124"/>
                      <w:sz w:val="24"/>
                      <w:szCs w:val="24"/>
                      <w:shd w:val="clear" w:color="auto" w:fill="F1F3F4"/>
                      <w:lang w:val="en-GB" w:eastAsia="en-GB"/>
                    </w:rPr>
                    <w:t>) has been notified of the approval with conditions by email </w:t>
                  </w:r>
                </w:p>
                <w:p w14:paraId="65377C0F" w14:textId="77777777" w:rsidR="00272322" w:rsidRPr="00C671F9" w:rsidRDefault="00272322" w:rsidP="0077270C">
                  <w:pPr>
                    <w:spacing w:after="0" w:line="240" w:lineRule="auto"/>
                    <w:rPr>
                      <w:rFonts w:asciiTheme="minorHAnsi" w:eastAsia="Times New Roman" w:hAnsiTheme="minorHAnsi" w:cstheme="minorHAnsi"/>
                      <w:sz w:val="24"/>
                      <w:szCs w:val="24"/>
                      <w:lang w:val="en-GB" w:eastAsia="en-GB"/>
                    </w:rPr>
                  </w:pPr>
                </w:p>
                <w:p w14:paraId="57DD8A78" w14:textId="77777777" w:rsidR="00272322" w:rsidRPr="00C671F9" w:rsidRDefault="00272322" w:rsidP="0077270C">
                  <w:pPr>
                    <w:shd w:val="clear" w:color="auto" w:fill="F1F3F4"/>
                    <w:spacing w:after="0" w:line="240" w:lineRule="auto"/>
                    <w:rPr>
                      <w:rFonts w:asciiTheme="minorHAnsi" w:eastAsia="Times New Roman" w:hAnsiTheme="minorHAnsi" w:cstheme="minorHAnsi"/>
                      <w:color w:val="202124"/>
                      <w:sz w:val="24"/>
                      <w:szCs w:val="24"/>
                      <w:lang w:val="en-GB" w:eastAsia="en-GB"/>
                    </w:rPr>
                  </w:pPr>
                  <w:r w:rsidRPr="00C671F9">
                    <w:rPr>
                      <w:rFonts w:asciiTheme="minorHAnsi" w:eastAsia="Times New Roman" w:hAnsiTheme="minorHAnsi" w:cstheme="minorHAnsi"/>
                      <w:b/>
                      <w:bCs/>
                      <w:color w:val="202124"/>
                      <w:sz w:val="24"/>
                      <w:szCs w:val="24"/>
                      <w:lang w:val="en-GB" w:eastAsia="en-GB"/>
                    </w:rPr>
                    <w:t>Ensure that the Principal Organiser provides assurance that the conditions will be met and remind them of the Code of Practice for External Speakers which should now be provided to the External Speaker and if the event is to go ahead it should be entered into the University's Antler Calendar</w:t>
                  </w:r>
                </w:p>
                <w:p w14:paraId="65155B9C" w14:textId="77777777" w:rsidR="00272322" w:rsidRPr="00C671F9" w:rsidRDefault="00272322" w:rsidP="000506CD">
                  <w:pPr>
                    <w:spacing w:after="240" w:line="360" w:lineRule="auto"/>
                    <w:rPr>
                      <w:rFonts w:asciiTheme="minorHAnsi" w:hAnsiTheme="minorHAnsi" w:cstheme="minorHAnsi"/>
                      <w:sz w:val="24"/>
                      <w:szCs w:val="24"/>
                    </w:rPr>
                  </w:pPr>
                </w:p>
              </w:tc>
            </w:tr>
            <w:tr w:rsidR="00E07726" w:rsidRPr="000506CD" w14:paraId="0815E247" w14:textId="77777777" w:rsidTr="00756898">
              <w:tc>
                <w:tcPr>
                  <w:tcW w:w="3403" w:type="dxa"/>
                  <w:tcBorders>
                    <w:top w:val="nil"/>
                    <w:left w:val="nil"/>
                    <w:bottom w:val="nil"/>
                    <w:right w:val="nil"/>
                  </w:tcBorders>
                  <w:shd w:val="clear" w:color="auto" w:fill="auto"/>
                </w:tcPr>
                <w:p w14:paraId="6176BA21" w14:textId="146983AD" w:rsidR="00E07726" w:rsidRPr="000506CD" w:rsidRDefault="00E07726" w:rsidP="000506CD">
                  <w:pPr>
                    <w:spacing w:after="240" w:line="360" w:lineRule="auto"/>
                    <w:rPr>
                      <w:rFonts w:asciiTheme="minorHAnsi" w:hAnsiTheme="minorHAnsi"/>
                      <w:sz w:val="24"/>
                      <w:szCs w:val="24"/>
                    </w:rPr>
                  </w:pPr>
                </w:p>
              </w:tc>
              <w:tc>
                <w:tcPr>
                  <w:tcW w:w="5239" w:type="dxa"/>
                  <w:tcBorders>
                    <w:top w:val="nil"/>
                    <w:left w:val="nil"/>
                    <w:bottom w:val="nil"/>
                    <w:right w:val="nil"/>
                  </w:tcBorders>
                </w:tcPr>
                <w:p w14:paraId="22CF5C55" w14:textId="77777777" w:rsidR="00E07726" w:rsidRPr="000506CD" w:rsidRDefault="00E07726" w:rsidP="000506CD">
                  <w:pPr>
                    <w:spacing w:after="240" w:line="360" w:lineRule="auto"/>
                    <w:rPr>
                      <w:rFonts w:asciiTheme="minorHAnsi" w:hAnsiTheme="minorHAnsi"/>
                      <w:sz w:val="24"/>
                      <w:szCs w:val="24"/>
                    </w:rPr>
                  </w:pPr>
                </w:p>
              </w:tc>
            </w:tr>
            <w:tr w:rsidR="00E07726" w:rsidRPr="000506CD" w14:paraId="099E8695" w14:textId="77777777" w:rsidTr="00756898">
              <w:tc>
                <w:tcPr>
                  <w:tcW w:w="3403" w:type="dxa"/>
                  <w:tcBorders>
                    <w:top w:val="nil"/>
                    <w:left w:val="nil"/>
                    <w:bottom w:val="nil"/>
                    <w:right w:val="nil"/>
                  </w:tcBorders>
                  <w:shd w:val="clear" w:color="auto" w:fill="auto"/>
                </w:tcPr>
                <w:p w14:paraId="1FD46F03" w14:textId="2EED46AF" w:rsidR="00E07726" w:rsidRPr="000506CD" w:rsidRDefault="00E07726" w:rsidP="005766BD">
                  <w:pPr>
                    <w:pBdr>
                      <w:top w:val="nil"/>
                      <w:left w:val="nil"/>
                      <w:bottom w:val="nil"/>
                      <w:right w:val="nil"/>
                      <w:between w:val="nil"/>
                    </w:pBdr>
                    <w:spacing w:after="240" w:line="360" w:lineRule="auto"/>
                    <w:jc w:val="both"/>
                    <w:rPr>
                      <w:rFonts w:asciiTheme="minorHAnsi" w:hAnsiTheme="minorHAnsi"/>
                      <w:color w:val="000000"/>
                      <w:sz w:val="24"/>
                      <w:szCs w:val="24"/>
                    </w:rPr>
                  </w:pPr>
                </w:p>
              </w:tc>
              <w:tc>
                <w:tcPr>
                  <w:tcW w:w="5239" w:type="dxa"/>
                  <w:tcBorders>
                    <w:top w:val="nil"/>
                    <w:left w:val="nil"/>
                    <w:bottom w:val="nil"/>
                    <w:right w:val="nil"/>
                  </w:tcBorders>
                </w:tcPr>
                <w:p w14:paraId="33B38914" w14:textId="77777777" w:rsidR="00E07726" w:rsidRPr="000506CD" w:rsidRDefault="00E07726" w:rsidP="000506CD">
                  <w:pPr>
                    <w:spacing w:after="240" w:line="360" w:lineRule="auto"/>
                    <w:rPr>
                      <w:rFonts w:asciiTheme="minorHAnsi" w:hAnsiTheme="minorHAnsi"/>
                      <w:sz w:val="24"/>
                      <w:szCs w:val="24"/>
                    </w:rPr>
                  </w:pPr>
                </w:p>
              </w:tc>
            </w:tr>
            <w:tr w:rsidR="00E07726" w:rsidRPr="000506CD" w14:paraId="7A720A75" w14:textId="77777777" w:rsidTr="00756898">
              <w:trPr>
                <w:trHeight w:val="699"/>
              </w:trPr>
              <w:tc>
                <w:tcPr>
                  <w:tcW w:w="3403" w:type="dxa"/>
                  <w:tcBorders>
                    <w:top w:val="nil"/>
                    <w:left w:val="nil"/>
                    <w:bottom w:val="nil"/>
                    <w:right w:val="nil"/>
                  </w:tcBorders>
                  <w:shd w:val="clear" w:color="auto" w:fill="auto"/>
                </w:tcPr>
                <w:p w14:paraId="219DAC17" w14:textId="5FBD8250" w:rsidR="00E07726" w:rsidRPr="000506CD" w:rsidRDefault="00E07726" w:rsidP="000506CD">
                  <w:pPr>
                    <w:spacing w:after="240" w:line="360" w:lineRule="auto"/>
                    <w:rPr>
                      <w:rFonts w:asciiTheme="minorHAnsi" w:hAnsiTheme="minorHAnsi"/>
                      <w:sz w:val="24"/>
                      <w:szCs w:val="24"/>
                    </w:rPr>
                  </w:pPr>
                </w:p>
              </w:tc>
              <w:tc>
                <w:tcPr>
                  <w:tcW w:w="5239" w:type="dxa"/>
                  <w:tcBorders>
                    <w:top w:val="nil"/>
                    <w:left w:val="nil"/>
                    <w:bottom w:val="nil"/>
                    <w:right w:val="nil"/>
                  </w:tcBorders>
                </w:tcPr>
                <w:p w14:paraId="38DFBD68" w14:textId="77777777" w:rsidR="00E07726" w:rsidRPr="000506CD" w:rsidRDefault="00E07726" w:rsidP="000506CD">
                  <w:pPr>
                    <w:spacing w:after="240" w:line="360" w:lineRule="auto"/>
                    <w:rPr>
                      <w:rFonts w:asciiTheme="minorHAnsi" w:hAnsiTheme="minorHAnsi"/>
                      <w:sz w:val="24"/>
                      <w:szCs w:val="24"/>
                    </w:rPr>
                  </w:pPr>
                </w:p>
              </w:tc>
            </w:tr>
            <w:tr w:rsidR="00E07726" w:rsidRPr="000506CD" w14:paraId="2DF06F17" w14:textId="77777777" w:rsidTr="00756898">
              <w:tc>
                <w:tcPr>
                  <w:tcW w:w="3403" w:type="dxa"/>
                  <w:tcBorders>
                    <w:top w:val="nil"/>
                    <w:left w:val="nil"/>
                    <w:bottom w:val="nil"/>
                    <w:right w:val="nil"/>
                  </w:tcBorders>
                  <w:shd w:val="clear" w:color="auto" w:fill="auto"/>
                </w:tcPr>
                <w:p w14:paraId="2D5C9841" w14:textId="77777777" w:rsidR="00E07726" w:rsidRPr="000506CD" w:rsidRDefault="00E07726" w:rsidP="000506CD">
                  <w:pPr>
                    <w:spacing w:after="240" w:line="360" w:lineRule="auto"/>
                    <w:rPr>
                      <w:rFonts w:asciiTheme="minorHAnsi" w:hAnsiTheme="minorHAnsi"/>
                      <w:color w:val="FF0000"/>
                      <w:sz w:val="24"/>
                      <w:szCs w:val="24"/>
                    </w:rPr>
                  </w:pPr>
                </w:p>
              </w:tc>
              <w:tc>
                <w:tcPr>
                  <w:tcW w:w="5239" w:type="dxa"/>
                  <w:tcBorders>
                    <w:top w:val="nil"/>
                    <w:left w:val="nil"/>
                    <w:bottom w:val="nil"/>
                    <w:right w:val="nil"/>
                  </w:tcBorders>
                </w:tcPr>
                <w:p w14:paraId="5449CAA8" w14:textId="77777777" w:rsidR="00E07726" w:rsidRPr="000506CD" w:rsidRDefault="00E07726" w:rsidP="000506CD">
                  <w:pPr>
                    <w:spacing w:after="240" w:line="360" w:lineRule="auto"/>
                    <w:rPr>
                      <w:rFonts w:asciiTheme="minorHAnsi" w:hAnsiTheme="minorHAnsi"/>
                      <w:color w:val="FF0000"/>
                      <w:sz w:val="24"/>
                      <w:szCs w:val="24"/>
                    </w:rPr>
                  </w:pPr>
                </w:p>
              </w:tc>
            </w:tr>
            <w:tr w:rsidR="00E07726" w:rsidRPr="000506CD" w14:paraId="51AA80B0" w14:textId="77777777" w:rsidTr="00756898">
              <w:tc>
                <w:tcPr>
                  <w:tcW w:w="3403" w:type="dxa"/>
                  <w:tcBorders>
                    <w:top w:val="nil"/>
                    <w:left w:val="nil"/>
                    <w:bottom w:val="nil"/>
                    <w:right w:val="nil"/>
                  </w:tcBorders>
                  <w:shd w:val="clear" w:color="auto" w:fill="auto"/>
                </w:tcPr>
                <w:p w14:paraId="035880CA" w14:textId="746A895F" w:rsidR="00E07726" w:rsidRPr="000506CD" w:rsidRDefault="00E07726" w:rsidP="000506CD">
                  <w:pPr>
                    <w:spacing w:after="240" w:line="360" w:lineRule="auto"/>
                    <w:rPr>
                      <w:rFonts w:asciiTheme="minorHAnsi" w:hAnsiTheme="minorHAnsi"/>
                      <w:sz w:val="24"/>
                      <w:szCs w:val="24"/>
                    </w:rPr>
                  </w:pPr>
                </w:p>
              </w:tc>
              <w:tc>
                <w:tcPr>
                  <w:tcW w:w="5239" w:type="dxa"/>
                  <w:tcBorders>
                    <w:top w:val="nil"/>
                    <w:left w:val="nil"/>
                    <w:bottom w:val="nil"/>
                    <w:right w:val="nil"/>
                  </w:tcBorders>
                </w:tcPr>
                <w:p w14:paraId="75517961" w14:textId="77777777" w:rsidR="00E07726" w:rsidRPr="000506CD" w:rsidRDefault="00E07726" w:rsidP="000506CD">
                  <w:pPr>
                    <w:spacing w:after="240" w:line="360" w:lineRule="auto"/>
                    <w:rPr>
                      <w:rFonts w:asciiTheme="minorHAnsi" w:hAnsiTheme="minorHAnsi"/>
                      <w:sz w:val="24"/>
                      <w:szCs w:val="24"/>
                    </w:rPr>
                  </w:pPr>
                </w:p>
              </w:tc>
            </w:tr>
            <w:tr w:rsidR="00E07726" w:rsidRPr="000506CD" w14:paraId="75A4CBC7" w14:textId="77777777" w:rsidTr="00756898">
              <w:tc>
                <w:tcPr>
                  <w:tcW w:w="3403" w:type="dxa"/>
                  <w:tcBorders>
                    <w:top w:val="nil"/>
                    <w:left w:val="nil"/>
                    <w:bottom w:val="nil"/>
                    <w:right w:val="nil"/>
                  </w:tcBorders>
                  <w:shd w:val="clear" w:color="auto" w:fill="auto"/>
                </w:tcPr>
                <w:p w14:paraId="1517C2EC" w14:textId="362508D5" w:rsidR="00E07726" w:rsidRPr="000506CD" w:rsidRDefault="00E07726" w:rsidP="000506CD">
                  <w:pPr>
                    <w:spacing w:after="240" w:line="360" w:lineRule="auto"/>
                    <w:rPr>
                      <w:rFonts w:asciiTheme="minorHAnsi" w:hAnsiTheme="minorHAnsi"/>
                      <w:sz w:val="24"/>
                      <w:szCs w:val="24"/>
                    </w:rPr>
                  </w:pPr>
                </w:p>
              </w:tc>
              <w:tc>
                <w:tcPr>
                  <w:tcW w:w="5239" w:type="dxa"/>
                  <w:tcBorders>
                    <w:top w:val="nil"/>
                    <w:left w:val="nil"/>
                    <w:bottom w:val="nil"/>
                    <w:right w:val="nil"/>
                  </w:tcBorders>
                </w:tcPr>
                <w:p w14:paraId="4B9D8930" w14:textId="77777777" w:rsidR="00E07726" w:rsidRPr="000506CD" w:rsidRDefault="00E07726" w:rsidP="000506CD">
                  <w:pPr>
                    <w:spacing w:after="240" w:line="360" w:lineRule="auto"/>
                    <w:rPr>
                      <w:rFonts w:asciiTheme="minorHAnsi" w:hAnsiTheme="minorHAnsi"/>
                      <w:sz w:val="24"/>
                      <w:szCs w:val="24"/>
                    </w:rPr>
                  </w:pPr>
                </w:p>
              </w:tc>
            </w:tr>
          </w:tbl>
          <w:p w14:paraId="4E2A8D39" w14:textId="77777777" w:rsidR="00E07726" w:rsidRPr="000506CD" w:rsidRDefault="00E07726" w:rsidP="000506CD">
            <w:pPr>
              <w:spacing w:line="360" w:lineRule="auto"/>
              <w:rPr>
                <w:rFonts w:asciiTheme="minorHAnsi" w:hAnsiTheme="minorHAnsi"/>
                <w:b/>
                <w:sz w:val="24"/>
                <w:szCs w:val="24"/>
              </w:rPr>
            </w:pPr>
          </w:p>
          <w:p w14:paraId="56EDCFAC" w14:textId="77777777" w:rsidR="00E07726" w:rsidRPr="000506CD" w:rsidRDefault="00E07726" w:rsidP="000506CD">
            <w:pPr>
              <w:spacing w:line="360" w:lineRule="auto"/>
              <w:rPr>
                <w:rFonts w:asciiTheme="minorHAnsi" w:hAnsiTheme="minorHAnsi"/>
                <w:sz w:val="24"/>
                <w:szCs w:val="24"/>
              </w:rPr>
            </w:pPr>
          </w:p>
          <w:p w14:paraId="207ADD51" w14:textId="77777777" w:rsidR="00E07726" w:rsidRPr="000506CD" w:rsidRDefault="00E07726" w:rsidP="008E28F8">
            <w:pPr>
              <w:spacing w:line="360" w:lineRule="auto"/>
              <w:rPr>
                <w:rFonts w:asciiTheme="minorHAnsi" w:hAnsiTheme="minorHAnsi"/>
                <w:sz w:val="24"/>
                <w:szCs w:val="24"/>
              </w:rPr>
            </w:pPr>
          </w:p>
        </w:tc>
      </w:tr>
      <w:tr w:rsidR="00E07726" w14:paraId="79BB3CCF" w14:textId="77777777" w:rsidTr="00B75D56">
        <w:tc>
          <w:tcPr>
            <w:tcW w:w="250" w:type="dxa"/>
          </w:tcPr>
          <w:p w14:paraId="40B2B7E0" w14:textId="77777777" w:rsidR="00E07726" w:rsidRDefault="00E07726" w:rsidP="00DF3C3B">
            <w:pPr>
              <w:widowControl w:val="0"/>
              <w:pBdr>
                <w:top w:val="nil"/>
                <w:left w:val="nil"/>
                <w:bottom w:val="nil"/>
                <w:right w:val="nil"/>
                <w:between w:val="nil"/>
              </w:pBdr>
              <w:spacing w:after="0"/>
            </w:pPr>
          </w:p>
        </w:tc>
        <w:tc>
          <w:tcPr>
            <w:tcW w:w="2586" w:type="dxa"/>
          </w:tcPr>
          <w:p w14:paraId="2344EE9C" w14:textId="77777777" w:rsidR="00E07726" w:rsidRDefault="008B08C9" w:rsidP="00DF3C3B">
            <w:pPr>
              <w:rPr>
                <w:b/>
              </w:rPr>
            </w:pPr>
            <w:r>
              <w:rPr>
                <w:b/>
              </w:rPr>
              <w:t>Issuing Institution</w:t>
            </w:r>
          </w:p>
        </w:tc>
        <w:tc>
          <w:tcPr>
            <w:tcW w:w="6383" w:type="dxa"/>
            <w:gridSpan w:val="2"/>
          </w:tcPr>
          <w:p w14:paraId="26828F2B" w14:textId="77777777" w:rsidR="00E07726" w:rsidRDefault="008B08C9" w:rsidP="00DF3C3B">
            <w:r>
              <w:t>Plymouth Marjon University</w:t>
            </w:r>
          </w:p>
        </w:tc>
      </w:tr>
      <w:tr w:rsidR="00E07726" w14:paraId="604144EA" w14:textId="77777777" w:rsidTr="00B75D56">
        <w:tc>
          <w:tcPr>
            <w:tcW w:w="250" w:type="dxa"/>
          </w:tcPr>
          <w:p w14:paraId="1F18C963" w14:textId="77777777" w:rsidR="00E07726" w:rsidRDefault="00E07726" w:rsidP="00DF3C3B">
            <w:pPr>
              <w:widowControl w:val="0"/>
              <w:pBdr>
                <w:top w:val="nil"/>
                <w:left w:val="nil"/>
                <w:bottom w:val="nil"/>
                <w:right w:val="nil"/>
                <w:between w:val="nil"/>
              </w:pBdr>
              <w:spacing w:after="0"/>
            </w:pPr>
          </w:p>
        </w:tc>
        <w:tc>
          <w:tcPr>
            <w:tcW w:w="2586" w:type="dxa"/>
          </w:tcPr>
          <w:p w14:paraId="14F29BEE" w14:textId="77777777" w:rsidR="00E07726" w:rsidRDefault="008B08C9" w:rsidP="00DF3C3B">
            <w:pPr>
              <w:rPr>
                <w:b/>
              </w:rPr>
            </w:pPr>
            <w:r>
              <w:rPr>
                <w:b/>
              </w:rPr>
              <w:t>Issuing Authority</w:t>
            </w:r>
          </w:p>
        </w:tc>
        <w:tc>
          <w:tcPr>
            <w:tcW w:w="6383" w:type="dxa"/>
            <w:gridSpan w:val="2"/>
          </w:tcPr>
          <w:p w14:paraId="3A54BF72" w14:textId="77777777" w:rsidR="00E07726" w:rsidRDefault="008B08C9" w:rsidP="00DF3C3B">
            <w:r>
              <w:t>Board of Governors</w:t>
            </w:r>
          </w:p>
        </w:tc>
      </w:tr>
      <w:tr w:rsidR="00E07726" w14:paraId="628ADD15" w14:textId="77777777" w:rsidTr="00B75D56">
        <w:tc>
          <w:tcPr>
            <w:tcW w:w="250" w:type="dxa"/>
          </w:tcPr>
          <w:p w14:paraId="42FDB04E" w14:textId="77777777" w:rsidR="00E07726" w:rsidRDefault="00E07726" w:rsidP="00DF3C3B">
            <w:pPr>
              <w:widowControl w:val="0"/>
              <w:pBdr>
                <w:top w:val="nil"/>
                <w:left w:val="nil"/>
                <w:bottom w:val="nil"/>
                <w:right w:val="nil"/>
                <w:between w:val="nil"/>
              </w:pBdr>
              <w:spacing w:after="0"/>
            </w:pPr>
          </w:p>
        </w:tc>
        <w:tc>
          <w:tcPr>
            <w:tcW w:w="2586" w:type="dxa"/>
          </w:tcPr>
          <w:p w14:paraId="19617E60" w14:textId="77777777" w:rsidR="00E07726" w:rsidRDefault="008B08C9" w:rsidP="00DF3C3B">
            <w:pPr>
              <w:rPr>
                <w:b/>
              </w:rPr>
            </w:pPr>
            <w:r>
              <w:rPr>
                <w:b/>
              </w:rPr>
              <w:t>Document Title</w:t>
            </w:r>
          </w:p>
        </w:tc>
        <w:tc>
          <w:tcPr>
            <w:tcW w:w="6383" w:type="dxa"/>
            <w:gridSpan w:val="2"/>
          </w:tcPr>
          <w:p w14:paraId="4C39DAC7" w14:textId="77777777" w:rsidR="00E07726" w:rsidRDefault="008B08C9" w:rsidP="00DF3C3B">
            <w:r>
              <w:t xml:space="preserve">External Speaker &amp; Events Policy, Code of Practice &amp; Process </w:t>
            </w:r>
          </w:p>
        </w:tc>
      </w:tr>
      <w:tr w:rsidR="00E07726" w14:paraId="1B878F4B" w14:textId="77777777" w:rsidTr="00B75D56">
        <w:tc>
          <w:tcPr>
            <w:tcW w:w="250" w:type="dxa"/>
          </w:tcPr>
          <w:p w14:paraId="045051D7" w14:textId="77777777" w:rsidR="00E07726" w:rsidRDefault="00E07726" w:rsidP="00DF3C3B">
            <w:pPr>
              <w:widowControl w:val="0"/>
              <w:pBdr>
                <w:top w:val="nil"/>
                <w:left w:val="nil"/>
                <w:bottom w:val="nil"/>
                <w:right w:val="nil"/>
                <w:between w:val="nil"/>
              </w:pBdr>
              <w:spacing w:after="0"/>
            </w:pPr>
          </w:p>
        </w:tc>
        <w:tc>
          <w:tcPr>
            <w:tcW w:w="2586" w:type="dxa"/>
          </w:tcPr>
          <w:p w14:paraId="1860451A" w14:textId="77777777" w:rsidR="00E07726" w:rsidRDefault="008B08C9" w:rsidP="00DF3C3B">
            <w:pPr>
              <w:rPr>
                <w:b/>
              </w:rPr>
            </w:pPr>
            <w:r>
              <w:rPr>
                <w:b/>
              </w:rPr>
              <w:t>Document Reference</w:t>
            </w:r>
          </w:p>
        </w:tc>
        <w:tc>
          <w:tcPr>
            <w:tcW w:w="6383" w:type="dxa"/>
            <w:gridSpan w:val="2"/>
          </w:tcPr>
          <w:p w14:paraId="4047BF6D" w14:textId="77777777" w:rsidR="00E07726" w:rsidRDefault="008B08C9" w:rsidP="00DF3C3B">
            <w:r>
              <w:t>L:\ Student Support\Prevent</w:t>
            </w:r>
          </w:p>
        </w:tc>
      </w:tr>
      <w:tr w:rsidR="00E07726" w14:paraId="158A96A4" w14:textId="77777777" w:rsidTr="00B75D56">
        <w:tc>
          <w:tcPr>
            <w:tcW w:w="250" w:type="dxa"/>
          </w:tcPr>
          <w:p w14:paraId="3A90E9CB" w14:textId="77777777" w:rsidR="00E07726" w:rsidRDefault="00E07726" w:rsidP="00DF3C3B">
            <w:pPr>
              <w:widowControl w:val="0"/>
              <w:pBdr>
                <w:top w:val="nil"/>
                <w:left w:val="nil"/>
                <w:bottom w:val="nil"/>
                <w:right w:val="nil"/>
                <w:between w:val="nil"/>
              </w:pBdr>
              <w:spacing w:after="0"/>
            </w:pPr>
          </w:p>
        </w:tc>
        <w:tc>
          <w:tcPr>
            <w:tcW w:w="2586" w:type="dxa"/>
          </w:tcPr>
          <w:p w14:paraId="6465D767" w14:textId="77777777" w:rsidR="00E07726" w:rsidRDefault="008B08C9" w:rsidP="00DF3C3B">
            <w:pPr>
              <w:rPr>
                <w:b/>
              </w:rPr>
            </w:pPr>
            <w:r>
              <w:rPr>
                <w:b/>
              </w:rPr>
              <w:t>Version</w:t>
            </w:r>
          </w:p>
        </w:tc>
        <w:tc>
          <w:tcPr>
            <w:tcW w:w="6383" w:type="dxa"/>
            <w:gridSpan w:val="2"/>
          </w:tcPr>
          <w:p w14:paraId="32056F46" w14:textId="336EC4B8" w:rsidR="00E07726" w:rsidRDefault="008B08C9" w:rsidP="00DF3C3B">
            <w:r>
              <w:t>1.</w:t>
            </w:r>
            <w:sdt>
              <w:sdtPr>
                <w:tag w:val="goog_rdk_16"/>
                <w:id w:val="1395774776"/>
                <w:showingPlcHdr/>
              </w:sdtPr>
              <w:sdtEndPr/>
              <w:sdtContent>
                <w:r w:rsidR="00C147D0">
                  <w:t xml:space="preserve">     </w:t>
                </w:r>
              </w:sdtContent>
            </w:sdt>
            <w:sdt>
              <w:sdtPr>
                <w:tag w:val="goog_rdk_17"/>
                <w:id w:val="830566475"/>
              </w:sdtPr>
              <w:sdtEndPr/>
              <w:sdtContent>
                <w:r w:rsidR="00C147D0">
                  <w:t>4</w:t>
                </w:r>
              </w:sdtContent>
            </w:sdt>
          </w:p>
        </w:tc>
      </w:tr>
      <w:tr w:rsidR="00E07726" w14:paraId="1B8EB4DB" w14:textId="77777777" w:rsidTr="00B75D56">
        <w:tc>
          <w:tcPr>
            <w:tcW w:w="250" w:type="dxa"/>
          </w:tcPr>
          <w:p w14:paraId="00C1CCA0" w14:textId="77777777" w:rsidR="00E07726" w:rsidRDefault="00E07726" w:rsidP="00DF3C3B">
            <w:pPr>
              <w:widowControl w:val="0"/>
              <w:pBdr>
                <w:top w:val="nil"/>
                <w:left w:val="nil"/>
                <w:bottom w:val="nil"/>
                <w:right w:val="nil"/>
                <w:between w:val="nil"/>
              </w:pBdr>
              <w:spacing w:after="0"/>
            </w:pPr>
          </w:p>
        </w:tc>
        <w:tc>
          <w:tcPr>
            <w:tcW w:w="2586" w:type="dxa"/>
          </w:tcPr>
          <w:p w14:paraId="25D3CEB3" w14:textId="77777777" w:rsidR="00E07726" w:rsidRDefault="008B08C9" w:rsidP="00DF3C3B">
            <w:pPr>
              <w:rPr>
                <w:b/>
              </w:rPr>
            </w:pPr>
            <w:r>
              <w:rPr>
                <w:b/>
              </w:rPr>
              <w:t>Custodian</w:t>
            </w:r>
          </w:p>
        </w:tc>
        <w:tc>
          <w:tcPr>
            <w:tcW w:w="6383" w:type="dxa"/>
            <w:gridSpan w:val="2"/>
          </w:tcPr>
          <w:p w14:paraId="49AD61D3" w14:textId="77777777" w:rsidR="00E07726" w:rsidRDefault="008B08C9" w:rsidP="00DF3C3B">
            <w:r>
              <w:t xml:space="preserve">Prevent - Senior Point of Contact </w:t>
            </w:r>
          </w:p>
        </w:tc>
      </w:tr>
      <w:tr w:rsidR="00E07726" w14:paraId="52EB2E07" w14:textId="77777777" w:rsidTr="00B75D56">
        <w:tc>
          <w:tcPr>
            <w:tcW w:w="250" w:type="dxa"/>
          </w:tcPr>
          <w:p w14:paraId="4CBD0595" w14:textId="77777777" w:rsidR="00E07726" w:rsidRDefault="00E07726" w:rsidP="00DF3C3B">
            <w:pPr>
              <w:widowControl w:val="0"/>
              <w:pBdr>
                <w:top w:val="nil"/>
                <w:left w:val="nil"/>
                <w:bottom w:val="nil"/>
                <w:right w:val="nil"/>
                <w:between w:val="nil"/>
              </w:pBdr>
              <w:spacing w:after="0"/>
            </w:pPr>
          </w:p>
        </w:tc>
        <w:tc>
          <w:tcPr>
            <w:tcW w:w="2586" w:type="dxa"/>
          </w:tcPr>
          <w:p w14:paraId="0A8BFEAC" w14:textId="77777777" w:rsidR="00E07726" w:rsidRDefault="008B08C9" w:rsidP="00DF3C3B">
            <w:pPr>
              <w:rPr>
                <w:b/>
              </w:rPr>
            </w:pPr>
            <w:r>
              <w:rPr>
                <w:b/>
              </w:rPr>
              <w:t>Document Date</w:t>
            </w:r>
          </w:p>
        </w:tc>
        <w:tc>
          <w:tcPr>
            <w:tcW w:w="6383" w:type="dxa"/>
            <w:gridSpan w:val="2"/>
          </w:tcPr>
          <w:p w14:paraId="37B5C249" w14:textId="77777777" w:rsidR="00E07726" w:rsidRDefault="008B08C9" w:rsidP="00DF3C3B">
            <w:r>
              <w:t>26</w:t>
            </w:r>
            <w:r>
              <w:rPr>
                <w:vertAlign w:val="superscript"/>
              </w:rPr>
              <w:t>th</w:t>
            </w:r>
            <w:r>
              <w:t xml:space="preserve"> March 2016</w:t>
            </w:r>
          </w:p>
        </w:tc>
      </w:tr>
      <w:tr w:rsidR="00E07726" w14:paraId="1D2D6DD9" w14:textId="77777777" w:rsidTr="00B75D56">
        <w:tc>
          <w:tcPr>
            <w:tcW w:w="250" w:type="dxa"/>
          </w:tcPr>
          <w:p w14:paraId="2351B5A3" w14:textId="77777777" w:rsidR="00E07726" w:rsidRDefault="00E07726" w:rsidP="00DF3C3B">
            <w:pPr>
              <w:widowControl w:val="0"/>
              <w:pBdr>
                <w:top w:val="nil"/>
                <w:left w:val="nil"/>
                <w:bottom w:val="nil"/>
                <w:right w:val="nil"/>
                <w:between w:val="nil"/>
              </w:pBdr>
              <w:spacing w:after="0"/>
            </w:pPr>
          </w:p>
        </w:tc>
        <w:tc>
          <w:tcPr>
            <w:tcW w:w="2586" w:type="dxa"/>
          </w:tcPr>
          <w:p w14:paraId="10B1E1B2" w14:textId="77777777" w:rsidR="00E07726" w:rsidRDefault="008B08C9" w:rsidP="00DF3C3B">
            <w:pPr>
              <w:rPr>
                <w:b/>
              </w:rPr>
            </w:pPr>
            <w:r>
              <w:rPr>
                <w:b/>
              </w:rPr>
              <w:t>Last Amended</w:t>
            </w:r>
          </w:p>
        </w:tc>
        <w:tc>
          <w:tcPr>
            <w:tcW w:w="6383" w:type="dxa"/>
            <w:gridSpan w:val="2"/>
          </w:tcPr>
          <w:p w14:paraId="132C14FA" w14:textId="34C1723F" w:rsidR="00E07726" w:rsidRDefault="00F37897" w:rsidP="00DF3C3B">
            <w:sdt>
              <w:sdtPr>
                <w:tag w:val="goog_rdk_19"/>
                <w:id w:val="1450205285"/>
              </w:sdtPr>
              <w:sdtEndPr/>
              <w:sdtContent>
                <w:sdt>
                  <w:sdtPr>
                    <w:tag w:val="goog_rdk_20"/>
                    <w:id w:val="1648547607"/>
                  </w:sdtPr>
                  <w:sdtEndPr/>
                  <w:sdtContent>
                    <w:r w:rsidR="00C75132">
                      <w:t xml:space="preserve"> </w:t>
                    </w:r>
                    <w:r w:rsidR="00272322">
                      <w:t xml:space="preserve">23 June </w:t>
                    </w:r>
                    <w:r w:rsidR="00C75132">
                      <w:t>202</w:t>
                    </w:r>
                    <w:r w:rsidR="00A026B7">
                      <w:t>3</w:t>
                    </w:r>
                  </w:sdtContent>
                </w:sdt>
              </w:sdtContent>
            </w:sdt>
          </w:p>
        </w:tc>
      </w:tr>
      <w:tr w:rsidR="00E07726" w14:paraId="2189C27A" w14:textId="77777777" w:rsidTr="00B75D56">
        <w:tc>
          <w:tcPr>
            <w:tcW w:w="250" w:type="dxa"/>
          </w:tcPr>
          <w:p w14:paraId="72DBEC0E" w14:textId="77777777" w:rsidR="00E07726" w:rsidRDefault="00E07726" w:rsidP="00DF3C3B">
            <w:pPr>
              <w:widowControl w:val="0"/>
              <w:pBdr>
                <w:top w:val="nil"/>
                <w:left w:val="nil"/>
                <w:bottom w:val="nil"/>
                <w:right w:val="nil"/>
                <w:between w:val="nil"/>
              </w:pBdr>
              <w:spacing w:after="0"/>
            </w:pPr>
          </w:p>
        </w:tc>
        <w:tc>
          <w:tcPr>
            <w:tcW w:w="2586" w:type="dxa"/>
          </w:tcPr>
          <w:p w14:paraId="79FBC733" w14:textId="77777777" w:rsidR="00E07726" w:rsidRDefault="008B08C9" w:rsidP="00DF3C3B">
            <w:pPr>
              <w:rPr>
                <w:b/>
              </w:rPr>
            </w:pPr>
            <w:r>
              <w:rPr>
                <w:b/>
              </w:rPr>
              <w:t>Sensitivity</w:t>
            </w:r>
          </w:p>
        </w:tc>
        <w:tc>
          <w:tcPr>
            <w:tcW w:w="6383" w:type="dxa"/>
            <w:gridSpan w:val="2"/>
          </w:tcPr>
          <w:p w14:paraId="4B15E1F1" w14:textId="77777777" w:rsidR="00E07726" w:rsidRDefault="008B08C9" w:rsidP="00DF3C3B">
            <w:r>
              <w:t>Unclassified</w:t>
            </w:r>
          </w:p>
        </w:tc>
      </w:tr>
      <w:tr w:rsidR="00E07726" w14:paraId="65F2F9B5" w14:textId="77777777" w:rsidTr="00B75D56">
        <w:tc>
          <w:tcPr>
            <w:tcW w:w="250" w:type="dxa"/>
          </w:tcPr>
          <w:p w14:paraId="3CF699B0" w14:textId="77777777" w:rsidR="00E07726" w:rsidRDefault="00E07726" w:rsidP="00DF3C3B">
            <w:pPr>
              <w:widowControl w:val="0"/>
              <w:pBdr>
                <w:top w:val="nil"/>
                <w:left w:val="nil"/>
                <w:bottom w:val="nil"/>
                <w:right w:val="nil"/>
                <w:between w:val="nil"/>
              </w:pBdr>
              <w:spacing w:after="0"/>
            </w:pPr>
          </w:p>
        </w:tc>
        <w:tc>
          <w:tcPr>
            <w:tcW w:w="2586" w:type="dxa"/>
          </w:tcPr>
          <w:p w14:paraId="5B72C6D5" w14:textId="77777777" w:rsidR="00E07726" w:rsidRDefault="008B08C9" w:rsidP="00DF3C3B">
            <w:pPr>
              <w:rPr>
                <w:b/>
              </w:rPr>
            </w:pPr>
            <w:r>
              <w:rPr>
                <w:b/>
              </w:rPr>
              <w:t xml:space="preserve">Circulation </w:t>
            </w:r>
          </w:p>
        </w:tc>
        <w:tc>
          <w:tcPr>
            <w:tcW w:w="6383" w:type="dxa"/>
            <w:gridSpan w:val="2"/>
          </w:tcPr>
          <w:p w14:paraId="5D42C7AC" w14:textId="77777777" w:rsidR="00E07726" w:rsidRDefault="008B08C9" w:rsidP="00DF3C3B">
            <w:r>
              <w:t xml:space="preserve">Staff </w:t>
            </w:r>
          </w:p>
        </w:tc>
      </w:tr>
      <w:tr w:rsidR="00E07726" w14:paraId="6CD6594E" w14:textId="77777777" w:rsidTr="00B75D56">
        <w:tc>
          <w:tcPr>
            <w:tcW w:w="250" w:type="dxa"/>
          </w:tcPr>
          <w:p w14:paraId="356287FF" w14:textId="77777777" w:rsidR="00E07726" w:rsidRDefault="00E07726" w:rsidP="00DF3C3B">
            <w:pPr>
              <w:widowControl w:val="0"/>
              <w:pBdr>
                <w:top w:val="nil"/>
                <w:left w:val="nil"/>
                <w:bottom w:val="nil"/>
                <w:right w:val="nil"/>
                <w:between w:val="nil"/>
              </w:pBdr>
              <w:spacing w:after="0"/>
            </w:pPr>
          </w:p>
        </w:tc>
        <w:tc>
          <w:tcPr>
            <w:tcW w:w="2586" w:type="dxa"/>
          </w:tcPr>
          <w:p w14:paraId="2008030D" w14:textId="77777777" w:rsidR="00E07726" w:rsidRDefault="008B08C9" w:rsidP="00DF3C3B">
            <w:pPr>
              <w:rPr>
                <w:b/>
              </w:rPr>
            </w:pPr>
            <w:r>
              <w:rPr>
                <w:b/>
              </w:rPr>
              <w:t>Effective from</w:t>
            </w:r>
          </w:p>
        </w:tc>
        <w:tc>
          <w:tcPr>
            <w:tcW w:w="6383" w:type="dxa"/>
            <w:gridSpan w:val="2"/>
          </w:tcPr>
          <w:p w14:paraId="6E69D326" w14:textId="77777777" w:rsidR="00E07726" w:rsidRDefault="008B08C9" w:rsidP="00DF3C3B">
            <w:r>
              <w:t>Date of most recent amendment</w:t>
            </w:r>
          </w:p>
        </w:tc>
      </w:tr>
      <w:tr w:rsidR="00E07726" w14:paraId="167BBEC6" w14:textId="77777777" w:rsidTr="00B75D56">
        <w:tc>
          <w:tcPr>
            <w:tcW w:w="250" w:type="dxa"/>
          </w:tcPr>
          <w:p w14:paraId="762CF2F4" w14:textId="77777777" w:rsidR="00E07726" w:rsidRDefault="00E07726" w:rsidP="00DF3C3B">
            <w:pPr>
              <w:widowControl w:val="0"/>
              <w:pBdr>
                <w:top w:val="nil"/>
                <w:left w:val="nil"/>
                <w:bottom w:val="nil"/>
                <w:right w:val="nil"/>
                <w:between w:val="nil"/>
              </w:pBdr>
              <w:spacing w:after="0"/>
            </w:pPr>
          </w:p>
        </w:tc>
        <w:tc>
          <w:tcPr>
            <w:tcW w:w="2586" w:type="dxa"/>
          </w:tcPr>
          <w:p w14:paraId="357170F4" w14:textId="77777777" w:rsidR="00E07726" w:rsidRDefault="008B08C9" w:rsidP="00DF3C3B">
            <w:pPr>
              <w:rPr>
                <w:b/>
              </w:rPr>
            </w:pPr>
            <w:r>
              <w:rPr>
                <w:b/>
              </w:rPr>
              <w:t>Review Date</w:t>
            </w:r>
          </w:p>
        </w:tc>
        <w:tc>
          <w:tcPr>
            <w:tcW w:w="6383" w:type="dxa"/>
            <w:gridSpan w:val="2"/>
          </w:tcPr>
          <w:p w14:paraId="5C071349" w14:textId="4F1BB393" w:rsidR="00E07726" w:rsidRDefault="00E4744A" w:rsidP="00DF3C3B">
            <w:r>
              <w:t>In accordance with statutory requirements</w:t>
            </w:r>
          </w:p>
        </w:tc>
      </w:tr>
      <w:tr w:rsidR="00E07726" w14:paraId="5BA2B5DB" w14:textId="77777777" w:rsidTr="00B75D56">
        <w:tc>
          <w:tcPr>
            <w:tcW w:w="250" w:type="dxa"/>
          </w:tcPr>
          <w:p w14:paraId="245270F2" w14:textId="77777777" w:rsidR="00E07726" w:rsidRDefault="00E07726" w:rsidP="00DF3C3B">
            <w:pPr>
              <w:widowControl w:val="0"/>
              <w:pBdr>
                <w:top w:val="nil"/>
                <w:left w:val="nil"/>
                <w:bottom w:val="nil"/>
                <w:right w:val="nil"/>
                <w:between w:val="nil"/>
              </w:pBdr>
              <w:spacing w:after="0"/>
            </w:pPr>
          </w:p>
        </w:tc>
        <w:tc>
          <w:tcPr>
            <w:tcW w:w="2586" w:type="dxa"/>
          </w:tcPr>
          <w:p w14:paraId="09C3C48A" w14:textId="77777777" w:rsidR="00E07726" w:rsidRDefault="008B08C9" w:rsidP="00DF3C3B">
            <w:pPr>
              <w:rPr>
                <w:b/>
              </w:rPr>
            </w:pPr>
            <w:r>
              <w:rPr>
                <w:b/>
              </w:rPr>
              <w:t>Effective until</w:t>
            </w:r>
          </w:p>
        </w:tc>
        <w:tc>
          <w:tcPr>
            <w:tcW w:w="6383" w:type="dxa"/>
            <w:gridSpan w:val="2"/>
          </w:tcPr>
          <w:p w14:paraId="3657A6B1" w14:textId="012F8B32" w:rsidR="00E07726" w:rsidRDefault="00F37897" w:rsidP="00DF3C3B">
            <w:pPr>
              <w:rPr>
                <w:highlight w:val="yellow"/>
              </w:rPr>
            </w:pPr>
            <w:sdt>
              <w:sdtPr>
                <w:tag w:val="goog_rdk_23"/>
                <w:id w:val="1147398261"/>
              </w:sdtPr>
              <w:sdtEndPr/>
              <w:sdtContent>
                <w:r w:rsidR="003A37E8">
                  <w:t>Until superseded</w:t>
                </w:r>
              </w:sdtContent>
            </w:sdt>
          </w:p>
        </w:tc>
      </w:tr>
      <w:tr w:rsidR="00E07726" w14:paraId="456B9D18" w14:textId="77777777" w:rsidTr="00B75D56">
        <w:trPr>
          <w:trHeight w:val="20"/>
        </w:trPr>
        <w:tc>
          <w:tcPr>
            <w:tcW w:w="250" w:type="dxa"/>
          </w:tcPr>
          <w:p w14:paraId="0C277F6F" w14:textId="77777777" w:rsidR="00E07726" w:rsidRDefault="00E07726" w:rsidP="00DF3C3B">
            <w:pPr>
              <w:widowControl w:val="0"/>
              <w:pBdr>
                <w:top w:val="nil"/>
                <w:left w:val="nil"/>
                <w:bottom w:val="nil"/>
                <w:right w:val="nil"/>
                <w:between w:val="nil"/>
              </w:pBdr>
              <w:spacing w:after="0"/>
              <w:rPr>
                <w:highlight w:val="yellow"/>
              </w:rPr>
            </w:pPr>
          </w:p>
        </w:tc>
        <w:tc>
          <w:tcPr>
            <w:tcW w:w="2586" w:type="dxa"/>
          </w:tcPr>
          <w:p w14:paraId="625075E0" w14:textId="77777777" w:rsidR="00E07726" w:rsidRDefault="008B08C9" w:rsidP="00DF3C3B">
            <w:pPr>
              <w:rPr>
                <w:b/>
              </w:rPr>
            </w:pPr>
            <w:r>
              <w:rPr>
                <w:b/>
              </w:rPr>
              <w:t>History</w:t>
            </w:r>
          </w:p>
        </w:tc>
        <w:tc>
          <w:tcPr>
            <w:tcW w:w="6383" w:type="dxa"/>
            <w:gridSpan w:val="2"/>
          </w:tcPr>
          <w:p w14:paraId="43C70730" w14:textId="5B046C98" w:rsidR="00E07726" w:rsidRDefault="008B08C9" w:rsidP="00DF3C3B">
            <w:pPr>
              <w:rPr>
                <w:highlight w:val="yellow"/>
              </w:rPr>
            </w:pPr>
            <w:bookmarkStart w:id="1" w:name="_heading=h.gjdgxs" w:colFirst="0" w:colLast="0"/>
            <w:bookmarkEnd w:id="1"/>
            <w:r>
              <w:t xml:space="preserve">Minor changes </w:t>
            </w:r>
            <w:proofErr w:type="gramStart"/>
            <w:r>
              <w:t>made reference</w:t>
            </w:r>
            <w:proofErr w:type="gramEnd"/>
            <w:r>
              <w:t xml:space="preserve"> to Intranet </w:t>
            </w:r>
            <w:proofErr w:type="spellStart"/>
            <w:r>
              <w:t>Staffnews</w:t>
            </w:r>
            <w:proofErr w:type="spellEnd"/>
            <w:r>
              <w:t xml:space="preserve"> Calendar. </w:t>
            </w:r>
            <w:sdt>
              <w:sdtPr>
                <w:tag w:val="goog_rdk_24"/>
                <w:id w:val="902720369"/>
              </w:sdtPr>
              <w:sdtEndPr/>
              <w:sdtContent>
                <w:r>
                  <w:t xml:space="preserve"> Minor changes following Prevent Working Group 13/2/20.</w:t>
                </w:r>
                <w:r w:rsidR="00A026B7">
                  <w:t xml:space="preserve">  Minor changes following updating of External Speaker form</w:t>
                </w:r>
                <w:r w:rsidR="008F7683">
                  <w:t>s</w:t>
                </w:r>
                <w:r w:rsidR="00A026B7">
                  <w:t xml:space="preserve"> (now in digital form)</w:t>
                </w:r>
                <w:r w:rsidR="00AF6AA5">
                  <w:t xml:space="preserve"> &amp;</w:t>
                </w:r>
                <w:r w:rsidR="00A026B7">
                  <w:t xml:space="preserve"> agreed at Prevent Working Group 8/02/2023</w:t>
                </w:r>
                <w:r w:rsidR="00272322">
                  <w:t>. Form updated with new Stage 2 Referral Form 23 June 2023.</w:t>
                </w:r>
              </w:sdtContent>
            </w:sdt>
          </w:p>
        </w:tc>
      </w:tr>
    </w:tbl>
    <w:p w14:paraId="4C7687B2" w14:textId="77777777" w:rsidR="00E07726" w:rsidRDefault="00E07726" w:rsidP="00DF3C3B">
      <w:pPr>
        <w:spacing w:after="0" w:line="240" w:lineRule="auto"/>
      </w:pPr>
    </w:p>
    <w:sectPr w:rsidR="00E07726" w:rsidSect="00883B39">
      <w:headerReference w:type="default" r:id="rId25"/>
      <w:footerReference w:type="default" r:id="rId26"/>
      <w:headerReference w:type="first" r:id="rId27"/>
      <w:pgSz w:w="11906" w:h="16838"/>
      <w:pgMar w:top="1985" w:right="1418" w:bottom="1588" w:left="1418" w:header="709" w:footer="70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vonne McCann" w:date="2023-01-13T11:56:00Z" w:initials="YM">
    <w:p w14:paraId="00CD3BB9" w14:textId="77777777" w:rsidR="002F78FF" w:rsidRDefault="002F78FF" w:rsidP="00AC3D52">
      <w:pPr>
        <w:pStyle w:val="CommentText"/>
      </w:pPr>
      <w:r>
        <w:rPr>
          <w:rStyle w:val="CommentReference"/>
        </w:rPr>
        <w:annotationRef/>
      </w:r>
      <w:r>
        <w:t>SP asked for this to be added to the form. Would this be the right place to add? If so, Google form requires an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CD3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C55E" w16cex:dateUtc="2023-01-13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CD3BB9" w16cid:durableId="276BC5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1D20" w14:textId="77777777" w:rsidR="00435073" w:rsidRDefault="008B08C9">
      <w:pPr>
        <w:spacing w:after="0" w:line="240" w:lineRule="auto"/>
      </w:pPr>
      <w:r>
        <w:separator/>
      </w:r>
    </w:p>
  </w:endnote>
  <w:endnote w:type="continuationSeparator" w:id="0">
    <w:p w14:paraId="64D5B60C" w14:textId="77777777" w:rsidR="00435073" w:rsidRDefault="008B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4729" w14:textId="77777777" w:rsidR="00E07726" w:rsidRDefault="008B08C9">
    <w:pPr>
      <w:pBdr>
        <w:top w:val="nil"/>
        <w:left w:val="nil"/>
        <w:bottom w:val="nil"/>
        <w:right w:val="nil"/>
        <w:between w:val="nil"/>
      </w:pBdr>
      <w:tabs>
        <w:tab w:val="center" w:pos="4513"/>
        <w:tab w:val="right" w:pos="9026"/>
      </w:tabs>
      <w:rPr>
        <w:color w:val="000000"/>
      </w:rPr>
    </w:pPr>
    <w:r>
      <w:rPr>
        <w:noProof/>
        <w:lang w:val="en-GB" w:eastAsia="en-GB"/>
      </w:rPr>
      <w:drawing>
        <wp:anchor distT="0" distB="0" distL="0" distR="0" simplePos="0" relativeHeight="251658240" behindDoc="0" locked="0" layoutInCell="1" hidden="0" allowOverlap="1" wp14:anchorId="22F32214" wp14:editId="646F2BB0">
          <wp:simplePos x="0" y="0"/>
          <wp:positionH relativeFrom="column">
            <wp:posOffset>-900429</wp:posOffset>
          </wp:positionH>
          <wp:positionV relativeFrom="paragraph">
            <wp:posOffset>-664209</wp:posOffset>
          </wp:positionV>
          <wp:extent cx="7562850" cy="1261586"/>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2850" cy="126158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99AB" w14:textId="77777777" w:rsidR="00435073" w:rsidRDefault="008B08C9">
      <w:pPr>
        <w:spacing w:after="0" w:line="240" w:lineRule="auto"/>
      </w:pPr>
      <w:r>
        <w:separator/>
      </w:r>
    </w:p>
  </w:footnote>
  <w:footnote w:type="continuationSeparator" w:id="0">
    <w:p w14:paraId="062D1E52" w14:textId="77777777" w:rsidR="00435073" w:rsidRDefault="008B08C9">
      <w:pPr>
        <w:spacing w:after="0" w:line="240" w:lineRule="auto"/>
      </w:pPr>
      <w:r>
        <w:continuationSeparator/>
      </w:r>
    </w:p>
  </w:footnote>
  <w:footnote w:id="1">
    <w:p w14:paraId="17EBDF13" w14:textId="77777777" w:rsidR="00E07726" w:rsidRDefault="008B08C9">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N.B There is no right not to be offended: the expression of views which some people may find </w:t>
      </w:r>
      <w:proofErr w:type="gramStart"/>
      <w:r>
        <w:rPr>
          <w:i/>
          <w:color w:val="000000"/>
          <w:sz w:val="20"/>
          <w:szCs w:val="20"/>
        </w:rPr>
        <w:t>objectionable</w:t>
      </w:r>
      <w:proofErr w:type="gramEnd"/>
      <w:r>
        <w:rPr>
          <w:i/>
          <w:color w:val="000000"/>
          <w:sz w:val="20"/>
          <w:szCs w:val="20"/>
        </w:rPr>
        <w:t xml:space="preserve"> or offensive is not prohibited generally by law.</w:t>
      </w:r>
    </w:p>
  </w:footnote>
  <w:footnote w:id="2">
    <w:p w14:paraId="2C5D81F7" w14:textId="251CDB3A" w:rsidR="009D5599" w:rsidRDefault="009D5599">
      <w:pPr>
        <w:pStyle w:val="FootnoteText"/>
      </w:pPr>
      <w:r>
        <w:rPr>
          <w:rStyle w:val="FootnoteReference"/>
        </w:rPr>
        <w:footnoteRef/>
      </w:r>
      <w:r>
        <w:t xml:space="preserve"> </w:t>
      </w:r>
      <w:hyperlink r:id="rId1" w:history="1">
        <w:r w:rsidRPr="00D354AE">
          <w:rPr>
            <w:rStyle w:val="Hyperlink"/>
          </w:rPr>
          <w:t>https://www.legislation.gov.uk/ukpga/1986/61/section/43</w:t>
        </w:r>
      </w:hyperlink>
    </w:p>
    <w:p w14:paraId="0C34033B" w14:textId="77777777" w:rsidR="009D5599" w:rsidRDefault="009D5599">
      <w:pPr>
        <w:pStyle w:val="FootnoteText"/>
      </w:pPr>
    </w:p>
  </w:footnote>
  <w:footnote w:id="3">
    <w:p w14:paraId="4ED9911A" w14:textId="77777777" w:rsidR="00E07726" w:rsidRDefault="008B08C9">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may be a Module Tutor for External Speakers who are contributing to taught provision, an MSU officer for speakers at Students’ Union events or any academic or professional member of staff inviting an External Speaker onto University premises or receiving an expression of interest from an External Speaker wishing to use University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740"/>
      <w:docPartObj>
        <w:docPartGallery w:val="Page Numbers (Top of Page)"/>
        <w:docPartUnique/>
      </w:docPartObj>
    </w:sdtPr>
    <w:sdtEndPr>
      <w:rPr>
        <w:noProof/>
      </w:rPr>
    </w:sdtEndPr>
    <w:sdtContent>
      <w:p w14:paraId="4E622236" w14:textId="64327CBE" w:rsidR="00883B39" w:rsidRDefault="00883B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E9968A" w14:textId="77777777" w:rsidR="00E07726" w:rsidRDefault="00E0772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28456"/>
      <w:docPartObj>
        <w:docPartGallery w:val="Page Numbers (Top of Page)"/>
        <w:docPartUnique/>
      </w:docPartObj>
    </w:sdtPr>
    <w:sdtEndPr>
      <w:rPr>
        <w:noProof/>
      </w:rPr>
    </w:sdtEndPr>
    <w:sdtContent>
      <w:p w14:paraId="1936C78D" w14:textId="1A0D3DCE" w:rsidR="00883B39" w:rsidRDefault="00883B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B26668" w14:textId="77777777" w:rsidR="00E07726" w:rsidRDefault="00E07726">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805B3"/>
    <w:multiLevelType w:val="multilevel"/>
    <w:tmpl w:val="9990C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5F538B1"/>
    <w:multiLevelType w:val="multilevel"/>
    <w:tmpl w:val="5208899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7304D6"/>
    <w:multiLevelType w:val="multilevel"/>
    <w:tmpl w:val="8B744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A46766"/>
    <w:multiLevelType w:val="multilevel"/>
    <w:tmpl w:val="F550B8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3F979C5"/>
    <w:multiLevelType w:val="multilevel"/>
    <w:tmpl w:val="9A2C35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7292D7D"/>
    <w:multiLevelType w:val="multilevel"/>
    <w:tmpl w:val="B3A8E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3241772">
    <w:abstractNumId w:val="3"/>
  </w:num>
  <w:num w:numId="2" w16cid:durableId="448014959">
    <w:abstractNumId w:val="2"/>
  </w:num>
  <w:num w:numId="3" w16cid:durableId="2001155152">
    <w:abstractNumId w:val="1"/>
  </w:num>
  <w:num w:numId="4" w16cid:durableId="1770587342">
    <w:abstractNumId w:val="0"/>
  </w:num>
  <w:num w:numId="5" w16cid:durableId="813179596">
    <w:abstractNumId w:val="5"/>
  </w:num>
  <w:num w:numId="6" w16cid:durableId="21284312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onne McCann">
    <w15:presenceInfo w15:providerId="AD" w15:userId="S::YMccann@marjon.ac.uk::65135ac4-f794-489c-88db-c80cc7b86f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26"/>
    <w:rsid w:val="000506CD"/>
    <w:rsid w:val="000C24CA"/>
    <w:rsid w:val="00110978"/>
    <w:rsid w:val="00124914"/>
    <w:rsid w:val="00131CC6"/>
    <w:rsid w:val="001C2192"/>
    <w:rsid w:val="001E57F5"/>
    <w:rsid w:val="0021755C"/>
    <w:rsid w:val="00272322"/>
    <w:rsid w:val="002D0A79"/>
    <w:rsid w:val="002F78FF"/>
    <w:rsid w:val="003A37E8"/>
    <w:rsid w:val="00435073"/>
    <w:rsid w:val="00464BBD"/>
    <w:rsid w:val="00473301"/>
    <w:rsid w:val="004E1F16"/>
    <w:rsid w:val="00556AE7"/>
    <w:rsid w:val="005766BD"/>
    <w:rsid w:val="006E3A57"/>
    <w:rsid w:val="006F01AD"/>
    <w:rsid w:val="00756898"/>
    <w:rsid w:val="0077270C"/>
    <w:rsid w:val="00874DAA"/>
    <w:rsid w:val="00883B39"/>
    <w:rsid w:val="00897404"/>
    <w:rsid w:val="008B08C9"/>
    <w:rsid w:val="008E28F8"/>
    <w:rsid w:val="008F7683"/>
    <w:rsid w:val="009D5599"/>
    <w:rsid w:val="00A026B7"/>
    <w:rsid w:val="00A125E4"/>
    <w:rsid w:val="00AD2503"/>
    <w:rsid w:val="00AF6AA5"/>
    <w:rsid w:val="00B75D56"/>
    <w:rsid w:val="00BE17F0"/>
    <w:rsid w:val="00C147D0"/>
    <w:rsid w:val="00C671F9"/>
    <w:rsid w:val="00C75132"/>
    <w:rsid w:val="00DF3C3B"/>
    <w:rsid w:val="00E07726"/>
    <w:rsid w:val="00E4744A"/>
    <w:rsid w:val="00EF7CD4"/>
    <w:rsid w:val="00F3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D3F0528"/>
  <w15:docId w15:val="{ABFF1934-12A5-4533-AC43-60164705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8A"/>
    <w:rPr>
      <w:lang w:eastAsia="en-US"/>
    </w:rPr>
  </w:style>
  <w:style w:type="paragraph" w:styleId="Heading1">
    <w:name w:val="heading 1"/>
    <w:basedOn w:val="Normal"/>
    <w:next w:val="Normal"/>
    <w:link w:val="Heading1Char"/>
    <w:uiPriority w:val="9"/>
    <w:qFormat/>
    <w:rsid w:val="000D658A"/>
    <w:pPr>
      <w:keepNext/>
      <w:spacing w:before="240" w:after="60" w:line="240" w:lineRule="auto"/>
      <w:jc w:val="center"/>
      <w:outlineLvl w:val="0"/>
    </w:pPr>
    <w:rPr>
      <w:rFonts w:eastAsia="Times New Roman"/>
      <w:b/>
      <w:bCs/>
      <w:kern w:val="32"/>
      <w:sz w:val="32"/>
      <w:szCs w:val="32"/>
      <w:lang w:val="fr-FR" w:eastAsia="fr-FR"/>
    </w:rPr>
  </w:style>
  <w:style w:type="paragraph" w:styleId="Heading2">
    <w:name w:val="heading 2"/>
    <w:basedOn w:val="Normal"/>
    <w:next w:val="Normal"/>
    <w:link w:val="Heading2Char"/>
    <w:uiPriority w:val="9"/>
    <w:qFormat/>
    <w:rsid w:val="000D658A"/>
    <w:pPr>
      <w:keepNext/>
      <w:spacing w:before="240" w:after="60"/>
      <w:outlineLvl w:val="1"/>
    </w:pPr>
    <w:rPr>
      <w:rFonts w:eastAsia="Times New Roman"/>
      <w:b/>
      <w:bCs/>
      <w:iCs/>
      <w:sz w:val="28"/>
      <w:szCs w:val="28"/>
      <w:u w:val="single"/>
      <w:lang w:val="x-non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0D658A"/>
    <w:pPr>
      <w:keepNext/>
      <w:spacing w:before="240" w:after="60"/>
      <w:outlineLvl w:val="3"/>
    </w:pPr>
    <w:rPr>
      <w:rFonts w:eastAsia="Times New Roman"/>
      <w:b/>
      <w:bCs/>
      <w:sz w:val="24"/>
      <w:szCs w:val="28"/>
      <w:u w:val="single"/>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rsid w:val="004B23A9"/>
    <w:rPr>
      <w:rFonts w:ascii="Tahoma" w:hAnsi="Tahoma"/>
      <w:sz w:val="16"/>
      <w:szCs w:val="16"/>
    </w:rPr>
  </w:style>
  <w:style w:type="character" w:customStyle="1" w:styleId="BalloonTextChar">
    <w:name w:val="Balloon Text Char"/>
    <w:link w:val="BalloonText"/>
    <w:rsid w:val="004B23A9"/>
    <w:rPr>
      <w:rFonts w:ascii="Tahoma" w:hAnsi="Tahoma" w:cs="Tahoma"/>
      <w:sz w:val="16"/>
      <w:szCs w:val="16"/>
    </w:rPr>
  </w:style>
  <w:style w:type="character" w:styleId="PlaceholderText">
    <w:name w:val="Placeholder Text"/>
    <w:uiPriority w:val="99"/>
    <w:semiHidden/>
    <w:rsid w:val="00DF223A"/>
    <w:rPr>
      <w:color w:val="808080"/>
    </w:rPr>
  </w:style>
  <w:style w:type="character" w:customStyle="1" w:styleId="Style1">
    <w:name w:val="Style1"/>
    <w:uiPriority w:val="1"/>
    <w:rsid w:val="000B3D85"/>
    <w:rPr>
      <w:rFonts w:ascii="Arial" w:hAnsi="Arial"/>
    </w:rPr>
  </w:style>
  <w:style w:type="character" w:customStyle="1" w:styleId="Style2">
    <w:name w:val="Style2"/>
    <w:uiPriority w:val="1"/>
    <w:rsid w:val="00791301"/>
    <w:rPr>
      <w:b/>
    </w:rPr>
  </w:style>
  <w:style w:type="character" w:customStyle="1" w:styleId="Style3">
    <w:name w:val="Style3"/>
    <w:uiPriority w:val="1"/>
    <w:rsid w:val="00791301"/>
    <w:rPr>
      <w:rFonts w:ascii="Arial" w:hAnsi="Arial"/>
    </w:rPr>
  </w:style>
  <w:style w:type="character" w:customStyle="1" w:styleId="Style4">
    <w:name w:val="Style4"/>
    <w:uiPriority w:val="1"/>
    <w:rsid w:val="00791301"/>
    <w:rPr>
      <w:rFonts w:ascii="Arial" w:hAnsi="Arial"/>
    </w:rPr>
  </w:style>
  <w:style w:type="character" w:customStyle="1" w:styleId="Style5">
    <w:name w:val="Style5"/>
    <w:uiPriority w:val="1"/>
    <w:rsid w:val="00791301"/>
    <w:rPr>
      <w:rFonts w:ascii="Arial" w:hAnsi="Arial"/>
    </w:rPr>
  </w:style>
  <w:style w:type="character" w:customStyle="1" w:styleId="Style6">
    <w:name w:val="Style6"/>
    <w:uiPriority w:val="1"/>
    <w:rsid w:val="003B3FD2"/>
    <w:rPr>
      <w:rFonts w:ascii="Arial" w:hAnsi="Arial"/>
    </w:rPr>
  </w:style>
  <w:style w:type="character" w:customStyle="1" w:styleId="Style7">
    <w:name w:val="Style7"/>
    <w:uiPriority w:val="1"/>
    <w:rsid w:val="003B3FD2"/>
    <w:rPr>
      <w:rFonts w:ascii="Arial" w:hAnsi="Arial"/>
      <w:b/>
    </w:rPr>
  </w:style>
  <w:style w:type="paragraph" w:styleId="Header">
    <w:name w:val="header"/>
    <w:basedOn w:val="Normal"/>
    <w:link w:val="HeaderChar"/>
    <w:uiPriority w:val="99"/>
    <w:rsid w:val="004D2EF7"/>
    <w:pPr>
      <w:tabs>
        <w:tab w:val="center" w:pos="4513"/>
        <w:tab w:val="right" w:pos="9026"/>
      </w:tabs>
    </w:pPr>
  </w:style>
  <w:style w:type="character" w:customStyle="1" w:styleId="HeaderChar">
    <w:name w:val="Header Char"/>
    <w:link w:val="Header"/>
    <w:uiPriority w:val="99"/>
    <w:rsid w:val="004D2EF7"/>
    <w:rPr>
      <w:sz w:val="24"/>
      <w:szCs w:val="24"/>
    </w:rPr>
  </w:style>
  <w:style w:type="paragraph" w:styleId="Footer">
    <w:name w:val="footer"/>
    <w:basedOn w:val="Normal"/>
    <w:link w:val="FooterChar"/>
    <w:uiPriority w:val="99"/>
    <w:rsid w:val="004D2EF7"/>
    <w:pPr>
      <w:tabs>
        <w:tab w:val="center" w:pos="4513"/>
        <w:tab w:val="right" w:pos="9026"/>
      </w:tabs>
    </w:pPr>
  </w:style>
  <w:style w:type="character" w:customStyle="1" w:styleId="FooterChar">
    <w:name w:val="Footer Char"/>
    <w:link w:val="Footer"/>
    <w:uiPriority w:val="99"/>
    <w:rsid w:val="004D2EF7"/>
    <w:rPr>
      <w:sz w:val="24"/>
      <w:szCs w:val="24"/>
    </w:rPr>
  </w:style>
  <w:style w:type="character" w:customStyle="1" w:styleId="Heading1Char">
    <w:name w:val="Heading 1 Char"/>
    <w:basedOn w:val="DefaultParagraphFont"/>
    <w:link w:val="Heading1"/>
    <w:uiPriority w:val="9"/>
    <w:rsid w:val="000D658A"/>
    <w:rPr>
      <w:rFonts w:ascii="Calibri" w:hAnsi="Calibri"/>
      <w:b/>
      <w:bCs/>
      <w:kern w:val="32"/>
      <w:sz w:val="32"/>
      <w:szCs w:val="32"/>
      <w:lang w:val="fr-FR" w:eastAsia="fr-FR"/>
    </w:rPr>
  </w:style>
  <w:style w:type="character" w:customStyle="1" w:styleId="Heading2Char">
    <w:name w:val="Heading 2 Char"/>
    <w:basedOn w:val="DefaultParagraphFont"/>
    <w:link w:val="Heading2"/>
    <w:uiPriority w:val="9"/>
    <w:rsid w:val="000D658A"/>
    <w:rPr>
      <w:rFonts w:ascii="Calibri" w:hAnsi="Calibri"/>
      <w:b/>
      <w:bCs/>
      <w:iCs/>
      <w:sz w:val="28"/>
      <w:szCs w:val="28"/>
      <w:u w:val="single"/>
      <w:lang w:val="x-none" w:eastAsia="en-US"/>
    </w:rPr>
  </w:style>
  <w:style w:type="character" w:customStyle="1" w:styleId="Heading4Char">
    <w:name w:val="Heading 4 Char"/>
    <w:basedOn w:val="DefaultParagraphFont"/>
    <w:link w:val="Heading4"/>
    <w:uiPriority w:val="9"/>
    <w:rsid w:val="000D658A"/>
    <w:rPr>
      <w:rFonts w:ascii="Calibri" w:hAnsi="Calibri"/>
      <w:b/>
      <w:bCs/>
      <w:sz w:val="24"/>
      <w:szCs w:val="28"/>
      <w:u w:val="single"/>
      <w:lang w:val="en-AU" w:eastAsia="en-US"/>
    </w:rPr>
  </w:style>
  <w:style w:type="paragraph" w:styleId="FootnoteText">
    <w:name w:val="footnote text"/>
    <w:basedOn w:val="Normal"/>
    <w:link w:val="FootnoteTextChar"/>
    <w:uiPriority w:val="99"/>
    <w:unhideWhenUsed/>
    <w:rsid w:val="000D658A"/>
    <w:rPr>
      <w:sz w:val="20"/>
      <w:szCs w:val="20"/>
      <w:lang w:val="en-GB"/>
    </w:rPr>
  </w:style>
  <w:style w:type="character" w:customStyle="1" w:styleId="FootnoteTextChar">
    <w:name w:val="Footnote Text Char"/>
    <w:basedOn w:val="DefaultParagraphFont"/>
    <w:link w:val="FootnoteText"/>
    <w:uiPriority w:val="99"/>
    <w:rsid w:val="000D658A"/>
    <w:rPr>
      <w:rFonts w:ascii="Calibri" w:eastAsia="Calibri" w:hAnsi="Calibri"/>
      <w:lang w:eastAsia="en-US"/>
    </w:rPr>
  </w:style>
  <w:style w:type="character" w:styleId="FootnoteReference">
    <w:name w:val="footnote reference"/>
    <w:uiPriority w:val="99"/>
    <w:unhideWhenUsed/>
    <w:rsid w:val="000D658A"/>
    <w:rPr>
      <w:rFonts w:ascii="Times New Roman" w:hAnsi="Times New Roman" w:cs="Times New Roman" w:hint="default"/>
      <w:vertAlign w:val="superscript"/>
    </w:rPr>
  </w:style>
  <w:style w:type="character" w:styleId="Hyperlink">
    <w:name w:val="Hyperlink"/>
    <w:uiPriority w:val="99"/>
    <w:unhideWhenUsed/>
    <w:rsid w:val="000D658A"/>
    <w:rPr>
      <w:strike w:val="0"/>
      <w:dstrike w:val="0"/>
      <w:color w:val="FD1812"/>
      <w:u w:val="none"/>
      <w:effect w:val="none"/>
    </w:rPr>
  </w:style>
  <w:style w:type="paragraph" w:customStyle="1" w:styleId="ColorfulList-Accent11">
    <w:name w:val="Colorful List - Accent 11"/>
    <w:basedOn w:val="Normal"/>
    <w:uiPriority w:val="34"/>
    <w:qFormat/>
    <w:rsid w:val="000D658A"/>
    <w:pPr>
      <w:spacing w:after="0" w:line="240" w:lineRule="auto"/>
      <w:ind w:left="720"/>
      <w:contextualSpacing/>
    </w:pPr>
    <w:rPr>
      <w:rFonts w:eastAsia="Times New Roman"/>
      <w:sz w:val="20"/>
      <w:szCs w:val="24"/>
      <w:lang w:val="en-GB"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97404"/>
    <w:rPr>
      <w:color w:val="605E5C"/>
      <w:shd w:val="clear" w:color="auto" w:fill="E1DFDD"/>
    </w:rPr>
  </w:style>
  <w:style w:type="character" w:styleId="CommentReference">
    <w:name w:val="annotation reference"/>
    <w:basedOn w:val="DefaultParagraphFont"/>
    <w:uiPriority w:val="99"/>
    <w:semiHidden/>
    <w:unhideWhenUsed/>
    <w:rsid w:val="00C147D0"/>
    <w:rPr>
      <w:sz w:val="16"/>
      <w:szCs w:val="16"/>
    </w:rPr>
  </w:style>
  <w:style w:type="paragraph" w:styleId="CommentText">
    <w:name w:val="annotation text"/>
    <w:basedOn w:val="Normal"/>
    <w:link w:val="CommentTextChar"/>
    <w:uiPriority w:val="99"/>
    <w:unhideWhenUsed/>
    <w:rsid w:val="00C147D0"/>
    <w:pPr>
      <w:spacing w:line="240" w:lineRule="auto"/>
    </w:pPr>
    <w:rPr>
      <w:sz w:val="20"/>
      <w:szCs w:val="20"/>
    </w:rPr>
  </w:style>
  <w:style w:type="character" w:customStyle="1" w:styleId="CommentTextChar">
    <w:name w:val="Comment Text Char"/>
    <w:basedOn w:val="DefaultParagraphFont"/>
    <w:link w:val="CommentText"/>
    <w:uiPriority w:val="99"/>
    <w:rsid w:val="00C147D0"/>
    <w:rPr>
      <w:sz w:val="20"/>
      <w:szCs w:val="20"/>
      <w:lang w:eastAsia="en-US"/>
    </w:rPr>
  </w:style>
  <w:style w:type="paragraph" w:styleId="CommentSubject">
    <w:name w:val="annotation subject"/>
    <w:basedOn w:val="CommentText"/>
    <w:next w:val="CommentText"/>
    <w:link w:val="CommentSubjectChar"/>
    <w:uiPriority w:val="99"/>
    <w:semiHidden/>
    <w:unhideWhenUsed/>
    <w:rsid w:val="00C147D0"/>
    <w:rPr>
      <w:b/>
      <w:bCs/>
    </w:rPr>
  </w:style>
  <w:style w:type="character" w:customStyle="1" w:styleId="CommentSubjectChar">
    <w:name w:val="Comment Subject Char"/>
    <w:basedOn w:val="CommentTextChar"/>
    <w:link w:val="CommentSubject"/>
    <w:uiPriority w:val="99"/>
    <w:semiHidden/>
    <w:rsid w:val="00C147D0"/>
    <w:rPr>
      <w:b/>
      <w:bCs/>
      <w:sz w:val="20"/>
      <w:szCs w:val="20"/>
      <w:lang w:eastAsia="en-US"/>
    </w:rPr>
  </w:style>
  <w:style w:type="character" w:styleId="FollowedHyperlink">
    <w:name w:val="FollowedHyperlink"/>
    <w:basedOn w:val="DefaultParagraphFont"/>
    <w:uiPriority w:val="99"/>
    <w:semiHidden/>
    <w:unhideWhenUsed/>
    <w:rsid w:val="009D55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6789">
      <w:bodyDiv w:val="1"/>
      <w:marLeft w:val="0"/>
      <w:marRight w:val="0"/>
      <w:marTop w:val="0"/>
      <w:marBottom w:val="0"/>
      <w:divBdr>
        <w:top w:val="none" w:sz="0" w:space="0" w:color="auto"/>
        <w:left w:val="none" w:sz="0" w:space="0" w:color="auto"/>
        <w:bottom w:val="none" w:sz="0" w:space="0" w:color="auto"/>
        <w:right w:val="none" w:sz="0" w:space="0" w:color="auto"/>
      </w:divBdr>
      <w:divsChild>
        <w:div w:id="1417631107">
          <w:marLeft w:val="0"/>
          <w:marRight w:val="0"/>
          <w:marTop w:val="0"/>
          <w:marBottom w:val="0"/>
          <w:divBdr>
            <w:top w:val="none" w:sz="0" w:space="0" w:color="auto"/>
            <w:left w:val="none" w:sz="0" w:space="0" w:color="auto"/>
            <w:bottom w:val="none" w:sz="0" w:space="0" w:color="auto"/>
            <w:right w:val="none" w:sz="0" w:space="0" w:color="auto"/>
          </w:divBdr>
        </w:div>
      </w:divsChild>
    </w:div>
    <w:div w:id="554972049">
      <w:bodyDiv w:val="1"/>
      <w:marLeft w:val="0"/>
      <w:marRight w:val="0"/>
      <w:marTop w:val="0"/>
      <w:marBottom w:val="0"/>
      <w:divBdr>
        <w:top w:val="none" w:sz="0" w:space="0" w:color="auto"/>
        <w:left w:val="none" w:sz="0" w:space="0" w:color="auto"/>
        <w:bottom w:val="none" w:sz="0" w:space="0" w:color="auto"/>
        <w:right w:val="none" w:sz="0" w:space="0" w:color="auto"/>
      </w:divBdr>
      <w:divsChild>
        <w:div w:id="1199775266">
          <w:marLeft w:val="0"/>
          <w:marRight w:val="0"/>
          <w:marTop w:val="0"/>
          <w:marBottom w:val="0"/>
          <w:divBdr>
            <w:top w:val="none" w:sz="0" w:space="0" w:color="auto"/>
            <w:left w:val="none" w:sz="0" w:space="0" w:color="auto"/>
            <w:bottom w:val="none" w:sz="0" w:space="0" w:color="auto"/>
            <w:right w:val="none" w:sz="0" w:space="0" w:color="auto"/>
          </w:divBdr>
        </w:div>
      </w:divsChild>
    </w:div>
    <w:div w:id="627245422">
      <w:bodyDiv w:val="1"/>
      <w:marLeft w:val="0"/>
      <w:marRight w:val="0"/>
      <w:marTop w:val="0"/>
      <w:marBottom w:val="0"/>
      <w:divBdr>
        <w:top w:val="none" w:sz="0" w:space="0" w:color="auto"/>
        <w:left w:val="none" w:sz="0" w:space="0" w:color="auto"/>
        <w:bottom w:val="none" w:sz="0" w:space="0" w:color="auto"/>
        <w:right w:val="none" w:sz="0" w:space="0" w:color="auto"/>
      </w:divBdr>
      <w:divsChild>
        <w:div w:id="1580628988">
          <w:marLeft w:val="0"/>
          <w:marRight w:val="0"/>
          <w:marTop w:val="0"/>
          <w:marBottom w:val="0"/>
          <w:divBdr>
            <w:top w:val="none" w:sz="0" w:space="0" w:color="auto"/>
            <w:left w:val="none" w:sz="0" w:space="0" w:color="auto"/>
            <w:bottom w:val="none" w:sz="0" w:space="0" w:color="auto"/>
            <w:right w:val="none" w:sz="0" w:space="0" w:color="auto"/>
          </w:divBdr>
        </w:div>
      </w:divsChild>
    </w:div>
    <w:div w:id="1652294443">
      <w:bodyDiv w:val="1"/>
      <w:marLeft w:val="0"/>
      <w:marRight w:val="0"/>
      <w:marTop w:val="0"/>
      <w:marBottom w:val="0"/>
      <w:divBdr>
        <w:top w:val="none" w:sz="0" w:space="0" w:color="auto"/>
        <w:left w:val="none" w:sz="0" w:space="0" w:color="auto"/>
        <w:bottom w:val="none" w:sz="0" w:space="0" w:color="auto"/>
        <w:right w:val="none" w:sz="0" w:space="0" w:color="auto"/>
      </w:divBdr>
      <w:divsChild>
        <w:div w:id="1161501997">
          <w:marLeft w:val="0"/>
          <w:marRight w:val="0"/>
          <w:marTop w:val="0"/>
          <w:marBottom w:val="0"/>
          <w:divBdr>
            <w:top w:val="none" w:sz="0" w:space="0" w:color="auto"/>
            <w:left w:val="none" w:sz="0" w:space="0" w:color="auto"/>
            <w:bottom w:val="none" w:sz="0" w:space="0" w:color="auto"/>
            <w:right w:val="none" w:sz="0" w:space="0" w:color="auto"/>
          </w:divBdr>
        </w:div>
      </w:divsChild>
    </w:div>
    <w:div w:id="1775199605">
      <w:bodyDiv w:val="1"/>
      <w:marLeft w:val="0"/>
      <w:marRight w:val="0"/>
      <w:marTop w:val="0"/>
      <w:marBottom w:val="0"/>
      <w:divBdr>
        <w:top w:val="none" w:sz="0" w:space="0" w:color="auto"/>
        <w:left w:val="none" w:sz="0" w:space="0" w:color="auto"/>
        <w:bottom w:val="none" w:sz="0" w:space="0" w:color="auto"/>
        <w:right w:val="none" w:sz="0" w:space="0" w:color="auto"/>
      </w:divBdr>
      <w:divsChild>
        <w:div w:id="715473869">
          <w:marLeft w:val="0"/>
          <w:marRight w:val="0"/>
          <w:marTop w:val="0"/>
          <w:marBottom w:val="0"/>
          <w:divBdr>
            <w:top w:val="none" w:sz="0" w:space="0" w:color="auto"/>
            <w:left w:val="none" w:sz="0" w:space="0" w:color="auto"/>
            <w:bottom w:val="none" w:sz="0" w:space="0" w:color="auto"/>
            <w:right w:val="none" w:sz="0" w:space="0" w:color="auto"/>
          </w:divBdr>
          <w:divsChild>
            <w:div w:id="222067265">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559779734">
                  <w:marLeft w:val="0"/>
                  <w:marRight w:val="0"/>
                  <w:marTop w:val="0"/>
                  <w:marBottom w:val="0"/>
                  <w:divBdr>
                    <w:top w:val="none" w:sz="0" w:space="0" w:color="auto"/>
                    <w:left w:val="none" w:sz="0" w:space="0" w:color="auto"/>
                    <w:bottom w:val="none" w:sz="0" w:space="0" w:color="auto"/>
                    <w:right w:val="none" w:sz="0" w:space="0" w:color="auto"/>
                  </w:divBdr>
                  <w:divsChild>
                    <w:div w:id="349070390">
                      <w:marLeft w:val="0"/>
                      <w:marRight w:val="0"/>
                      <w:marTop w:val="0"/>
                      <w:marBottom w:val="0"/>
                      <w:divBdr>
                        <w:top w:val="none" w:sz="0" w:space="0" w:color="auto"/>
                        <w:left w:val="none" w:sz="0" w:space="0" w:color="auto"/>
                        <w:bottom w:val="none" w:sz="0" w:space="0" w:color="auto"/>
                        <w:right w:val="none" w:sz="0" w:space="0" w:color="auto"/>
                      </w:divBdr>
                      <w:divsChild>
                        <w:div w:id="52312779">
                          <w:marLeft w:val="0"/>
                          <w:marRight w:val="0"/>
                          <w:marTop w:val="0"/>
                          <w:marBottom w:val="0"/>
                          <w:divBdr>
                            <w:top w:val="none" w:sz="0" w:space="0" w:color="auto"/>
                            <w:left w:val="none" w:sz="0" w:space="0" w:color="auto"/>
                            <w:bottom w:val="none" w:sz="0" w:space="0" w:color="auto"/>
                            <w:right w:val="none" w:sz="0" w:space="0" w:color="auto"/>
                          </w:divBdr>
                        </w:div>
                      </w:divsChild>
                    </w:div>
                    <w:div w:id="235669493">
                      <w:marLeft w:val="0"/>
                      <w:marRight w:val="0"/>
                      <w:marTop w:val="180"/>
                      <w:marBottom w:val="0"/>
                      <w:divBdr>
                        <w:top w:val="none" w:sz="0" w:space="0" w:color="auto"/>
                        <w:left w:val="none" w:sz="0" w:space="0" w:color="auto"/>
                        <w:bottom w:val="none" w:sz="0" w:space="0" w:color="auto"/>
                        <w:right w:val="none" w:sz="0" w:space="0" w:color="auto"/>
                      </w:divBdr>
                      <w:divsChild>
                        <w:div w:id="144712926">
                          <w:marLeft w:val="0"/>
                          <w:marRight w:val="0"/>
                          <w:marTop w:val="0"/>
                          <w:marBottom w:val="0"/>
                          <w:divBdr>
                            <w:top w:val="none" w:sz="0" w:space="0" w:color="auto"/>
                            <w:left w:val="none" w:sz="0" w:space="0" w:color="auto"/>
                            <w:bottom w:val="none" w:sz="0" w:space="0" w:color="auto"/>
                            <w:right w:val="none" w:sz="0" w:space="0" w:color="auto"/>
                          </w:divBdr>
                        </w:div>
                        <w:div w:id="1927155507">
                          <w:marLeft w:val="0"/>
                          <w:marRight w:val="0"/>
                          <w:marTop w:val="0"/>
                          <w:marBottom w:val="0"/>
                          <w:divBdr>
                            <w:top w:val="none" w:sz="0" w:space="0" w:color="auto"/>
                            <w:left w:val="none" w:sz="0" w:space="0" w:color="auto"/>
                            <w:bottom w:val="none" w:sz="0" w:space="0" w:color="auto"/>
                            <w:right w:val="none" w:sz="0" w:space="0" w:color="auto"/>
                          </w:divBdr>
                        </w:div>
                        <w:div w:id="686370768">
                          <w:marLeft w:val="0"/>
                          <w:marRight w:val="0"/>
                          <w:marTop w:val="0"/>
                          <w:marBottom w:val="0"/>
                          <w:divBdr>
                            <w:top w:val="none" w:sz="0" w:space="0" w:color="auto"/>
                            <w:left w:val="none" w:sz="0" w:space="0" w:color="auto"/>
                            <w:bottom w:val="none" w:sz="0" w:space="0" w:color="auto"/>
                            <w:right w:val="none" w:sz="0" w:space="0" w:color="auto"/>
                          </w:divBdr>
                        </w:div>
                        <w:div w:id="1610431500">
                          <w:marLeft w:val="0"/>
                          <w:marRight w:val="0"/>
                          <w:marTop w:val="0"/>
                          <w:marBottom w:val="0"/>
                          <w:divBdr>
                            <w:top w:val="none" w:sz="0" w:space="0" w:color="auto"/>
                            <w:left w:val="none" w:sz="0" w:space="0" w:color="auto"/>
                            <w:bottom w:val="none" w:sz="0" w:space="0" w:color="auto"/>
                            <w:right w:val="none" w:sz="0" w:space="0" w:color="auto"/>
                          </w:divBdr>
                        </w:div>
                        <w:div w:id="1148937714">
                          <w:marLeft w:val="0"/>
                          <w:marRight w:val="0"/>
                          <w:marTop w:val="0"/>
                          <w:marBottom w:val="0"/>
                          <w:divBdr>
                            <w:top w:val="none" w:sz="0" w:space="0" w:color="auto"/>
                            <w:left w:val="none" w:sz="0" w:space="0" w:color="auto"/>
                            <w:bottom w:val="none" w:sz="0" w:space="0" w:color="auto"/>
                            <w:right w:val="none" w:sz="0" w:space="0" w:color="auto"/>
                          </w:divBdr>
                        </w:div>
                        <w:div w:id="238369805">
                          <w:marLeft w:val="0"/>
                          <w:marRight w:val="0"/>
                          <w:marTop w:val="0"/>
                          <w:marBottom w:val="0"/>
                          <w:divBdr>
                            <w:top w:val="none" w:sz="0" w:space="0" w:color="auto"/>
                            <w:left w:val="none" w:sz="0" w:space="0" w:color="auto"/>
                            <w:bottom w:val="none" w:sz="0" w:space="0" w:color="auto"/>
                            <w:right w:val="none" w:sz="0" w:space="0" w:color="auto"/>
                          </w:divBdr>
                        </w:div>
                        <w:div w:id="12824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9420">
                  <w:marLeft w:val="0"/>
                  <w:marRight w:val="0"/>
                  <w:marTop w:val="0"/>
                  <w:marBottom w:val="0"/>
                  <w:divBdr>
                    <w:top w:val="none" w:sz="0" w:space="0" w:color="auto"/>
                    <w:left w:val="none" w:sz="0" w:space="0" w:color="auto"/>
                    <w:bottom w:val="none" w:sz="0" w:space="0" w:color="auto"/>
                    <w:right w:val="none" w:sz="0" w:space="0" w:color="auto"/>
                  </w:divBdr>
                  <w:divsChild>
                    <w:div w:id="148602227">
                      <w:marLeft w:val="0"/>
                      <w:marRight w:val="0"/>
                      <w:marTop w:val="180"/>
                      <w:marBottom w:val="0"/>
                      <w:divBdr>
                        <w:top w:val="none" w:sz="0" w:space="0" w:color="auto"/>
                        <w:left w:val="none" w:sz="0" w:space="0" w:color="auto"/>
                        <w:bottom w:val="none" w:sz="0" w:space="0" w:color="auto"/>
                        <w:right w:val="none" w:sz="0" w:space="0" w:color="auto"/>
                      </w:divBdr>
                      <w:divsChild>
                        <w:div w:id="1766076764">
                          <w:marLeft w:val="0"/>
                          <w:marRight w:val="0"/>
                          <w:marTop w:val="0"/>
                          <w:marBottom w:val="0"/>
                          <w:divBdr>
                            <w:top w:val="none" w:sz="0" w:space="0" w:color="auto"/>
                            <w:left w:val="none" w:sz="0" w:space="0" w:color="auto"/>
                            <w:bottom w:val="none" w:sz="0" w:space="0" w:color="auto"/>
                            <w:right w:val="none" w:sz="0" w:space="0" w:color="auto"/>
                          </w:divBdr>
                          <w:divsChild>
                            <w:div w:id="1130825523">
                              <w:marLeft w:val="0"/>
                              <w:marRight w:val="0"/>
                              <w:marTop w:val="0"/>
                              <w:marBottom w:val="0"/>
                              <w:divBdr>
                                <w:top w:val="none" w:sz="0" w:space="0" w:color="auto"/>
                                <w:left w:val="none" w:sz="0" w:space="0" w:color="auto"/>
                                <w:bottom w:val="none" w:sz="0" w:space="0" w:color="auto"/>
                                <w:right w:val="none" w:sz="0" w:space="0" w:color="auto"/>
                              </w:divBdr>
                              <w:divsChild>
                                <w:div w:id="2118988475">
                                  <w:marLeft w:val="0"/>
                                  <w:marRight w:val="0"/>
                                  <w:marTop w:val="0"/>
                                  <w:marBottom w:val="0"/>
                                  <w:divBdr>
                                    <w:top w:val="none" w:sz="0" w:space="0" w:color="auto"/>
                                    <w:left w:val="none" w:sz="0" w:space="0" w:color="auto"/>
                                    <w:bottom w:val="none" w:sz="0" w:space="0" w:color="auto"/>
                                    <w:right w:val="none" w:sz="0" w:space="0" w:color="auto"/>
                                  </w:divBdr>
                                </w:div>
                              </w:divsChild>
                            </w:div>
                            <w:div w:id="1305814411">
                              <w:marLeft w:val="0"/>
                              <w:marRight w:val="0"/>
                              <w:marTop w:val="120"/>
                              <w:marBottom w:val="0"/>
                              <w:divBdr>
                                <w:top w:val="none" w:sz="0" w:space="0" w:color="auto"/>
                                <w:left w:val="none" w:sz="0" w:space="0" w:color="auto"/>
                                <w:bottom w:val="none" w:sz="0" w:space="0" w:color="auto"/>
                                <w:right w:val="none" w:sz="0" w:space="0" w:color="auto"/>
                              </w:divBdr>
                              <w:divsChild>
                                <w:div w:id="1579094665">
                                  <w:marLeft w:val="0"/>
                                  <w:marRight w:val="0"/>
                                  <w:marTop w:val="0"/>
                                  <w:marBottom w:val="0"/>
                                  <w:divBdr>
                                    <w:top w:val="none" w:sz="0" w:space="0" w:color="auto"/>
                                    <w:left w:val="none" w:sz="0" w:space="0" w:color="auto"/>
                                    <w:bottom w:val="none" w:sz="0" w:space="0" w:color="auto"/>
                                    <w:right w:val="none" w:sz="0" w:space="0" w:color="auto"/>
                                  </w:divBdr>
                                  <w:divsChild>
                                    <w:div w:id="1835027544">
                                      <w:marLeft w:val="0"/>
                                      <w:marRight w:val="120"/>
                                      <w:marTop w:val="0"/>
                                      <w:marBottom w:val="0"/>
                                      <w:divBdr>
                                        <w:top w:val="none" w:sz="0" w:space="0" w:color="auto"/>
                                        <w:left w:val="none" w:sz="0" w:space="0" w:color="auto"/>
                                        <w:bottom w:val="none" w:sz="0" w:space="0" w:color="auto"/>
                                        <w:right w:val="none" w:sz="0" w:space="0" w:color="auto"/>
                                      </w:divBdr>
                                      <w:divsChild>
                                        <w:div w:id="6541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86840">
                          <w:marLeft w:val="0"/>
                          <w:marRight w:val="0"/>
                          <w:marTop w:val="0"/>
                          <w:marBottom w:val="0"/>
                          <w:divBdr>
                            <w:top w:val="none" w:sz="0" w:space="0" w:color="auto"/>
                            <w:left w:val="none" w:sz="0" w:space="0" w:color="auto"/>
                            <w:bottom w:val="none" w:sz="0" w:space="0" w:color="auto"/>
                            <w:right w:val="none" w:sz="0" w:space="0" w:color="auto"/>
                          </w:divBdr>
                          <w:divsChild>
                            <w:div w:id="7718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716825">
          <w:marLeft w:val="0"/>
          <w:marRight w:val="0"/>
          <w:marTop w:val="0"/>
          <w:marBottom w:val="0"/>
          <w:divBdr>
            <w:top w:val="none" w:sz="0" w:space="0" w:color="auto"/>
            <w:left w:val="none" w:sz="0" w:space="0" w:color="auto"/>
            <w:bottom w:val="none" w:sz="0" w:space="0" w:color="auto"/>
            <w:right w:val="none" w:sz="0" w:space="0" w:color="auto"/>
          </w:divBdr>
          <w:divsChild>
            <w:div w:id="522792732">
              <w:marLeft w:val="0"/>
              <w:marRight w:val="0"/>
              <w:marTop w:val="0"/>
              <w:marBottom w:val="0"/>
              <w:divBdr>
                <w:top w:val="none" w:sz="0" w:space="0" w:color="auto"/>
                <w:left w:val="none" w:sz="0" w:space="0" w:color="auto"/>
                <w:bottom w:val="none" w:sz="0" w:space="0" w:color="auto"/>
                <w:right w:val="none" w:sz="0" w:space="0" w:color="auto"/>
              </w:divBdr>
              <w:divsChild>
                <w:div w:id="13134820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89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562">
              <w:marLeft w:val="0"/>
              <w:marRight w:val="0"/>
              <w:marTop w:val="0"/>
              <w:marBottom w:val="0"/>
              <w:divBdr>
                <w:top w:val="none" w:sz="0" w:space="0" w:color="auto"/>
                <w:left w:val="none" w:sz="0" w:space="0" w:color="auto"/>
                <w:bottom w:val="none" w:sz="0" w:space="0" w:color="auto"/>
                <w:right w:val="none" w:sz="0" w:space="0" w:color="auto"/>
              </w:divBdr>
              <w:divsChild>
                <w:div w:id="951013337">
                  <w:marLeft w:val="0"/>
                  <w:marRight w:val="0"/>
                  <w:marTop w:val="0"/>
                  <w:marBottom w:val="0"/>
                  <w:divBdr>
                    <w:top w:val="none" w:sz="0" w:space="0" w:color="auto"/>
                    <w:left w:val="none" w:sz="0" w:space="0" w:color="auto"/>
                    <w:bottom w:val="none" w:sz="0" w:space="0" w:color="auto"/>
                    <w:right w:val="none" w:sz="0" w:space="0" w:color="auto"/>
                  </w:divBdr>
                  <w:divsChild>
                    <w:div w:id="16993132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120726">
                          <w:marLeft w:val="0"/>
                          <w:marRight w:val="0"/>
                          <w:marTop w:val="0"/>
                          <w:marBottom w:val="240"/>
                          <w:divBdr>
                            <w:top w:val="none" w:sz="0" w:space="0" w:color="auto"/>
                            <w:left w:val="none" w:sz="0" w:space="0" w:color="auto"/>
                            <w:bottom w:val="none" w:sz="0" w:space="0" w:color="auto"/>
                            <w:right w:val="none" w:sz="0" w:space="0" w:color="auto"/>
                          </w:divBdr>
                          <w:divsChild>
                            <w:div w:id="1373649537">
                              <w:marLeft w:val="0"/>
                              <w:marRight w:val="0"/>
                              <w:marTop w:val="0"/>
                              <w:marBottom w:val="0"/>
                              <w:divBdr>
                                <w:top w:val="none" w:sz="0" w:space="0" w:color="auto"/>
                                <w:left w:val="none" w:sz="0" w:space="0" w:color="auto"/>
                                <w:bottom w:val="none" w:sz="0" w:space="0" w:color="auto"/>
                                <w:right w:val="none" w:sz="0" w:space="0" w:color="auto"/>
                              </w:divBdr>
                              <w:divsChild>
                                <w:div w:id="14977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944">
                          <w:marLeft w:val="0"/>
                          <w:marRight w:val="0"/>
                          <w:marTop w:val="0"/>
                          <w:marBottom w:val="0"/>
                          <w:divBdr>
                            <w:top w:val="none" w:sz="0" w:space="0" w:color="auto"/>
                            <w:left w:val="none" w:sz="0" w:space="0" w:color="auto"/>
                            <w:bottom w:val="none" w:sz="0" w:space="0" w:color="auto"/>
                            <w:right w:val="none" w:sz="0" w:space="0" w:color="auto"/>
                          </w:divBdr>
                          <w:divsChild>
                            <w:div w:id="731777234">
                              <w:marLeft w:val="0"/>
                              <w:marRight w:val="0"/>
                              <w:marTop w:val="120"/>
                              <w:marBottom w:val="0"/>
                              <w:divBdr>
                                <w:top w:val="none" w:sz="0" w:space="0" w:color="auto"/>
                                <w:left w:val="none" w:sz="0" w:space="0" w:color="auto"/>
                                <w:bottom w:val="none" w:sz="0" w:space="0" w:color="auto"/>
                                <w:right w:val="none" w:sz="0" w:space="0" w:color="auto"/>
                              </w:divBdr>
                              <w:divsChild>
                                <w:div w:id="546452168">
                                  <w:marLeft w:val="0"/>
                                  <w:marRight w:val="480"/>
                                  <w:marTop w:val="0"/>
                                  <w:marBottom w:val="0"/>
                                  <w:divBdr>
                                    <w:top w:val="none" w:sz="0" w:space="0" w:color="auto"/>
                                    <w:left w:val="none" w:sz="0" w:space="0" w:color="auto"/>
                                    <w:bottom w:val="none" w:sz="0" w:space="0" w:color="auto"/>
                                    <w:right w:val="none" w:sz="0" w:space="0" w:color="auto"/>
                                  </w:divBdr>
                                  <w:divsChild>
                                    <w:div w:id="10504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50983">
              <w:marLeft w:val="0"/>
              <w:marRight w:val="0"/>
              <w:marTop w:val="0"/>
              <w:marBottom w:val="0"/>
              <w:divBdr>
                <w:top w:val="none" w:sz="0" w:space="0" w:color="auto"/>
                <w:left w:val="none" w:sz="0" w:space="0" w:color="auto"/>
                <w:bottom w:val="none" w:sz="0" w:space="0" w:color="auto"/>
                <w:right w:val="none" w:sz="0" w:space="0" w:color="auto"/>
              </w:divBdr>
              <w:divsChild>
                <w:div w:id="1379479197">
                  <w:marLeft w:val="0"/>
                  <w:marRight w:val="0"/>
                  <w:marTop w:val="0"/>
                  <w:marBottom w:val="0"/>
                  <w:divBdr>
                    <w:top w:val="none" w:sz="0" w:space="0" w:color="auto"/>
                    <w:left w:val="none" w:sz="0" w:space="0" w:color="auto"/>
                    <w:bottom w:val="none" w:sz="0" w:space="0" w:color="auto"/>
                    <w:right w:val="none" w:sz="0" w:space="0" w:color="auto"/>
                  </w:divBdr>
                  <w:divsChild>
                    <w:div w:id="2357485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5562678">
                          <w:marLeft w:val="0"/>
                          <w:marRight w:val="0"/>
                          <w:marTop w:val="0"/>
                          <w:marBottom w:val="240"/>
                          <w:divBdr>
                            <w:top w:val="none" w:sz="0" w:space="0" w:color="auto"/>
                            <w:left w:val="none" w:sz="0" w:space="0" w:color="auto"/>
                            <w:bottom w:val="none" w:sz="0" w:space="0" w:color="auto"/>
                            <w:right w:val="none" w:sz="0" w:space="0" w:color="auto"/>
                          </w:divBdr>
                          <w:divsChild>
                            <w:div w:id="770199175">
                              <w:marLeft w:val="0"/>
                              <w:marRight w:val="0"/>
                              <w:marTop w:val="0"/>
                              <w:marBottom w:val="0"/>
                              <w:divBdr>
                                <w:top w:val="none" w:sz="0" w:space="0" w:color="auto"/>
                                <w:left w:val="none" w:sz="0" w:space="0" w:color="auto"/>
                                <w:bottom w:val="none" w:sz="0" w:space="0" w:color="auto"/>
                                <w:right w:val="none" w:sz="0" w:space="0" w:color="auto"/>
                              </w:divBdr>
                              <w:divsChild>
                                <w:div w:id="1009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5935">
                          <w:marLeft w:val="0"/>
                          <w:marRight w:val="0"/>
                          <w:marTop w:val="0"/>
                          <w:marBottom w:val="0"/>
                          <w:divBdr>
                            <w:top w:val="none" w:sz="0" w:space="0" w:color="auto"/>
                            <w:left w:val="none" w:sz="0" w:space="0" w:color="auto"/>
                            <w:bottom w:val="none" w:sz="0" w:space="0" w:color="auto"/>
                            <w:right w:val="none" w:sz="0" w:space="0" w:color="auto"/>
                          </w:divBdr>
                          <w:divsChild>
                            <w:div w:id="290478231">
                              <w:marLeft w:val="0"/>
                              <w:marRight w:val="0"/>
                              <w:marTop w:val="0"/>
                              <w:marBottom w:val="0"/>
                              <w:divBdr>
                                <w:top w:val="none" w:sz="0" w:space="0" w:color="auto"/>
                                <w:left w:val="none" w:sz="0" w:space="0" w:color="auto"/>
                                <w:bottom w:val="none" w:sz="0" w:space="0" w:color="auto"/>
                                <w:right w:val="none" w:sz="0" w:space="0" w:color="auto"/>
                              </w:divBdr>
                              <w:divsChild>
                                <w:div w:id="836382020">
                                  <w:marLeft w:val="0"/>
                                  <w:marRight w:val="0"/>
                                  <w:marTop w:val="0"/>
                                  <w:marBottom w:val="0"/>
                                  <w:divBdr>
                                    <w:top w:val="none" w:sz="0" w:space="0" w:color="auto"/>
                                    <w:left w:val="none" w:sz="0" w:space="0" w:color="auto"/>
                                    <w:bottom w:val="none" w:sz="0" w:space="0" w:color="auto"/>
                                    <w:right w:val="none" w:sz="0" w:space="0" w:color="auto"/>
                                  </w:divBdr>
                                  <w:divsChild>
                                    <w:div w:id="580335428">
                                      <w:marLeft w:val="0"/>
                                      <w:marRight w:val="0"/>
                                      <w:marTop w:val="0"/>
                                      <w:marBottom w:val="0"/>
                                      <w:divBdr>
                                        <w:top w:val="none" w:sz="0" w:space="0" w:color="auto"/>
                                        <w:left w:val="none" w:sz="0" w:space="0" w:color="auto"/>
                                        <w:bottom w:val="none" w:sz="0" w:space="0" w:color="auto"/>
                                        <w:right w:val="none" w:sz="0" w:space="0" w:color="auto"/>
                                      </w:divBdr>
                                      <w:divsChild>
                                        <w:div w:id="2119521557">
                                          <w:marLeft w:val="0"/>
                                          <w:marRight w:val="0"/>
                                          <w:marTop w:val="0"/>
                                          <w:marBottom w:val="0"/>
                                          <w:divBdr>
                                            <w:top w:val="none" w:sz="0" w:space="0" w:color="auto"/>
                                            <w:left w:val="none" w:sz="0" w:space="0" w:color="auto"/>
                                            <w:bottom w:val="none" w:sz="0" w:space="0" w:color="auto"/>
                                            <w:right w:val="none" w:sz="0" w:space="0" w:color="auto"/>
                                          </w:divBdr>
                                          <w:divsChild>
                                            <w:div w:id="19240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3482">
              <w:marLeft w:val="0"/>
              <w:marRight w:val="0"/>
              <w:marTop w:val="0"/>
              <w:marBottom w:val="0"/>
              <w:divBdr>
                <w:top w:val="none" w:sz="0" w:space="0" w:color="auto"/>
                <w:left w:val="none" w:sz="0" w:space="0" w:color="auto"/>
                <w:bottom w:val="none" w:sz="0" w:space="0" w:color="auto"/>
                <w:right w:val="none" w:sz="0" w:space="0" w:color="auto"/>
              </w:divBdr>
              <w:divsChild>
                <w:div w:id="646056205">
                  <w:marLeft w:val="0"/>
                  <w:marRight w:val="0"/>
                  <w:marTop w:val="0"/>
                  <w:marBottom w:val="0"/>
                  <w:divBdr>
                    <w:top w:val="none" w:sz="0" w:space="0" w:color="auto"/>
                    <w:left w:val="none" w:sz="0" w:space="0" w:color="auto"/>
                    <w:bottom w:val="none" w:sz="0" w:space="0" w:color="auto"/>
                    <w:right w:val="none" w:sz="0" w:space="0" w:color="auto"/>
                  </w:divBdr>
                  <w:divsChild>
                    <w:div w:id="20229241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083840">
                          <w:marLeft w:val="0"/>
                          <w:marRight w:val="0"/>
                          <w:marTop w:val="0"/>
                          <w:marBottom w:val="240"/>
                          <w:divBdr>
                            <w:top w:val="none" w:sz="0" w:space="0" w:color="auto"/>
                            <w:left w:val="none" w:sz="0" w:space="0" w:color="auto"/>
                            <w:bottom w:val="none" w:sz="0" w:space="0" w:color="auto"/>
                            <w:right w:val="none" w:sz="0" w:space="0" w:color="auto"/>
                          </w:divBdr>
                          <w:divsChild>
                            <w:div w:id="1700349183">
                              <w:marLeft w:val="0"/>
                              <w:marRight w:val="0"/>
                              <w:marTop w:val="0"/>
                              <w:marBottom w:val="0"/>
                              <w:divBdr>
                                <w:top w:val="none" w:sz="0" w:space="0" w:color="auto"/>
                                <w:left w:val="none" w:sz="0" w:space="0" w:color="auto"/>
                                <w:bottom w:val="none" w:sz="0" w:space="0" w:color="auto"/>
                                <w:right w:val="none" w:sz="0" w:space="0" w:color="auto"/>
                              </w:divBdr>
                              <w:divsChild>
                                <w:div w:id="1278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7754">
                          <w:marLeft w:val="0"/>
                          <w:marRight w:val="0"/>
                          <w:marTop w:val="0"/>
                          <w:marBottom w:val="0"/>
                          <w:divBdr>
                            <w:top w:val="none" w:sz="0" w:space="0" w:color="auto"/>
                            <w:left w:val="none" w:sz="0" w:space="0" w:color="auto"/>
                            <w:bottom w:val="none" w:sz="0" w:space="0" w:color="auto"/>
                            <w:right w:val="none" w:sz="0" w:space="0" w:color="auto"/>
                          </w:divBdr>
                          <w:divsChild>
                            <w:div w:id="1343242397">
                              <w:marLeft w:val="0"/>
                              <w:marRight w:val="0"/>
                              <w:marTop w:val="0"/>
                              <w:marBottom w:val="0"/>
                              <w:divBdr>
                                <w:top w:val="none" w:sz="0" w:space="0" w:color="auto"/>
                                <w:left w:val="none" w:sz="0" w:space="0" w:color="auto"/>
                                <w:bottom w:val="none" w:sz="0" w:space="0" w:color="auto"/>
                                <w:right w:val="none" w:sz="0" w:space="0" w:color="auto"/>
                              </w:divBdr>
                              <w:divsChild>
                                <w:div w:id="592319688">
                                  <w:marLeft w:val="0"/>
                                  <w:marRight w:val="0"/>
                                  <w:marTop w:val="0"/>
                                  <w:marBottom w:val="0"/>
                                  <w:divBdr>
                                    <w:top w:val="none" w:sz="0" w:space="0" w:color="auto"/>
                                    <w:left w:val="none" w:sz="0" w:space="0" w:color="auto"/>
                                    <w:bottom w:val="none" w:sz="0" w:space="0" w:color="auto"/>
                                    <w:right w:val="none" w:sz="0" w:space="0" w:color="auto"/>
                                  </w:divBdr>
                                  <w:divsChild>
                                    <w:div w:id="1591694736">
                                      <w:marLeft w:val="0"/>
                                      <w:marRight w:val="0"/>
                                      <w:marTop w:val="0"/>
                                      <w:marBottom w:val="0"/>
                                      <w:divBdr>
                                        <w:top w:val="none" w:sz="0" w:space="0" w:color="auto"/>
                                        <w:left w:val="none" w:sz="0" w:space="0" w:color="auto"/>
                                        <w:bottom w:val="none" w:sz="0" w:space="0" w:color="auto"/>
                                        <w:right w:val="none" w:sz="0" w:space="0" w:color="auto"/>
                                      </w:divBdr>
                                    </w:div>
                                    <w:div w:id="3552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80356">
              <w:marLeft w:val="0"/>
              <w:marRight w:val="0"/>
              <w:marTop w:val="0"/>
              <w:marBottom w:val="0"/>
              <w:divBdr>
                <w:top w:val="none" w:sz="0" w:space="0" w:color="auto"/>
                <w:left w:val="none" w:sz="0" w:space="0" w:color="auto"/>
                <w:bottom w:val="none" w:sz="0" w:space="0" w:color="auto"/>
                <w:right w:val="none" w:sz="0" w:space="0" w:color="auto"/>
              </w:divBdr>
              <w:divsChild>
                <w:div w:id="1075512011">
                  <w:marLeft w:val="0"/>
                  <w:marRight w:val="0"/>
                  <w:marTop w:val="0"/>
                  <w:marBottom w:val="0"/>
                  <w:divBdr>
                    <w:top w:val="none" w:sz="0" w:space="0" w:color="auto"/>
                    <w:left w:val="none" w:sz="0" w:space="0" w:color="auto"/>
                    <w:bottom w:val="none" w:sz="0" w:space="0" w:color="auto"/>
                    <w:right w:val="none" w:sz="0" w:space="0" w:color="auto"/>
                  </w:divBdr>
                  <w:divsChild>
                    <w:div w:id="13159848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5032748">
                          <w:marLeft w:val="0"/>
                          <w:marRight w:val="0"/>
                          <w:marTop w:val="0"/>
                          <w:marBottom w:val="240"/>
                          <w:divBdr>
                            <w:top w:val="none" w:sz="0" w:space="0" w:color="auto"/>
                            <w:left w:val="none" w:sz="0" w:space="0" w:color="auto"/>
                            <w:bottom w:val="none" w:sz="0" w:space="0" w:color="auto"/>
                            <w:right w:val="none" w:sz="0" w:space="0" w:color="auto"/>
                          </w:divBdr>
                          <w:divsChild>
                            <w:div w:id="2099016432">
                              <w:marLeft w:val="0"/>
                              <w:marRight w:val="0"/>
                              <w:marTop w:val="0"/>
                              <w:marBottom w:val="0"/>
                              <w:divBdr>
                                <w:top w:val="none" w:sz="0" w:space="0" w:color="auto"/>
                                <w:left w:val="none" w:sz="0" w:space="0" w:color="auto"/>
                                <w:bottom w:val="none" w:sz="0" w:space="0" w:color="auto"/>
                                <w:right w:val="none" w:sz="0" w:space="0" w:color="auto"/>
                              </w:divBdr>
                              <w:divsChild>
                                <w:div w:id="21049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35">
                          <w:marLeft w:val="0"/>
                          <w:marRight w:val="0"/>
                          <w:marTop w:val="0"/>
                          <w:marBottom w:val="0"/>
                          <w:divBdr>
                            <w:top w:val="none" w:sz="0" w:space="0" w:color="auto"/>
                            <w:left w:val="none" w:sz="0" w:space="0" w:color="auto"/>
                            <w:bottom w:val="none" w:sz="0" w:space="0" w:color="auto"/>
                            <w:right w:val="none" w:sz="0" w:space="0" w:color="auto"/>
                          </w:divBdr>
                          <w:divsChild>
                            <w:div w:id="1929845625">
                              <w:marLeft w:val="0"/>
                              <w:marRight w:val="0"/>
                              <w:marTop w:val="0"/>
                              <w:marBottom w:val="0"/>
                              <w:divBdr>
                                <w:top w:val="none" w:sz="0" w:space="0" w:color="auto"/>
                                <w:left w:val="none" w:sz="0" w:space="0" w:color="auto"/>
                                <w:bottom w:val="none" w:sz="0" w:space="0" w:color="auto"/>
                                <w:right w:val="none" w:sz="0" w:space="0" w:color="auto"/>
                              </w:divBdr>
                              <w:divsChild>
                                <w:div w:id="1778676126">
                                  <w:marLeft w:val="0"/>
                                  <w:marRight w:val="0"/>
                                  <w:marTop w:val="0"/>
                                  <w:marBottom w:val="0"/>
                                  <w:divBdr>
                                    <w:top w:val="none" w:sz="0" w:space="0" w:color="auto"/>
                                    <w:left w:val="none" w:sz="0" w:space="0" w:color="auto"/>
                                    <w:bottom w:val="none" w:sz="0" w:space="0" w:color="auto"/>
                                    <w:right w:val="none" w:sz="0" w:space="0" w:color="auto"/>
                                  </w:divBdr>
                                  <w:divsChild>
                                    <w:div w:id="1202472761">
                                      <w:marLeft w:val="0"/>
                                      <w:marRight w:val="0"/>
                                      <w:marTop w:val="0"/>
                                      <w:marBottom w:val="0"/>
                                      <w:divBdr>
                                        <w:top w:val="none" w:sz="0" w:space="0" w:color="auto"/>
                                        <w:left w:val="none" w:sz="0" w:space="0" w:color="auto"/>
                                        <w:bottom w:val="none" w:sz="0" w:space="0" w:color="auto"/>
                                        <w:right w:val="none" w:sz="0" w:space="0" w:color="auto"/>
                                      </w:divBdr>
                                      <w:divsChild>
                                        <w:div w:id="804392943">
                                          <w:marLeft w:val="0"/>
                                          <w:marRight w:val="0"/>
                                          <w:marTop w:val="0"/>
                                          <w:marBottom w:val="0"/>
                                          <w:divBdr>
                                            <w:top w:val="none" w:sz="0" w:space="0" w:color="auto"/>
                                            <w:left w:val="none" w:sz="0" w:space="0" w:color="auto"/>
                                            <w:bottom w:val="none" w:sz="0" w:space="0" w:color="auto"/>
                                            <w:right w:val="none" w:sz="0" w:space="0" w:color="auto"/>
                                          </w:divBdr>
                                          <w:divsChild>
                                            <w:div w:id="7880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95877">
              <w:marLeft w:val="0"/>
              <w:marRight w:val="0"/>
              <w:marTop w:val="0"/>
              <w:marBottom w:val="0"/>
              <w:divBdr>
                <w:top w:val="none" w:sz="0" w:space="0" w:color="auto"/>
                <w:left w:val="none" w:sz="0" w:space="0" w:color="auto"/>
                <w:bottom w:val="none" w:sz="0" w:space="0" w:color="auto"/>
                <w:right w:val="none" w:sz="0" w:space="0" w:color="auto"/>
              </w:divBdr>
              <w:divsChild>
                <w:div w:id="1223910261">
                  <w:marLeft w:val="0"/>
                  <w:marRight w:val="0"/>
                  <w:marTop w:val="0"/>
                  <w:marBottom w:val="0"/>
                  <w:divBdr>
                    <w:top w:val="none" w:sz="0" w:space="0" w:color="auto"/>
                    <w:left w:val="none" w:sz="0" w:space="0" w:color="auto"/>
                    <w:bottom w:val="none" w:sz="0" w:space="0" w:color="auto"/>
                    <w:right w:val="none" w:sz="0" w:space="0" w:color="auto"/>
                  </w:divBdr>
                  <w:divsChild>
                    <w:div w:id="20368105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1450692">
                          <w:marLeft w:val="0"/>
                          <w:marRight w:val="0"/>
                          <w:marTop w:val="0"/>
                          <w:marBottom w:val="240"/>
                          <w:divBdr>
                            <w:top w:val="none" w:sz="0" w:space="0" w:color="auto"/>
                            <w:left w:val="none" w:sz="0" w:space="0" w:color="auto"/>
                            <w:bottom w:val="none" w:sz="0" w:space="0" w:color="auto"/>
                            <w:right w:val="none" w:sz="0" w:space="0" w:color="auto"/>
                          </w:divBdr>
                          <w:divsChild>
                            <w:div w:id="486552560">
                              <w:marLeft w:val="0"/>
                              <w:marRight w:val="0"/>
                              <w:marTop w:val="0"/>
                              <w:marBottom w:val="0"/>
                              <w:divBdr>
                                <w:top w:val="none" w:sz="0" w:space="0" w:color="auto"/>
                                <w:left w:val="none" w:sz="0" w:space="0" w:color="auto"/>
                                <w:bottom w:val="none" w:sz="0" w:space="0" w:color="auto"/>
                                <w:right w:val="none" w:sz="0" w:space="0" w:color="auto"/>
                              </w:divBdr>
                              <w:divsChild>
                                <w:div w:id="21116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3861">
                          <w:marLeft w:val="0"/>
                          <w:marRight w:val="0"/>
                          <w:marTop w:val="0"/>
                          <w:marBottom w:val="0"/>
                          <w:divBdr>
                            <w:top w:val="none" w:sz="0" w:space="0" w:color="auto"/>
                            <w:left w:val="none" w:sz="0" w:space="0" w:color="auto"/>
                            <w:bottom w:val="none" w:sz="0" w:space="0" w:color="auto"/>
                            <w:right w:val="none" w:sz="0" w:space="0" w:color="auto"/>
                          </w:divBdr>
                          <w:divsChild>
                            <w:div w:id="498039214">
                              <w:marLeft w:val="0"/>
                              <w:marRight w:val="0"/>
                              <w:marTop w:val="0"/>
                              <w:marBottom w:val="0"/>
                              <w:divBdr>
                                <w:top w:val="none" w:sz="0" w:space="0" w:color="auto"/>
                                <w:left w:val="none" w:sz="0" w:space="0" w:color="auto"/>
                                <w:bottom w:val="none" w:sz="0" w:space="0" w:color="auto"/>
                                <w:right w:val="none" w:sz="0" w:space="0" w:color="auto"/>
                              </w:divBdr>
                              <w:divsChild>
                                <w:div w:id="415592476">
                                  <w:marLeft w:val="0"/>
                                  <w:marRight w:val="0"/>
                                  <w:marTop w:val="0"/>
                                  <w:marBottom w:val="0"/>
                                  <w:divBdr>
                                    <w:top w:val="none" w:sz="0" w:space="0" w:color="auto"/>
                                    <w:left w:val="none" w:sz="0" w:space="0" w:color="auto"/>
                                    <w:bottom w:val="none" w:sz="0" w:space="0" w:color="auto"/>
                                    <w:right w:val="none" w:sz="0" w:space="0" w:color="auto"/>
                                  </w:divBdr>
                                  <w:divsChild>
                                    <w:div w:id="1844314593">
                                      <w:marLeft w:val="0"/>
                                      <w:marRight w:val="0"/>
                                      <w:marTop w:val="0"/>
                                      <w:marBottom w:val="0"/>
                                      <w:divBdr>
                                        <w:top w:val="none" w:sz="0" w:space="0" w:color="auto"/>
                                        <w:left w:val="none" w:sz="0" w:space="0" w:color="auto"/>
                                        <w:bottom w:val="none" w:sz="0" w:space="0" w:color="auto"/>
                                        <w:right w:val="none" w:sz="0" w:space="0" w:color="auto"/>
                                      </w:divBdr>
                                      <w:divsChild>
                                        <w:div w:id="864371513">
                                          <w:marLeft w:val="0"/>
                                          <w:marRight w:val="0"/>
                                          <w:marTop w:val="0"/>
                                          <w:marBottom w:val="0"/>
                                          <w:divBdr>
                                            <w:top w:val="none" w:sz="0" w:space="0" w:color="auto"/>
                                            <w:left w:val="none" w:sz="0" w:space="0" w:color="auto"/>
                                            <w:bottom w:val="none" w:sz="0" w:space="0" w:color="auto"/>
                                            <w:right w:val="none" w:sz="0" w:space="0" w:color="auto"/>
                                          </w:divBdr>
                                          <w:divsChild>
                                            <w:div w:id="1741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427621">
              <w:marLeft w:val="0"/>
              <w:marRight w:val="0"/>
              <w:marTop w:val="0"/>
              <w:marBottom w:val="0"/>
              <w:divBdr>
                <w:top w:val="none" w:sz="0" w:space="0" w:color="auto"/>
                <w:left w:val="none" w:sz="0" w:space="0" w:color="auto"/>
                <w:bottom w:val="none" w:sz="0" w:space="0" w:color="auto"/>
                <w:right w:val="none" w:sz="0" w:space="0" w:color="auto"/>
              </w:divBdr>
              <w:divsChild>
                <w:div w:id="40518516">
                  <w:marLeft w:val="0"/>
                  <w:marRight w:val="0"/>
                  <w:marTop w:val="0"/>
                  <w:marBottom w:val="0"/>
                  <w:divBdr>
                    <w:top w:val="none" w:sz="0" w:space="0" w:color="auto"/>
                    <w:left w:val="none" w:sz="0" w:space="0" w:color="auto"/>
                    <w:bottom w:val="none" w:sz="0" w:space="0" w:color="auto"/>
                    <w:right w:val="none" w:sz="0" w:space="0" w:color="auto"/>
                  </w:divBdr>
                  <w:divsChild>
                    <w:div w:id="6631707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8452852">
                          <w:marLeft w:val="0"/>
                          <w:marRight w:val="0"/>
                          <w:marTop w:val="0"/>
                          <w:marBottom w:val="240"/>
                          <w:divBdr>
                            <w:top w:val="none" w:sz="0" w:space="0" w:color="auto"/>
                            <w:left w:val="none" w:sz="0" w:space="0" w:color="auto"/>
                            <w:bottom w:val="none" w:sz="0" w:space="0" w:color="auto"/>
                            <w:right w:val="none" w:sz="0" w:space="0" w:color="auto"/>
                          </w:divBdr>
                          <w:divsChild>
                            <w:div w:id="1896309036">
                              <w:marLeft w:val="0"/>
                              <w:marRight w:val="0"/>
                              <w:marTop w:val="0"/>
                              <w:marBottom w:val="0"/>
                              <w:divBdr>
                                <w:top w:val="none" w:sz="0" w:space="0" w:color="auto"/>
                                <w:left w:val="none" w:sz="0" w:space="0" w:color="auto"/>
                                <w:bottom w:val="none" w:sz="0" w:space="0" w:color="auto"/>
                                <w:right w:val="none" w:sz="0" w:space="0" w:color="auto"/>
                              </w:divBdr>
                              <w:divsChild>
                                <w:div w:id="4682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2363">
                          <w:marLeft w:val="0"/>
                          <w:marRight w:val="0"/>
                          <w:marTop w:val="0"/>
                          <w:marBottom w:val="0"/>
                          <w:divBdr>
                            <w:top w:val="none" w:sz="0" w:space="0" w:color="auto"/>
                            <w:left w:val="none" w:sz="0" w:space="0" w:color="auto"/>
                            <w:bottom w:val="none" w:sz="0" w:space="0" w:color="auto"/>
                            <w:right w:val="none" w:sz="0" w:space="0" w:color="auto"/>
                          </w:divBdr>
                          <w:divsChild>
                            <w:div w:id="1878856700">
                              <w:marLeft w:val="0"/>
                              <w:marRight w:val="0"/>
                              <w:marTop w:val="0"/>
                              <w:marBottom w:val="0"/>
                              <w:divBdr>
                                <w:top w:val="none" w:sz="0" w:space="0" w:color="auto"/>
                                <w:left w:val="none" w:sz="0" w:space="0" w:color="auto"/>
                                <w:bottom w:val="none" w:sz="0" w:space="0" w:color="auto"/>
                                <w:right w:val="none" w:sz="0" w:space="0" w:color="auto"/>
                              </w:divBdr>
                              <w:divsChild>
                                <w:div w:id="1931309293">
                                  <w:marLeft w:val="0"/>
                                  <w:marRight w:val="0"/>
                                  <w:marTop w:val="0"/>
                                  <w:marBottom w:val="0"/>
                                  <w:divBdr>
                                    <w:top w:val="none" w:sz="0" w:space="0" w:color="auto"/>
                                    <w:left w:val="none" w:sz="0" w:space="0" w:color="auto"/>
                                    <w:bottom w:val="none" w:sz="0" w:space="0" w:color="auto"/>
                                    <w:right w:val="none" w:sz="0" w:space="0" w:color="auto"/>
                                  </w:divBdr>
                                  <w:divsChild>
                                    <w:div w:id="1569263773">
                                      <w:marLeft w:val="0"/>
                                      <w:marRight w:val="0"/>
                                      <w:marTop w:val="0"/>
                                      <w:marBottom w:val="0"/>
                                      <w:divBdr>
                                        <w:top w:val="none" w:sz="0" w:space="0" w:color="auto"/>
                                        <w:left w:val="none" w:sz="0" w:space="0" w:color="auto"/>
                                        <w:bottom w:val="none" w:sz="0" w:space="0" w:color="auto"/>
                                        <w:right w:val="none" w:sz="0" w:space="0" w:color="auto"/>
                                      </w:divBdr>
                                      <w:divsChild>
                                        <w:div w:id="622620398">
                                          <w:marLeft w:val="0"/>
                                          <w:marRight w:val="0"/>
                                          <w:marTop w:val="0"/>
                                          <w:marBottom w:val="0"/>
                                          <w:divBdr>
                                            <w:top w:val="none" w:sz="0" w:space="0" w:color="auto"/>
                                            <w:left w:val="none" w:sz="0" w:space="0" w:color="auto"/>
                                            <w:bottom w:val="none" w:sz="0" w:space="0" w:color="auto"/>
                                            <w:right w:val="none" w:sz="0" w:space="0" w:color="auto"/>
                                          </w:divBdr>
                                          <w:divsChild>
                                            <w:div w:id="983780031">
                                              <w:marLeft w:val="0"/>
                                              <w:marRight w:val="0"/>
                                              <w:marTop w:val="0"/>
                                              <w:marBottom w:val="0"/>
                                              <w:divBdr>
                                                <w:top w:val="none" w:sz="0" w:space="0" w:color="auto"/>
                                                <w:left w:val="none" w:sz="0" w:space="0" w:color="auto"/>
                                                <w:bottom w:val="none" w:sz="0" w:space="0" w:color="auto"/>
                                                <w:right w:val="none" w:sz="0" w:space="0" w:color="auto"/>
                                              </w:divBdr>
                                              <w:divsChild>
                                                <w:div w:id="963199082">
                                                  <w:marLeft w:val="180"/>
                                                  <w:marRight w:val="0"/>
                                                  <w:marTop w:val="0"/>
                                                  <w:marBottom w:val="0"/>
                                                  <w:divBdr>
                                                    <w:top w:val="none" w:sz="0" w:space="0" w:color="auto"/>
                                                    <w:left w:val="none" w:sz="0" w:space="0" w:color="auto"/>
                                                    <w:bottom w:val="none" w:sz="0" w:space="0" w:color="auto"/>
                                                    <w:right w:val="none" w:sz="0" w:space="0" w:color="auto"/>
                                                  </w:divBdr>
                                                  <w:divsChild>
                                                    <w:div w:id="10451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0830">
                                          <w:marLeft w:val="0"/>
                                          <w:marRight w:val="0"/>
                                          <w:marTop w:val="0"/>
                                          <w:marBottom w:val="0"/>
                                          <w:divBdr>
                                            <w:top w:val="none" w:sz="0" w:space="0" w:color="auto"/>
                                            <w:left w:val="none" w:sz="0" w:space="0" w:color="auto"/>
                                            <w:bottom w:val="none" w:sz="0" w:space="0" w:color="auto"/>
                                            <w:right w:val="none" w:sz="0" w:space="0" w:color="auto"/>
                                          </w:divBdr>
                                          <w:divsChild>
                                            <w:div w:id="576938767">
                                              <w:marLeft w:val="0"/>
                                              <w:marRight w:val="0"/>
                                              <w:marTop w:val="0"/>
                                              <w:marBottom w:val="0"/>
                                              <w:divBdr>
                                                <w:top w:val="none" w:sz="0" w:space="0" w:color="auto"/>
                                                <w:left w:val="none" w:sz="0" w:space="0" w:color="auto"/>
                                                <w:bottom w:val="none" w:sz="0" w:space="0" w:color="auto"/>
                                                <w:right w:val="none" w:sz="0" w:space="0" w:color="auto"/>
                                              </w:divBdr>
                                              <w:divsChild>
                                                <w:div w:id="922379212">
                                                  <w:marLeft w:val="180"/>
                                                  <w:marRight w:val="0"/>
                                                  <w:marTop w:val="0"/>
                                                  <w:marBottom w:val="0"/>
                                                  <w:divBdr>
                                                    <w:top w:val="none" w:sz="0" w:space="0" w:color="auto"/>
                                                    <w:left w:val="none" w:sz="0" w:space="0" w:color="auto"/>
                                                    <w:bottom w:val="none" w:sz="0" w:space="0" w:color="auto"/>
                                                    <w:right w:val="none" w:sz="0" w:space="0" w:color="auto"/>
                                                  </w:divBdr>
                                                  <w:divsChild>
                                                    <w:div w:id="11347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6377">
                                          <w:marLeft w:val="0"/>
                                          <w:marRight w:val="0"/>
                                          <w:marTop w:val="0"/>
                                          <w:marBottom w:val="0"/>
                                          <w:divBdr>
                                            <w:top w:val="none" w:sz="0" w:space="0" w:color="auto"/>
                                            <w:left w:val="none" w:sz="0" w:space="0" w:color="auto"/>
                                            <w:bottom w:val="none" w:sz="0" w:space="0" w:color="auto"/>
                                            <w:right w:val="none" w:sz="0" w:space="0" w:color="auto"/>
                                          </w:divBdr>
                                          <w:divsChild>
                                            <w:div w:id="1534343472">
                                              <w:marLeft w:val="0"/>
                                              <w:marRight w:val="0"/>
                                              <w:marTop w:val="0"/>
                                              <w:marBottom w:val="0"/>
                                              <w:divBdr>
                                                <w:top w:val="none" w:sz="0" w:space="0" w:color="auto"/>
                                                <w:left w:val="none" w:sz="0" w:space="0" w:color="auto"/>
                                                <w:bottom w:val="none" w:sz="0" w:space="0" w:color="auto"/>
                                                <w:right w:val="none" w:sz="0" w:space="0" w:color="auto"/>
                                              </w:divBdr>
                                              <w:divsChild>
                                                <w:div w:id="2010014612">
                                                  <w:marLeft w:val="180"/>
                                                  <w:marRight w:val="0"/>
                                                  <w:marTop w:val="0"/>
                                                  <w:marBottom w:val="0"/>
                                                  <w:divBdr>
                                                    <w:top w:val="none" w:sz="0" w:space="0" w:color="auto"/>
                                                    <w:left w:val="none" w:sz="0" w:space="0" w:color="auto"/>
                                                    <w:bottom w:val="none" w:sz="0" w:space="0" w:color="auto"/>
                                                    <w:right w:val="none" w:sz="0" w:space="0" w:color="auto"/>
                                                  </w:divBdr>
                                                  <w:divsChild>
                                                    <w:div w:id="16643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7278">
                                          <w:marLeft w:val="0"/>
                                          <w:marRight w:val="0"/>
                                          <w:marTop w:val="0"/>
                                          <w:marBottom w:val="0"/>
                                          <w:divBdr>
                                            <w:top w:val="none" w:sz="0" w:space="0" w:color="auto"/>
                                            <w:left w:val="none" w:sz="0" w:space="0" w:color="auto"/>
                                            <w:bottom w:val="none" w:sz="0" w:space="0" w:color="auto"/>
                                            <w:right w:val="none" w:sz="0" w:space="0" w:color="auto"/>
                                          </w:divBdr>
                                          <w:divsChild>
                                            <w:div w:id="1806654091">
                                              <w:marLeft w:val="0"/>
                                              <w:marRight w:val="0"/>
                                              <w:marTop w:val="0"/>
                                              <w:marBottom w:val="0"/>
                                              <w:divBdr>
                                                <w:top w:val="none" w:sz="0" w:space="0" w:color="auto"/>
                                                <w:left w:val="none" w:sz="0" w:space="0" w:color="auto"/>
                                                <w:bottom w:val="none" w:sz="0" w:space="0" w:color="auto"/>
                                                <w:right w:val="none" w:sz="0" w:space="0" w:color="auto"/>
                                              </w:divBdr>
                                              <w:divsChild>
                                                <w:div w:id="1714035283">
                                                  <w:marLeft w:val="180"/>
                                                  <w:marRight w:val="0"/>
                                                  <w:marTop w:val="0"/>
                                                  <w:marBottom w:val="0"/>
                                                  <w:divBdr>
                                                    <w:top w:val="none" w:sz="0" w:space="0" w:color="auto"/>
                                                    <w:left w:val="none" w:sz="0" w:space="0" w:color="auto"/>
                                                    <w:bottom w:val="none" w:sz="0" w:space="0" w:color="auto"/>
                                                    <w:right w:val="none" w:sz="0" w:space="0" w:color="auto"/>
                                                  </w:divBdr>
                                                  <w:divsChild>
                                                    <w:div w:id="1315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362">
                                          <w:marLeft w:val="0"/>
                                          <w:marRight w:val="0"/>
                                          <w:marTop w:val="0"/>
                                          <w:marBottom w:val="0"/>
                                          <w:divBdr>
                                            <w:top w:val="none" w:sz="0" w:space="0" w:color="auto"/>
                                            <w:left w:val="none" w:sz="0" w:space="0" w:color="auto"/>
                                            <w:bottom w:val="none" w:sz="0" w:space="0" w:color="auto"/>
                                            <w:right w:val="none" w:sz="0" w:space="0" w:color="auto"/>
                                          </w:divBdr>
                                          <w:divsChild>
                                            <w:div w:id="503471518">
                                              <w:marLeft w:val="0"/>
                                              <w:marRight w:val="0"/>
                                              <w:marTop w:val="0"/>
                                              <w:marBottom w:val="0"/>
                                              <w:divBdr>
                                                <w:top w:val="none" w:sz="0" w:space="0" w:color="auto"/>
                                                <w:left w:val="none" w:sz="0" w:space="0" w:color="auto"/>
                                                <w:bottom w:val="none" w:sz="0" w:space="0" w:color="auto"/>
                                                <w:right w:val="none" w:sz="0" w:space="0" w:color="auto"/>
                                              </w:divBdr>
                                              <w:divsChild>
                                                <w:div w:id="2142141389">
                                                  <w:marLeft w:val="180"/>
                                                  <w:marRight w:val="0"/>
                                                  <w:marTop w:val="0"/>
                                                  <w:marBottom w:val="0"/>
                                                  <w:divBdr>
                                                    <w:top w:val="none" w:sz="0" w:space="0" w:color="auto"/>
                                                    <w:left w:val="none" w:sz="0" w:space="0" w:color="auto"/>
                                                    <w:bottom w:val="none" w:sz="0" w:space="0" w:color="auto"/>
                                                    <w:right w:val="none" w:sz="0" w:space="0" w:color="auto"/>
                                                  </w:divBdr>
                                                  <w:divsChild>
                                                    <w:div w:id="2044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53457">
              <w:marLeft w:val="0"/>
              <w:marRight w:val="0"/>
              <w:marTop w:val="0"/>
              <w:marBottom w:val="0"/>
              <w:divBdr>
                <w:top w:val="none" w:sz="0" w:space="0" w:color="auto"/>
                <w:left w:val="none" w:sz="0" w:space="0" w:color="auto"/>
                <w:bottom w:val="none" w:sz="0" w:space="0" w:color="auto"/>
                <w:right w:val="none" w:sz="0" w:space="0" w:color="auto"/>
              </w:divBdr>
              <w:divsChild>
                <w:div w:id="1679305604">
                  <w:marLeft w:val="0"/>
                  <w:marRight w:val="0"/>
                  <w:marTop w:val="0"/>
                  <w:marBottom w:val="0"/>
                  <w:divBdr>
                    <w:top w:val="none" w:sz="0" w:space="0" w:color="auto"/>
                    <w:left w:val="none" w:sz="0" w:space="0" w:color="auto"/>
                    <w:bottom w:val="none" w:sz="0" w:space="0" w:color="auto"/>
                    <w:right w:val="none" w:sz="0" w:space="0" w:color="auto"/>
                  </w:divBdr>
                  <w:divsChild>
                    <w:div w:id="548999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2730839">
                          <w:marLeft w:val="0"/>
                          <w:marRight w:val="0"/>
                          <w:marTop w:val="0"/>
                          <w:marBottom w:val="240"/>
                          <w:divBdr>
                            <w:top w:val="none" w:sz="0" w:space="0" w:color="auto"/>
                            <w:left w:val="none" w:sz="0" w:space="0" w:color="auto"/>
                            <w:bottom w:val="none" w:sz="0" w:space="0" w:color="auto"/>
                            <w:right w:val="none" w:sz="0" w:space="0" w:color="auto"/>
                          </w:divBdr>
                          <w:divsChild>
                            <w:div w:id="1040473747">
                              <w:marLeft w:val="0"/>
                              <w:marRight w:val="0"/>
                              <w:marTop w:val="0"/>
                              <w:marBottom w:val="0"/>
                              <w:divBdr>
                                <w:top w:val="none" w:sz="0" w:space="0" w:color="auto"/>
                                <w:left w:val="none" w:sz="0" w:space="0" w:color="auto"/>
                                <w:bottom w:val="none" w:sz="0" w:space="0" w:color="auto"/>
                                <w:right w:val="none" w:sz="0" w:space="0" w:color="auto"/>
                              </w:divBdr>
                              <w:divsChild>
                                <w:div w:id="7256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2178">
                          <w:marLeft w:val="0"/>
                          <w:marRight w:val="0"/>
                          <w:marTop w:val="0"/>
                          <w:marBottom w:val="0"/>
                          <w:divBdr>
                            <w:top w:val="none" w:sz="0" w:space="0" w:color="auto"/>
                            <w:left w:val="none" w:sz="0" w:space="0" w:color="auto"/>
                            <w:bottom w:val="none" w:sz="0" w:space="0" w:color="auto"/>
                            <w:right w:val="none" w:sz="0" w:space="0" w:color="auto"/>
                          </w:divBdr>
                          <w:divsChild>
                            <w:div w:id="104739606">
                              <w:marLeft w:val="0"/>
                              <w:marRight w:val="0"/>
                              <w:marTop w:val="0"/>
                              <w:marBottom w:val="0"/>
                              <w:divBdr>
                                <w:top w:val="none" w:sz="0" w:space="0" w:color="auto"/>
                                <w:left w:val="none" w:sz="0" w:space="0" w:color="auto"/>
                                <w:bottom w:val="none" w:sz="0" w:space="0" w:color="auto"/>
                                <w:right w:val="none" w:sz="0" w:space="0" w:color="auto"/>
                              </w:divBdr>
                              <w:divsChild>
                                <w:div w:id="1152599709">
                                  <w:marLeft w:val="0"/>
                                  <w:marRight w:val="0"/>
                                  <w:marTop w:val="0"/>
                                  <w:marBottom w:val="0"/>
                                  <w:divBdr>
                                    <w:top w:val="none" w:sz="0" w:space="0" w:color="auto"/>
                                    <w:left w:val="none" w:sz="0" w:space="0" w:color="auto"/>
                                    <w:bottom w:val="none" w:sz="0" w:space="0" w:color="auto"/>
                                    <w:right w:val="none" w:sz="0" w:space="0" w:color="auto"/>
                                  </w:divBdr>
                                  <w:divsChild>
                                    <w:div w:id="1040132097">
                                      <w:marLeft w:val="0"/>
                                      <w:marRight w:val="0"/>
                                      <w:marTop w:val="0"/>
                                      <w:marBottom w:val="0"/>
                                      <w:divBdr>
                                        <w:top w:val="none" w:sz="0" w:space="0" w:color="auto"/>
                                        <w:left w:val="none" w:sz="0" w:space="0" w:color="auto"/>
                                        <w:bottom w:val="none" w:sz="0" w:space="0" w:color="auto"/>
                                        <w:right w:val="none" w:sz="0" w:space="0" w:color="auto"/>
                                      </w:divBdr>
                                    </w:div>
                                    <w:div w:id="13597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87702">
              <w:marLeft w:val="0"/>
              <w:marRight w:val="0"/>
              <w:marTop w:val="0"/>
              <w:marBottom w:val="0"/>
              <w:divBdr>
                <w:top w:val="none" w:sz="0" w:space="0" w:color="auto"/>
                <w:left w:val="none" w:sz="0" w:space="0" w:color="auto"/>
                <w:bottom w:val="none" w:sz="0" w:space="0" w:color="auto"/>
                <w:right w:val="none" w:sz="0" w:space="0" w:color="auto"/>
              </w:divBdr>
              <w:divsChild>
                <w:div w:id="1378243675">
                  <w:marLeft w:val="0"/>
                  <w:marRight w:val="0"/>
                  <w:marTop w:val="0"/>
                  <w:marBottom w:val="0"/>
                  <w:divBdr>
                    <w:top w:val="none" w:sz="0" w:space="0" w:color="auto"/>
                    <w:left w:val="none" w:sz="0" w:space="0" w:color="auto"/>
                    <w:bottom w:val="none" w:sz="0" w:space="0" w:color="auto"/>
                    <w:right w:val="none" w:sz="0" w:space="0" w:color="auto"/>
                  </w:divBdr>
                  <w:divsChild>
                    <w:div w:id="2628860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0412405">
                          <w:marLeft w:val="0"/>
                          <w:marRight w:val="0"/>
                          <w:marTop w:val="0"/>
                          <w:marBottom w:val="240"/>
                          <w:divBdr>
                            <w:top w:val="none" w:sz="0" w:space="0" w:color="auto"/>
                            <w:left w:val="none" w:sz="0" w:space="0" w:color="auto"/>
                            <w:bottom w:val="none" w:sz="0" w:space="0" w:color="auto"/>
                            <w:right w:val="none" w:sz="0" w:space="0" w:color="auto"/>
                          </w:divBdr>
                          <w:divsChild>
                            <w:div w:id="1676225630">
                              <w:marLeft w:val="0"/>
                              <w:marRight w:val="0"/>
                              <w:marTop w:val="0"/>
                              <w:marBottom w:val="0"/>
                              <w:divBdr>
                                <w:top w:val="none" w:sz="0" w:space="0" w:color="auto"/>
                                <w:left w:val="none" w:sz="0" w:space="0" w:color="auto"/>
                                <w:bottom w:val="none" w:sz="0" w:space="0" w:color="auto"/>
                                <w:right w:val="none" w:sz="0" w:space="0" w:color="auto"/>
                              </w:divBdr>
                              <w:divsChild>
                                <w:div w:id="1741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8395">
                          <w:marLeft w:val="0"/>
                          <w:marRight w:val="0"/>
                          <w:marTop w:val="0"/>
                          <w:marBottom w:val="0"/>
                          <w:divBdr>
                            <w:top w:val="none" w:sz="0" w:space="0" w:color="auto"/>
                            <w:left w:val="none" w:sz="0" w:space="0" w:color="auto"/>
                            <w:bottom w:val="none" w:sz="0" w:space="0" w:color="auto"/>
                            <w:right w:val="none" w:sz="0" w:space="0" w:color="auto"/>
                          </w:divBdr>
                          <w:divsChild>
                            <w:div w:id="594292299">
                              <w:marLeft w:val="0"/>
                              <w:marRight w:val="0"/>
                              <w:marTop w:val="0"/>
                              <w:marBottom w:val="0"/>
                              <w:divBdr>
                                <w:top w:val="none" w:sz="0" w:space="0" w:color="auto"/>
                                <w:left w:val="none" w:sz="0" w:space="0" w:color="auto"/>
                                <w:bottom w:val="none" w:sz="0" w:space="0" w:color="auto"/>
                                <w:right w:val="none" w:sz="0" w:space="0" w:color="auto"/>
                              </w:divBdr>
                              <w:divsChild>
                                <w:div w:id="344358425">
                                  <w:marLeft w:val="0"/>
                                  <w:marRight w:val="0"/>
                                  <w:marTop w:val="0"/>
                                  <w:marBottom w:val="0"/>
                                  <w:divBdr>
                                    <w:top w:val="none" w:sz="0" w:space="0" w:color="auto"/>
                                    <w:left w:val="none" w:sz="0" w:space="0" w:color="auto"/>
                                    <w:bottom w:val="none" w:sz="0" w:space="0" w:color="auto"/>
                                    <w:right w:val="none" w:sz="0" w:space="0" w:color="auto"/>
                                  </w:divBdr>
                                  <w:divsChild>
                                    <w:div w:id="592737613">
                                      <w:marLeft w:val="0"/>
                                      <w:marRight w:val="0"/>
                                      <w:marTop w:val="0"/>
                                      <w:marBottom w:val="0"/>
                                      <w:divBdr>
                                        <w:top w:val="none" w:sz="0" w:space="0" w:color="auto"/>
                                        <w:left w:val="none" w:sz="0" w:space="0" w:color="auto"/>
                                        <w:bottom w:val="none" w:sz="0" w:space="0" w:color="auto"/>
                                        <w:right w:val="none" w:sz="0" w:space="0" w:color="auto"/>
                                      </w:divBdr>
                                    </w:div>
                                    <w:div w:id="5980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035237">
              <w:marLeft w:val="0"/>
              <w:marRight w:val="0"/>
              <w:marTop w:val="0"/>
              <w:marBottom w:val="0"/>
              <w:divBdr>
                <w:top w:val="none" w:sz="0" w:space="0" w:color="auto"/>
                <w:left w:val="none" w:sz="0" w:space="0" w:color="auto"/>
                <w:bottom w:val="none" w:sz="0" w:space="0" w:color="auto"/>
                <w:right w:val="none" w:sz="0" w:space="0" w:color="auto"/>
              </w:divBdr>
              <w:divsChild>
                <w:div w:id="388497605">
                  <w:marLeft w:val="0"/>
                  <w:marRight w:val="0"/>
                  <w:marTop w:val="0"/>
                  <w:marBottom w:val="0"/>
                  <w:divBdr>
                    <w:top w:val="none" w:sz="0" w:space="0" w:color="auto"/>
                    <w:left w:val="none" w:sz="0" w:space="0" w:color="auto"/>
                    <w:bottom w:val="none" w:sz="0" w:space="0" w:color="auto"/>
                    <w:right w:val="none" w:sz="0" w:space="0" w:color="auto"/>
                  </w:divBdr>
                  <w:divsChild>
                    <w:div w:id="12332027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8017274">
                          <w:marLeft w:val="0"/>
                          <w:marRight w:val="0"/>
                          <w:marTop w:val="0"/>
                          <w:marBottom w:val="240"/>
                          <w:divBdr>
                            <w:top w:val="none" w:sz="0" w:space="0" w:color="auto"/>
                            <w:left w:val="none" w:sz="0" w:space="0" w:color="auto"/>
                            <w:bottom w:val="none" w:sz="0" w:space="0" w:color="auto"/>
                            <w:right w:val="none" w:sz="0" w:space="0" w:color="auto"/>
                          </w:divBdr>
                          <w:divsChild>
                            <w:div w:id="672149223">
                              <w:marLeft w:val="0"/>
                              <w:marRight w:val="0"/>
                              <w:marTop w:val="0"/>
                              <w:marBottom w:val="0"/>
                              <w:divBdr>
                                <w:top w:val="none" w:sz="0" w:space="0" w:color="auto"/>
                                <w:left w:val="none" w:sz="0" w:space="0" w:color="auto"/>
                                <w:bottom w:val="none" w:sz="0" w:space="0" w:color="auto"/>
                                <w:right w:val="none" w:sz="0" w:space="0" w:color="auto"/>
                              </w:divBdr>
                              <w:divsChild>
                                <w:div w:id="11056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01746">
                          <w:marLeft w:val="0"/>
                          <w:marRight w:val="0"/>
                          <w:marTop w:val="0"/>
                          <w:marBottom w:val="0"/>
                          <w:divBdr>
                            <w:top w:val="none" w:sz="0" w:space="0" w:color="auto"/>
                            <w:left w:val="none" w:sz="0" w:space="0" w:color="auto"/>
                            <w:bottom w:val="none" w:sz="0" w:space="0" w:color="auto"/>
                            <w:right w:val="none" w:sz="0" w:space="0" w:color="auto"/>
                          </w:divBdr>
                          <w:divsChild>
                            <w:div w:id="810707368">
                              <w:marLeft w:val="0"/>
                              <w:marRight w:val="0"/>
                              <w:marTop w:val="0"/>
                              <w:marBottom w:val="0"/>
                              <w:divBdr>
                                <w:top w:val="none" w:sz="0" w:space="0" w:color="auto"/>
                                <w:left w:val="none" w:sz="0" w:space="0" w:color="auto"/>
                                <w:bottom w:val="none" w:sz="0" w:space="0" w:color="auto"/>
                                <w:right w:val="none" w:sz="0" w:space="0" w:color="auto"/>
                              </w:divBdr>
                              <w:divsChild>
                                <w:div w:id="347098899">
                                  <w:marLeft w:val="0"/>
                                  <w:marRight w:val="0"/>
                                  <w:marTop w:val="0"/>
                                  <w:marBottom w:val="0"/>
                                  <w:divBdr>
                                    <w:top w:val="none" w:sz="0" w:space="0" w:color="auto"/>
                                    <w:left w:val="none" w:sz="0" w:space="0" w:color="auto"/>
                                    <w:bottom w:val="none" w:sz="0" w:space="0" w:color="auto"/>
                                    <w:right w:val="none" w:sz="0" w:space="0" w:color="auto"/>
                                  </w:divBdr>
                                  <w:divsChild>
                                    <w:div w:id="140079055">
                                      <w:marLeft w:val="0"/>
                                      <w:marRight w:val="0"/>
                                      <w:marTop w:val="0"/>
                                      <w:marBottom w:val="0"/>
                                      <w:divBdr>
                                        <w:top w:val="none" w:sz="0" w:space="0" w:color="auto"/>
                                        <w:left w:val="none" w:sz="0" w:space="0" w:color="auto"/>
                                        <w:bottom w:val="none" w:sz="0" w:space="0" w:color="auto"/>
                                        <w:right w:val="none" w:sz="0" w:space="0" w:color="auto"/>
                                      </w:divBdr>
                                      <w:divsChild>
                                        <w:div w:id="2029942664">
                                          <w:marLeft w:val="0"/>
                                          <w:marRight w:val="0"/>
                                          <w:marTop w:val="0"/>
                                          <w:marBottom w:val="0"/>
                                          <w:divBdr>
                                            <w:top w:val="none" w:sz="0" w:space="0" w:color="auto"/>
                                            <w:left w:val="none" w:sz="0" w:space="0" w:color="auto"/>
                                            <w:bottom w:val="none" w:sz="0" w:space="0" w:color="auto"/>
                                            <w:right w:val="none" w:sz="0" w:space="0" w:color="auto"/>
                                          </w:divBdr>
                                          <w:divsChild>
                                            <w:div w:id="324363778">
                                              <w:marLeft w:val="0"/>
                                              <w:marRight w:val="0"/>
                                              <w:marTop w:val="0"/>
                                              <w:marBottom w:val="0"/>
                                              <w:divBdr>
                                                <w:top w:val="none" w:sz="0" w:space="0" w:color="auto"/>
                                                <w:left w:val="none" w:sz="0" w:space="0" w:color="auto"/>
                                                <w:bottom w:val="none" w:sz="0" w:space="0" w:color="auto"/>
                                                <w:right w:val="none" w:sz="0" w:space="0" w:color="auto"/>
                                              </w:divBdr>
                                              <w:divsChild>
                                                <w:div w:id="1680690335">
                                                  <w:marLeft w:val="180"/>
                                                  <w:marRight w:val="0"/>
                                                  <w:marTop w:val="0"/>
                                                  <w:marBottom w:val="0"/>
                                                  <w:divBdr>
                                                    <w:top w:val="none" w:sz="0" w:space="0" w:color="auto"/>
                                                    <w:left w:val="none" w:sz="0" w:space="0" w:color="auto"/>
                                                    <w:bottom w:val="none" w:sz="0" w:space="0" w:color="auto"/>
                                                    <w:right w:val="none" w:sz="0" w:space="0" w:color="auto"/>
                                                  </w:divBdr>
                                                  <w:divsChild>
                                                    <w:div w:id="1947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4620">
                                          <w:marLeft w:val="0"/>
                                          <w:marRight w:val="0"/>
                                          <w:marTop w:val="0"/>
                                          <w:marBottom w:val="0"/>
                                          <w:divBdr>
                                            <w:top w:val="none" w:sz="0" w:space="0" w:color="auto"/>
                                            <w:left w:val="none" w:sz="0" w:space="0" w:color="auto"/>
                                            <w:bottom w:val="none" w:sz="0" w:space="0" w:color="auto"/>
                                            <w:right w:val="none" w:sz="0" w:space="0" w:color="auto"/>
                                          </w:divBdr>
                                          <w:divsChild>
                                            <w:div w:id="1245803983">
                                              <w:marLeft w:val="0"/>
                                              <w:marRight w:val="0"/>
                                              <w:marTop w:val="0"/>
                                              <w:marBottom w:val="0"/>
                                              <w:divBdr>
                                                <w:top w:val="none" w:sz="0" w:space="0" w:color="auto"/>
                                                <w:left w:val="none" w:sz="0" w:space="0" w:color="auto"/>
                                                <w:bottom w:val="none" w:sz="0" w:space="0" w:color="auto"/>
                                                <w:right w:val="none" w:sz="0" w:space="0" w:color="auto"/>
                                              </w:divBdr>
                                              <w:divsChild>
                                                <w:div w:id="462967262">
                                                  <w:marLeft w:val="180"/>
                                                  <w:marRight w:val="0"/>
                                                  <w:marTop w:val="0"/>
                                                  <w:marBottom w:val="0"/>
                                                  <w:divBdr>
                                                    <w:top w:val="none" w:sz="0" w:space="0" w:color="auto"/>
                                                    <w:left w:val="none" w:sz="0" w:space="0" w:color="auto"/>
                                                    <w:bottom w:val="none" w:sz="0" w:space="0" w:color="auto"/>
                                                    <w:right w:val="none" w:sz="0" w:space="0" w:color="auto"/>
                                                  </w:divBdr>
                                                  <w:divsChild>
                                                    <w:div w:id="102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661383">
              <w:marLeft w:val="0"/>
              <w:marRight w:val="0"/>
              <w:marTop w:val="0"/>
              <w:marBottom w:val="0"/>
              <w:divBdr>
                <w:top w:val="none" w:sz="0" w:space="0" w:color="auto"/>
                <w:left w:val="none" w:sz="0" w:space="0" w:color="auto"/>
                <w:bottom w:val="none" w:sz="0" w:space="0" w:color="auto"/>
                <w:right w:val="none" w:sz="0" w:space="0" w:color="auto"/>
              </w:divBdr>
              <w:divsChild>
                <w:div w:id="2019842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2387465">
                      <w:marLeft w:val="0"/>
                      <w:marRight w:val="0"/>
                      <w:marTop w:val="0"/>
                      <w:marBottom w:val="0"/>
                      <w:divBdr>
                        <w:top w:val="none" w:sz="0" w:space="0" w:color="auto"/>
                        <w:left w:val="none" w:sz="0" w:space="0" w:color="auto"/>
                        <w:bottom w:val="none" w:sz="0" w:space="0" w:color="auto"/>
                        <w:right w:val="none" w:sz="0" w:space="0" w:color="auto"/>
                      </w:divBdr>
                      <w:divsChild>
                        <w:div w:id="2031368400">
                          <w:marLeft w:val="0"/>
                          <w:marRight w:val="0"/>
                          <w:marTop w:val="0"/>
                          <w:marBottom w:val="0"/>
                          <w:divBdr>
                            <w:top w:val="none" w:sz="0" w:space="0" w:color="auto"/>
                            <w:left w:val="none" w:sz="0" w:space="0" w:color="auto"/>
                            <w:bottom w:val="none" w:sz="0" w:space="0" w:color="auto"/>
                            <w:right w:val="none" w:sz="0" w:space="0" w:color="auto"/>
                          </w:divBdr>
                        </w:div>
                        <w:div w:id="7057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58951">
              <w:marLeft w:val="0"/>
              <w:marRight w:val="0"/>
              <w:marTop w:val="0"/>
              <w:marBottom w:val="0"/>
              <w:divBdr>
                <w:top w:val="none" w:sz="0" w:space="0" w:color="auto"/>
                <w:left w:val="none" w:sz="0" w:space="0" w:color="auto"/>
                <w:bottom w:val="none" w:sz="0" w:space="0" w:color="auto"/>
                <w:right w:val="none" w:sz="0" w:space="0" w:color="auto"/>
              </w:divBdr>
              <w:divsChild>
                <w:div w:id="2107997690">
                  <w:marLeft w:val="0"/>
                  <w:marRight w:val="0"/>
                  <w:marTop w:val="0"/>
                  <w:marBottom w:val="0"/>
                  <w:divBdr>
                    <w:top w:val="none" w:sz="0" w:space="0" w:color="auto"/>
                    <w:left w:val="none" w:sz="0" w:space="0" w:color="auto"/>
                    <w:bottom w:val="none" w:sz="0" w:space="0" w:color="auto"/>
                    <w:right w:val="none" w:sz="0" w:space="0" w:color="auto"/>
                  </w:divBdr>
                  <w:divsChild>
                    <w:div w:id="2508231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4190111">
                          <w:marLeft w:val="0"/>
                          <w:marRight w:val="0"/>
                          <w:marTop w:val="0"/>
                          <w:marBottom w:val="240"/>
                          <w:divBdr>
                            <w:top w:val="none" w:sz="0" w:space="0" w:color="auto"/>
                            <w:left w:val="none" w:sz="0" w:space="0" w:color="auto"/>
                            <w:bottom w:val="none" w:sz="0" w:space="0" w:color="auto"/>
                            <w:right w:val="none" w:sz="0" w:space="0" w:color="auto"/>
                          </w:divBdr>
                          <w:divsChild>
                            <w:div w:id="307592690">
                              <w:marLeft w:val="0"/>
                              <w:marRight w:val="0"/>
                              <w:marTop w:val="0"/>
                              <w:marBottom w:val="0"/>
                              <w:divBdr>
                                <w:top w:val="none" w:sz="0" w:space="0" w:color="auto"/>
                                <w:left w:val="none" w:sz="0" w:space="0" w:color="auto"/>
                                <w:bottom w:val="none" w:sz="0" w:space="0" w:color="auto"/>
                                <w:right w:val="none" w:sz="0" w:space="0" w:color="auto"/>
                              </w:divBdr>
                              <w:divsChild>
                                <w:div w:id="1273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988">
                          <w:marLeft w:val="0"/>
                          <w:marRight w:val="0"/>
                          <w:marTop w:val="0"/>
                          <w:marBottom w:val="0"/>
                          <w:divBdr>
                            <w:top w:val="none" w:sz="0" w:space="0" w:color="auto"/>
                            <w:left w:val="none" w:sz="0" w:space="0" w:color="auto"/>
                            <w:bottom w:val="none" w:sz="0" w:space="0" w:color="auto"/>
                            <w:right w:val="none" w:sz="0" w:space="0" w:color="auto"/>
                          </w:divBdr>
                          <w:divsChild>
                            <w:div w:id="883759941">
                              <w:marLeft w:val="0"/>
                              <w:marRight w:val="0"/>
                              <w:marTop w:val="0"/>
                              <w:marBottom w:val="0"/>
                              <w:divBdr>
                                <w:top w:val="none" w:sz="0" w:space="0" w:color="auto"/>
                                <w:left w:val="none" w:sz="0" w:space="0" w:color="auto"/>
                                <w:bottom w:val="none" w:sz="0" w:space="0" w:color="auto"/>
                                <w:right w:val="none" w:sz="0" w:space="0" w:color="auto"/>
                              </w:divBdr>
                              <w:divsChild>
                                <w:div w:id="440422300">
                                  <w:marLeft w:val="0"/>
                                  <w:marRight w:val="0"/>
                                  <w:marTop w:val="0"/>
                                  <w:marBottom w:val="0"/>
                                  <w:divBdr>
                                    <w:top w:val="none" w:sz="0" w:space="0" w:color="auto"/>
                                    <w:left w:val="none" w:sz="0" w:space="0" w:color="auto"/>
                                    <w:bottom w:val="none" w:sz="0" w:space="0" w:color="auto"/>
                                    <w:right w:val="none" w:sz="0" w:space="0" w:color="auto"/>
                                  </w:divBdr>
                                  <w:divsChild>
                                    <w:div w:id="56755788">
                                      <w:marLeft w:val="0"/>
                                      <w:marRight w:val="0"/>
                                      <w:marTop w:val="0"/>
                                      <w:marBottom w:val="0"/>
                                      <w:divBdr>
                                        <w:top w:val="none" w:sz="0" w:space="0" w:color="auto"/>
                                        <w:left w:val="none" w:sz="0" w:space="0" w:color="auto"/>
                                        <w:bottom w:val="none" w:sz="0" w:space="0" w:color="auto"/>
                                        <w:right w:val="none" w:sz="0" w:space="0" w:color="auto"/>
                                      </w:divBdr>
                                      <w:divsChild>
                                        <w:div w:id="801465841">
                                          <w:marLeft w:val="0"/>
                                          <w:marRight w:val="0"/>
                                          <w:marTop w:val="0"/>
                                          <w:marBottom w:val="0"/>
                                          <w:divBdr>
                                            <w:top w:val="none" w:sz="0" w:space="0" w:color="auto"/>
                                            <w:left w:val="none" w:sz="0" w:space="0" w:color="auto"/>
                                            <w:bottom w:val="none" w:sz="0" w:space="0" w:color="auto"/>
                                            <w:right w:val="none" w:sz="0" w:space="0" w:color="auto"/>
                                          </w:divBdr>
                                          <w:divsChild>
                                            <w:div w:id="1413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843916">
              <w:marLeft w:val="0"/>
              <w:marRight w:val="0"/>
              <w:marTop w:val="0"/>
              <w:marBottom w:val="0"/>
              <w:divBdr>
                <w:top w:val="none" w:sz="0" w:space="0" w:color="auto"/>
                <w:left w:val="none" w:sz="0" w:space="0" w:color="auto"/>
                <w:bottom w:val="none" w:sz="0" w:space="0" w:color="auto"/>
                <w:right w:val="none" w:sz="0" w:space="0" w:color="auto"/>
              </w:divBdr>
              <w:divsChild>
                <w:div w:id="17583033">
                  <w:marLeft w:val="0"/>
                  <w:marRight w:val="0"/>
                  <w:marTop w:val="0"/>
                  <w:marBottom w:val="0"/>
                  <w:divBdr>
                    <w:top w:val="none" w:sz="0" w:space="0" w:color="auto"/>
                    <w:left w:val="none" w:sz="0" w:space="0" w:color="auto"/>
                    <w:bottom w:val="none" w:sz="0" w:space="0" w:color="auto"/>
                    <w:right w:val="none" w:sz="0" w:space="0" w:color="auto"/>
                  </w:divBdr>
                  <w:divsChild>
                    <w:div w:id="4404915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9744393">
                          <w:marLeft w:val="0"/>
                          <w:marRight w:val="0"/>
                          <w:marTop w:val="0"/>
                          <w:marBottom w:val="240"/>
                          <w:divBdr>
                            <w:top w:val="none" w:sz="0" w:space="0" w:color="auto"/>
                            <w:left w:val="none" w:sz="0" w:space="0" w:color="auto"/>
                            <w:bottom w:val="none" w:sz="0" w:space="0" w:color="auto"/>
                            <w:right w:val="none" w:sz="0" w:space="0" w:color="auto"/>
                          </w:divBdr>
                          <w:divsChild>
                            <w:div w:id="1572278270">
                              <w:marLeft w:val="0"/>
                              <w:marRight w:val="0"/>
                              <w:marTop w:val="0"/>
                              <w:marBottom w:val="0"/>
                              <w:divBdr>
                                <w:top w:val="none" w:sz="0" w:space="0" w:color="auto"/>
                                <w:left w:val="none" w:sz="0" w:space="0" w:color="auto"/>
                                <w:bottom w:val="none" w:sz="0" w:space="0" w:color="auto"/>
                                <w:right w:val="none" w:sz="0" w:space="0" w:color="auto"/>
                              </w:divBdr>
                              <w:divsChild>
                                <w:div w:id="3529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6870">
                          <w:marLeft w:val="0"/>
                          <w:marRight w:val="0"/>
                          <w:marTop w:val="0"/>
                          <w:marBottom w:val="0"/>
                          <w:divBdr>
                            <w:top w:val="none" w:sz="0" w:space="0" w:color="auto"/>
                            <w:left w:val="none" w:sz="0" w:space="0" w:color="auto"/>
                            <w:bottom w:val="none" w:sz="0" w:space="0" w:color="auto"/>
                            <w:right w:val="none" w:sz="0" w:space="0" w:color="auto"/>
                          </w:divBdr>
                          <w:divsChild>
                            <w:div w:id="938368098">
                              <w:marLeft w:val="0"/>
                              <w:marRight w:val="0"/>
                              <w:marTop w:val="120"/>
                              <w:marBottom w:val="0"/>
                              <w:divBdr>
                                <w:top w:val="none" w:sz="0" w:space="0" w:color="auto"/>
                                <w:left w:val="none" w:sz="0" w:space="0" w:color="auto"/>
                                <w:bottom w:val="none" w:sz="0" w:space="0" w:color="auto"/>
                                <w:right w:val="none" w:sz="0" w:space="0" w:color="auto"/>
                              </w:divBdr>
                              <w:divsChild>
                                <w:div w:id="126091616">
                                  <w:marLeft w:val="0"/>
                                  <w:marRight w:val="480"/>
                                  <w:marTop w:val="0"/>
                                  <w:marBottom w:val="0"/>
                                  <w:divBdr>
                                    <w:top w:val="none" w:sz="0" w:space="0" w:color="auto"/>
                                    <w:left w:val="none" w:sz="0" w:space="0" w:color="auto"/>
                                    <w:bottom w:val="none" w:sz="0" w:space="0" w:color="auto"/>
                                    <w:right w:val="none" w:sz="0" w:space="0" w:color="auto"/>
                                  </w:divBdr>
                                  <w:divsChild>
                                    <w:div w:id="9215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300690">
              <w:marLeft w:val="0"/>
              <w:marRight w:val="0"/>
              <w:marTop w:val="0"/>
              <w:marBottom w:val="0"/>
              <w:divBdr>
                <w:top w:val="none" w:sz="0" w:space="0" w:color="auto"/>
                <w:left w:val="none" w:sz="0" w:space="0" w:color="auto"/>
                <w:bottom w:val="none" w:sz="0" w:space="0" w:color="auto"/>
                <w:right w:val="none" w:sz="0" w:space="0" w:color="auto"/>
              </w:divBdr>
              <w:divsChild>
                <w:div w:id="11464302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82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6853">
          <w:marLeft w:val="0"/>
          <w:marRight w:val="0"/>
          <w:marTop w:val="0"/>
          <w:marBottom w:val="0"/>
          <w:divBdr>
            <w:top w:val="none" w:sz="0" w:space="0" w:color="auto"/>
            <w:left w:val="none" w:sz="0" w:space="0" w:color="auto"/>
            <w:bottom w:val="none" w:sz="0" w:space="0" w:color="auto"/>
            <w:right w:val="none" w:sz="0" w:space="0" w:color="auto"/>
          </w:divBdr>
          <w:divsChild>
            <w:div w:id="1643344792">
              <w:marLeft w:val="0"/>
              <w:marRight w:val="0"/>
              <w:marTop w:val="180"/>
              <w:marBottom w:val="0"/>
              <w:divBdr>
                <w:top w:val="none" w:sz="0" w:space="0" w:color="auto"/>
                <w:left w:val="none" w:sz="0" w:space="0" w:color="auto"/>
                <w:bottom w:val="none" w:sz="0" w:space="0" w:color="auto"/>
                <w:right w:val="none" w:sz="0" w:space="0" w:color="auto"/>
              </w:divBdr>
              <w:divsChild>
                <w:div w:id="1345472558">
                  <w:marLeft w:val="0"/>
                  <w:marRight w:val="0"/>
                  <w:marTop w:val="0"/>
                  <w:marBottom w:val="0"/>
                  <w:divBdr>
                    <w:top w:val="none" w:sz="0" w:space="0" w:color="auto"/>
                    <w:left w:val="none" w:sz="0" w:space="0" w:color="auto"/>
                    <w:bottom w:val="none" w:sz="0" w:space="0" w:color="auto"/>
                    <w:right w:val="none" w:sz="0" w:space="0" w:color="auto"/>
                  </w:divBdr>
                  <w:divsChild>
                    <w:div w:id="1905942143">
                      <w:marLeft w:val="0"/>
                      <w:marRight w:val="210"/>
                      <w:marTop w:val="0"/>
                      <w:marBottom w:val="0"/>
                      <w:divBdr>
                        <w:top w:val="none" w:sz="0" w:space="0" w:color="auto"/>
                        <w:left w:val="none" w:sz="0" w:space="0" w:color="auto"/>
                        <w:bottom w:val="none" w:sz="0" w:space="0" w:color="auto"/>
                        <w:right w:val="none" w:sz="0" w:space="0" w:color="auto"/>
                      </w:divBdr>
                    </w:div>
                  </w:divsChild>
                </w:div>
                <w:div w:id="5281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3991">
      <w:bodyDiv w:val="1"/>
      <w:marLeft w:val="0"/>
      <w:marRight w:val="0"/>
      <w:marTop w:val="0"/>
      <w:marBottom w:val="0"/>
      <w:divBdr>
        <w:top w:val="none" w:sz="0" w:space="0" w:color="auto"/>
        <w:left w:val="none" w:sz="0" w:space="0" w:color="auto"/>
        <w:bottom w:val="none" w:sz="0" w:space="0" w:color="auto"/>
        <w:right w:val="none" w:sz="0" w:space="0" w:color="auto"/>
      </w:divBdr>
    </w:div>
    <w:div w:id="198869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ontrol" Target="activeX/activeX4.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control" Target="activeX/activeX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ntrol" Target="activeX/activeX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control" Target="activeX/activeX7.xml"/><Relationship Id="rId5" Type="http://schemas.openxmlformats.org/officeDocument/2006/relationships/settings" Target="settings.xml"/><Relationship Id="rId15" Type="http://schemas.openxmlformats.org/officeDocument/2006/relationships/hyperlink" Target="https://docs.google.com/forms/u/0/d/e/1FAIpQLSf432QgFrt2YoEvJTXMxzrGwDP2Sp6pZo3qzhQOLRzBJs8Sng/formResponse" TargetMode="External"/><Relationship Id="rId23" Type="http://schemas.openxmlformats.org/officeDocument/2006/relationships/control" Target="activeX/activeX6.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control" Target="activeX/activeX2.xml"/><Relationship Id="rId4" Type="http://schemas.openxmlformats.org/officeDocument/2006/relationships/styles" Target="styles.xml"/><Relationship Id="rId9" Type="http://schemas.openxmlformats.org/officeDocument/2006/relationships/hyperlink" Target="https://forms.gle/vSymK3dYirZGdns19" TargetMode="External"/><Relationship Id="rId14" Type="http://schemas.openxmlformats.org/officeDocument/2006/relationships/hyperlink" Target="mailto:prevent@marjon.ac.uk" TargetMode="External"/><Relationship Id="rId22" Type="http://schemas.openxmlformats.org/officeDocument/2006/relationships/control" Target="activeX/activeX5.xm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1986/61/section/4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j9QBgU8k0eCJTC7VV+tm9Sbpgdw==">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</go:docsCustomData>
</go:gDocsCustomXmlDataStorage>
</file>

<file path=customXml/itemProps1.xml><?xml version="1.0" encoding="utf-8"?>
<ds:datastoreItem xmlns:ds="http://schemas.openxmlformats.org/officeDocument/2006/customXml" ds:itemID="{A93D4CA2-8819-47E0-8094-354183A327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Yvonne McCann</cp:lastModifiedBy>
  <cp:revision>2</cp:revision>
  <cp:lastPrinted>2023-01-06T11:14:00Z</cp:lastPrinted>
  <dcterms:created xsi:type="dcterms:W3CDTF">2023-11-16T16:24:00Z</dcterms:created>
  <dcterms:modified xsi:type="dcterms:W3CDTF">2023-11-16T16:24:00Z</dcterms:modified>
</cp:coreProperties>
</file>