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1015" w14:textId="77777777" w:rsidR="002A6672" w:rsidRPr="006A4387" w:rsidRDefault="002A6672" w:rsidP="002A6672">
      <w:pPr>
        <w:pStyle w:val="ListParagraph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0BCF1C" wp14:editId="443BEE36">
            <wp:simplePos x="0" y="0"/>
            <wp:positionH relativeFrom="page">
              <wp:posOffset>28575</wp:posOffset>
            </wp:positionH>
            <wp:positionV relativeFrom="page">
              <wp:posOffset>-9525</wp:posOffset>
            </wp:positionV>
            <wp:extent cx="7559675" cy="1259840"/>
            <wp:effectExtent l="0" t="0" r="3175" b="0"/>
            <wp:wrapSquare wrapText="bothSides"/>
            <wp:docPr id="6" name="Picture 6" descr="A white background with black and white clou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white background with black and white cloud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387">
        <w:rPr>
          <w:rFonts w:ascii="Arial" w:hAnsi="Arial" w:cs="Arial"/>
          <w:b/>
        </w:rPr>
        <w:t>EDUCATION KNOWLEDGE AUDIT</w:t>
      </w:r>
    </w:p>
    <w:p w14:paraId="5B25EF16" w14:textId="77777777" w:rsidR="002A6672" w:rsidRPr="006A4387" w:rsidRDefault="002A6672" w:rsidP="002A6672">
      <w:pPr>
        <w:pStyle w:val="ListParagraph"/>
        <w:jc w:val="both"/>
        <w:rPr>
          <w:rFonts w:ascii="Arial" w:hAnsi="Arial" w:cs="Arial"/>
        </w:rPr>
      </w:pPr>
    </w:p>
    <w:p w14:paraId="595209C4" w14:textId="36ED305A" w:rsidR="002A6672" w:rsidRDefault="002A6672" w:rsidP="002A6672">
      <w:pPr>
        <w:tabs>
          <w:tab w:val="left" w:pos="360"/>
        </w:tabs>
        <w:ind w:left="360" w:hanging="360"/>
        <w:rPr>
          <w:rFonts w:ascii="Arial" w:hAnsi="Arial" w:cs="Arial"/>
          <w:b/>
        </w:rPr>
      </w:pPr>
      <w:r w:rsidRPr="006A438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ame</w:t>
      </w:r>
      <w:r>
        <w:rPr>
          <w:rFonts w:ascii="Arial" w:hAnsi="Arial" w:cs="Arial"/>
          <w:b/>
        </w:rPr>
        <w:t>:</w:t>
      </w:r>
    </w:p>
    <w:p w14:paraId="3B4D77D3" w14:textId="77777777" w:rsidR="002A6672" w:rsidRDefault="002A6672" w:rsidP="002A6672">
      <w:pPr>
        <w:tabs>
          <w:tab w:val="left" w:pos="360"/>
        </w:tabs>
        <w:rPr>
          <w:rFonts w:ascii="Arial" w:hAnsi="Arial" w:cs="Arial"/>
          <w:b/>
        </w:rPr>
      </w:pPr>
    </w:p>
    <w:p w14:paraId="1C1B4D97" w14:textId="15D21145" w:rsidR="002A6672" w:rsidRDefault="002A6672" w:rsidP="002A6672">
      <w:pPr>
        <w:tabs>
          <w:tab w:val="left" w:pos="36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Number:</w:t>
      </w:r>
      <w:r>
        <w:rPr>
          <w:rFonts w:ascii="Arial" w:hAnsi="Arial" w:cs="Arial"/>
          <w:b/>
        </w:rPr>
        <w:t xml:space="preserve"> </w:t>
      </w:r>
    </w:p>
    <w:p w14:paraId="3FC1A2FE" w14:textId="77777777" w:rsidR="002A6672" w:rsidRPr="006A4387" w:rsidRDefault="002A6672" w:rsidP="002A6672">
      <w:pPr>
        <w:tabs>
          <w:tab w:val="left" w:pos="360"/>
        </w:tabs>
        <w:ind w:left="360" w:hanging="360"/>
        <w:rPr>
          <w:rFonts w:ascii="Arial" w:hAnsi="Arial" w:cs="Arial"/>
        </w:rPr>
      </w:pPr>
    </w:p>
    <w:p w14:paraId="5E7C48FC" w14:textId="77777777" w:rsidR="002A6672" w:rsidRPr="006A4387" w:rsidRDefault="002A6672" w:rsidP="002A6672">
      <w:pPr>
        <w:tabs>
          <w:tab w:val="left" w:pos="0"/>
        </w:tabs>
        <w:jc w:val="both"/>
        <w:rPr>
          <w:rFonts w:ascii="Arial" w:hAnsi="Arial" w:cs="Arial"/>
        </w:rPr>
      </w:pPr>
      <w:r w:rsidRPr="006A4387">
        <w:rPr>
          <w:rFonts w:ascii="Arial" w:hAnsi="Arial" w:cs="Arial"/>
        </w:rPr>
        <w:t xml:space="preserve">When completing the audit please try to provide as much information about your understanding in each of the identified areas.   </w:t>
      </w:r>
    </w:p>
    <w:p w14:paraId="6108CF0D" w14:textId="77777777" w:rsidR="002A6672" w:rsidRPr="006A4387" w:rsidRDefault="002A6672" w:rsidP="002A6672">
      <w:pPr>
        <w:tabs>
          <w:tab w:val="left" w:pos="360"/>
        </w:tabs>
        <w:ind w:left="360" w:hanging="360"/>
        <w:rPr>
          <w:rFonts w:ascii="Arial" w:hAnsi="Arial" w:cs="Arial"/>
        </w:rPr>
      </w:pPr>
    </w:p>
    <w:p w14:paraId="29FC07F5" w14:textId="77777777" w:rsidR="002A6672" w:rsidRPr="006A4387" w:rsidRDefault="002A6672" w:rsidP="002A6672">
      <w:pPr>
        <w:tabs>
          <w:tab w:val="left" w:pos="360"/>
        </w:tabs>
        <w:ind w:left="360" w:hanging="360"/>
        <w:rPr>
          <w:rFonts w:ascii="Arial" w:hAnsi="Arial" w:cs="Arial"/>
        </w:rPr>
      </w:pPr>
      <w:r w:rsidRPr="006A4387">
        <w:rPr>
          <w:rFonts w:ascii="Arial" w:hAnsi="Arial" w:cs="Arial"/>
        </w:rPr>
        <w:t>Key:</w:t>
      </w:r>
      <w:r w:rsidRPr="006A4387">
        <w:rPr>
          <w:rFonts w:ascii="Arial" w:hAnsi="Arial" w:cs="Arial"/>
        </w:rPr>
        <w:tab/>
      </w:r>
    </w:p>
    <w:p w14:paraId="44C9FA80" w14:textId="77777777" w:rsidR="002A6672" w:rsidRPr="006A4387" w:rsidRDefault="002A6672" w:rsidP="002A6672">
      <w:pPr>
        <w:pStyle w:val="ListParagraph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6A4387">
        <w:rPr>
          <w:rFonts w:ascii="Arial" w:hAnsi="Arial" w:cs="Arial"/>
        </w:rPr>
        <w:t xml:space="preserve">= I have good understanding of this area </w:t>
      </w:r>
    </w:p>
    <w:p w14:paraId="139BD8B2" w14:textId="77777777" w:rsidR="002A6672" w:rsidRPr="006A4387" w:rsidRDefault="002A6672" w:rsidP="002A6672">
      <w:pPr>
        <w:pStyle w:val="ListParagraph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6A4387">
        <w:rPr>
          <w:rFonts w:ascii="Arial" w:hAnsi="Arial" w:cs="Arial"/>
        </w:rPr>
        <w:t>= I have some understanding of this area</w:t>
      </w:r>
    </w:p>
    <w:p w14:paraId="5CD4D01F" w14:textId="77777777" w:rsidR="002A6672" w:rsidRPr="006A4387" w:rsidRDefault="002A6672" w:rsidP="002A6672">
      <w:pPr>
        <w:pStyle w:val="ListParagraph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6A4387">
        <w:rPr>
          <w:rFonts w:ascii="Arial" w:hAnsi="Arial" w:cs="Arial"/>
        </w:rPr>
        <w:t>= I have heard of this area but do not understand them</w:t>
      </w:r>
    </w:p>
    <w:p w14:paraId="6B411C96" w14:textId="77777777" w:rsidR="002A6672" w:rsidRPr="006A4387" w:rsidRDefault="002A6672" w:rsidP="002A6672">
      <w:pPr>
        <w:pStyle w:val="ListParagraph"/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6A4387">
        <w:rPr>
          <w:rFonts w:ascii="Arial" w:hAnsi="Arial" w:cs="Arial"/>
        </w:rPr>
        <w:t>= I have little or no understanding of this area</w:t>
      </w:r>
    </w:p>
    <w:p w14:paraId="3BF292D7" w14:textId="77777777" w:rsidR="002A6672" w:rsidRPr="006A4387" w:rsidRDefault="002A6672" w:rsidP="002A6672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219"/>
        <w:gridCol w:w="1276"/>
        <w:gridCol w:w="4394"/>
      </w:tblGrid>
      <w:tr w:rsidR="002A6672" w:rsidRPr="006A4387" w14:paraId="29CD6C54" w14:textId="77777777" w:rsidTr="00C85143">
        <w:tc>
          <w:tcPr>
            <w:tcW w:w="4219" w:type="dxa"/>
            <w:vAlign w:val="center"/>
          </w:tcPr>
          <w:p w14:paraId="63F80EC1" w14:textId="77777777" w:rsidR="002A6672" w:rsidRPr="006A4387" w:rsidRDefault="002A6672" w:rsidP="00C85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A4387">
              <w:rPr>
                <w:rFonts w:ascii="Arial" w:hAnsi="Arial" w:cs="Arial"/>
                <w:b/>
              </w:rPr>
              <w:t>Educational area</w:t>
            </w:r>
          </w:p>
        </w:tc>
        <w:tc>
          <w:tcPr>
            <w:tcW w:w="1276" w:type="dxa"/>
            <w:vAlign w:val="center"/>
          </w:tcPr>
          <w:p w14:paraId="3E5AFB59" w14:textId="77777777" w:rsidR="002A6672" w:rsidRPr="006A4387" w:rsidRDefault="002A6672" w:rsidP="00C85143">
            <w:pPr>
              <w:rPr>
                <w:rFonts w:ascii="Arial" w:hAnsi="Arial" w:cs="Arial"/>
                <w:b/>
              </w:rPr>
            </w:pPr>
            <w:proofErr w:type="spellStart"/>
            <w:r w:rsidRPr="006A4387">
              <w:rPr>
                <w:rFonts w:ascii="Arial" w:hAnsi="Arial" w:cs="Arial"/>
                <w:b/>
              </w:rPr>
              <w:t>Self grade</w:t>
            </w:r>
            <w:proofErr w:type="spellEnd"/>
          </w:p>
          <w:p w14:paraId="43695B20" w14:textId="77777777" w:rsidR="002A6672" w:rsidRPr="006A4387" w:rsidRDefault="002A6672" w:rsidP="00C85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A4387">
              <w:rPr>
                <w:rFonts w:ascii="Arial" w:hAnsi="Arial" w:cs="Arial"/>
                <w:b/>
              </w:rPr>
              <w:t>using A-D</w:t>
            </w:r>
          </w:p>
        </w:tc>
        <w:tc>
          <w:tcPr>
            <w:tcW w:w="4394" w:type="dxa"/>
            <w:vAlign w:val="center"/>
          </w:tcPr>
          <w:p w14:paraId="3BD9B3A4" w14:textId="77777777" w:rsidR="002A6672" w:rsidRPr="006A4387" w:rsidRDefault="002A6672" w:rsidP="00C8514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A4387">
              <w:rPr>
                <w:rFonts w:ascii="Arial" w:hAnsi="Arial" w:cs="Arial"/>
                <w:b/>
              </w:rPr>
              <w:t>How do you know?</w:t>
            </w:r>
          </w:p>
        </w:tc>
      </w:tr>
      <w:tr w:rsidR="002A6672" w:rsidRPr="006A4387" w14:paraId="69EC8B33" w14:textId="77777777" w:rsidTr="00C85143">
        <w:trPr>
          <w:trHeight w:val="1020"/>
        </w:trPr>
        <w:tc>
          <w:tcPr>
            <w:tcW w:w="4219" w:type="dxa"/>
            <w:vAlign w:val="center"/>
          </w:tcPr>
          <w:p w14:paraId="48C18C83" w14:textId="77777777" w:rsidR="002A6672" w:rsidRPr="006A4387" w:rsidRDefault="002A6672" w:rsidP="00C85143">
            <w:pPr>
              <w:pStyle w:val="ListParagraph"/>
              <w:ind w:left="0"/>
              <w:rPr>
                <w:rFonts w:ascii="Arial" w:hAnsi="Arial" w:cs="Arial"/>
              </w:rPr>
            </w:pPr>
            <w:r w:rsidRPr="006A4387">
              <w:rPr>
                <w:rFonts w:ascii="Arial" w:hAnsi="Arial" w:cs="Arial"/>
              </w:rPr>
              <w:t>The National Curriculum for England 2014</w:t>
            </w:r>
          </w:p>
        </w:tc>
        <w:tc>
          <w:tcPr>
            <w:tcW w:w="1276" w:type="dxa"/>
          </w:tcPr>
          <w:p w14:paraId="443847B2" w14:textId="77777777" w:rsidR="002A6672" w:rsidRPr="006A4387" w:rsidRDefault="002A6672" w:rsidP="00C8514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2343CB" w14:textId="77777777" w:rsidR="002A6672" w:rsidRPr="006A4387" w:rsidRDefault="002A6672" w:rsidP="00C851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A6672" w:rsidRPr="006A4387" w14:paraId="397D518E" w14:textId="77777777" w:rsidTr="00C85143">
        <w:trPr>
          <w:trHeight w:val="1020"/>
        </w:trPr>
        <w:tc>
          <w:tcPr>
            <w:tcW w:w="4219" w:type="dxa"/>
            <w:vAlign w:val="center"/>
          </w:tcPr>
          <w:p w14:paraId="32A5162B" w14:textId="77777777" w:rsidR="002A6672" w:rsidRPr="006A4387" w:rsidRDefault="002A6672" w:rsidP="00C85143">
            <w:pPr>
              <w:pStyle w:val="ListParagraph"/>
              <w:ind w:left="0"/>
              <w:rPr>
                <w:rFonts w:ascii="Arial" w:hAnsi="Arial" w:cs="Arial"/>
              </w:rPr>
            </w:pPr>
            <w:r w:rsidRPr="006A4387">
              <w:rPr>
                <w:rFonts w:ascii="Arial" w:hAnsi="Arial" w:cs="Arial"/>
              </w:rPr>
              <w:t>Range of different school systems and structures (</w:t>
            </w:r>
            <w:proofErr w:type="spellStart"/>
            <w:r w:rsidRPr="006A4387">
              <w:rPr>
                <w:rFonts w:ascii="Arial" w:hAnsi="Arial" w:cs="Arial"/>
              </w:rPr>
              <w:t>e.g</w:t>
            </w:r>
            <w:proofErr w:type="spellEnd"/>
            <w:r w:rsidRPr="006A4387">
              <w:rPr>
                <w:rFonts w:ascii="Arial" w:hAnsi="Arial" w:cs="Arial"/>
              </w:rPr>
              <w:t xml:space="preserve"> academies, free schools, comprehensives, fee paying)</w:t>
            </w:r>
          </w:p>
        </w:tc>
        <w:tc>
          <w:tcPr>
            <w:tcW w:w="1276" w:type="dxa"/>
          </w:tcPr>
          <w:p w14:paraId="02504604" w14:textId="77777777" w:rsidR="002A6672" w:rsidRPr="006A4387" w:rsidRDefault="002A6672" w:rsidP="00C8514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C9ACB7D" w14:textId="77777777" w:rsidR="002A6672" w:rsidRPr="006A4387" w:rsidRDefault="002A6672" w:rsidP="00C851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A6672" w:rsidRPr="006A4387" w14:paraId="2A71BBEA" w14:textId="77777777" w:rsidTr="00C85143">
        <w:trPr>
          <w:trHeight w:val="1020"/>
        </w:trPr>
        <w:tc>
          <w:tcPr>
            <w:tcW w:w="4219" w:type="dxa"/>
            <w:vAlign w:val="center"/>
          </w:tcPr>
          <w:p w14:paraId="17AE8895" w14:textId="77777777" w:rsidR="002A6672" w:rsidRPr="006A4387" w:rsidRDefault="002A6672" w:rsidP="00C85143">
            <w:pPr>
              <w:pStyle w:val="ListParagraph"/>
              <w:ind w:left="0"/>
              <w:rPr>
                <w:rFonts w:ascii="Arial" w:hAnsi="Arial" w:cs="Arial"/>
              </w:rPr>
            </w:pPr>
            <w:r w:rsidRPr="006A4387">
              <w:rPr>
                <w:rFonts w:ascii="Arial" w:hAnsi="Arial" w:cs="Arial"/>
              </w:rPr>
              <w:t>Range of options available to students for types of examinations / qualifications (14-19 age range)</w:t>
            </w:r>
          </w:p>
        </w:tc>
        <w:tc>
          <w:tcPr>
            <w:tcW w:w="1276" w:type="dxa"/>
          </w:tcPr>
          <w:p w14:paraId="1DBA875C" w14:textId="77777777" w:rsidR="002A6672" w:rsidRPr="006A4387" w:rsidRDefault="002A6672" w:rsidP="00C8514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7E795FD" w14:textId="77777777" w:rsidR="002A6672" w:rsidRPr="006A4387" w:rsidRDefault="002A6672" w:rsidP="00C851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A6672" w:rsidRPr="006A4387" w14:paraId="75EECF58" w14:textId="77777777" w:rsidTr="00C85143">
        <w:trPr>
          <w:trHeight w:val="1020"/>
        </w:trPr>
        <w:tc>
          <w:tcPr>
            <w:tcW w:w="4219" w:type="dxa"/>
            <w:vAlign w:val="center"/>
          </w:tcPr>
          <w:p w14:paraId="6842D1E7" w14:textId="77777777" w:rsidR="002A6672" w:rsidRPr="006A4387" w:rsidRDefault="002A6672" w:rsidP="00C85143">
            <w:pPr>
              <w:pStyle w:val="ListParagraph"/>
              <w:ind w:left="0"/>
              <w:rPr>
                <w:rFonts w:ascii="Arial" w:hAnsi="Arial" w:cs="Arial"/>
              </w:rPr>
            </w:pPr>
            <w:r w:rsidRPr="006A4387">
              <w:rPr>
                <w:rFonts w:ascii="Arial" w:hAnsi="Arial" w:cs="Arial"/>
              </w:rPr>
              <w:t>How teachers develop literacy and numeracy</w:t>
            </w:r>
          </w:p>
        </w:tc>
        <w:tc>
          <w:tcPr>
            <w:tcW w:w="1276" w:type="dxa"/>
          </w:tcPr>
          <w:p w14:paraId="667B7936" w14:textId="77777777" w:rsidR="002A6672" w:rsidRPr="006A4387" w:rsidRDefault="002A6672" w:rsidP="00C8514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9E5F4D8" w14:textId="77777777" w:rsidR="002A6672" w:rsidRPr="006A4387" w:rsidRDefault="002A6672" w:rsidP="00C851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A6672" w:rsidRPr="006A4387" w14:paraId="0FEED340" w14:textId="77777777" w:rsidTr="00C85143">
        <w:trPr>
          <w:trHeight w:val="1020"/>
        </w:trPr>
        <w:tc>
          <w:tcPr>
            <w:tcW w:w="4219" w:type="dxa"/>
            <w:vAlign w:val="center"/>
          </w:tcPr>
          <w:p w14:paraId="65954ABE" w14:textId="77777777" w:rsidR="002A6672" w:rsidRPr="006A4387" w:rsidRDefault="002A6672" w:rsidP="00C85143">
            <w:pPr>
              <w:pStyle w:val="ListParagraph"/>
              <w:ind w:left="0"/>
              <w:rPr>
                <w:rFonts w:ascii="Arial" w:hAnsi="Arial" w:cs="Arial"/>
              </w:rPr>
            </w:pPr>
            <w:r w:rsidRPr="006A4387">
              <w:rPr>
                <w:rFonts w:ascii="Arial" w:hAnsi="Arial" w:cs="Arial"/>
              </w:rPr>
              <w:t>How teachers promote positive behaviour</w:t>
            </w:r>
          </w:p>
        </w:tc>
        <w:tc>
          <w:tcPr>
            <w:tcW w:w="1276" w:type="dxa"/>
          </w:tcPr>
          <w:p w14:paraId="2B614AE5" w14:textId="77777777" w:rsidR="002A6672" w:rsidRPr="006A4387" w:rsidRDefault="002A6672" w:rsidP="00C8514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E82EDEF" w14:textId="77777777" w:rsidR="002A6672" w:rsidRPr="006A4387" w:rsidRDefault="002A6672" w:rsidP="00C851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A6672" w:rsidRPr="006A4387" w14:paraId="4FEA6F3D" w14:textId="77777777" w:rsidTr="00C85143">
        <w:trPr>
          <w:trHeight w:val="1020"/>
        </w:trPr>
        <w:tc>
          <w:tcPr>
            <w:tcW w:w="4219" w:type="dxa"/>
            <w:vAlign w:val="center"/>
          </w:tcPr>
          <w:p w14:paraId="582B0787" w14:textId="77777777" w:rsidR="002A6672" w:rsidRPr="006A4387" w:rsidRDefault="002A6672" w:rsidP="00C85143">
            <w:pPr>
              <w:pStyle w:val="ListParagraph"/>
              <w:ind w:left="0"/>
              <w:rPr>
                <w:rFonts w:ascii="Arial" w:hAnsi="Arial" w:cs="Arial"/>
              </w:rPr>
            </w:pPr>
            <w:r w:rsidRPr="006A4387">
              <w:rPr>
                <w:rFonts w:ascii="Arial" w:hAnsi="Arial" w:cs="Arial"/>
              </w:rPr>
              <w:t>How teacher promote equality of opportunity for all (</w:t>
            </w:r>
            <w:proofErr w:type="spellStart"/>
            <w:r w:rsidRPr="006A4387">
              <w:rPr>
                <w:rFonts w:ascii="Arial" w:hAnsi="Arial" w:cs="Arial"/>
              </w:rPr>
              <w:t>e.g</w:t>
            </w:r>
            <w:proofErr w:type="spellEnd"/>
            <w:r w:rsidRPr="006A4387">
              <w:rPr>
                <w:rFonts w:ascii="Arial" w:hAnsi="Arial" w:cs="Arial"/>
              </w:rPr>
              <w:t xml:space="preserve"> EAL, SEN &amp; D, </w:t>
            </w:r>
            <w:proofErr w:type="gramStart"/>
            <w:r w:rsidRPr="006A4387">
              <w:rPr>
                <w:rFonts w:ascii="Arial" w:hAnsi="Arial" w:cs="Arial"/>
              </w:rPr>
              <w:t>More</w:t>
            </w:r>
            <w:proofErr w:type="gramEnd"/>
            <w:r w:rsidRPr="006A4387">
              <w:rPr>
                <w:rFonts w:ascii="Arial" w:hAnsi="Arial" w:cs="Arial"/>
              </w:rPr>
              <w:t xml:space="preserve"> able, pupil premium)</w:t>
            </w:r>
          </w:p>
        </w:tc>
        <w:tc>
          <w:tcPr>
            <w:tcW w:w="1276" w:type="dxa"/>
          </w:tcPr>
          <w:p w14:paraId="05CCB89D" w14:textId="77777777" w:rsidR="002A6672" w:rsidRPr="006A4387" w:rsidRDefault="002A6672" w:rsidP="00C8514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9D30819" w14:textId="77777777" w:rsidR="002A6672" w:rsidRPr="006A4387" w:rsidRDefault="002A6672" w:rsidP="00C851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A6672" w:rsidRPr="006A4387" w14:paraId="4FE2D828" w14:textId="77777777" w:rsidTr="00C85143">
        <w:trPr>
          <w:trHeight w:val="1020"/>
        </w:trPr>
        <w:tc>
          <w:tcPr>
            <w:tcW w:w="4219" w:type="dxa"/>
            <w:vAlign w:val="center"/>
          </w:tcPr>
          <w:p w14:paraId="6FBA4DED" w14:textId="77777777" w:rsidR="002A6672" w:rsidRPr="006A4387" w:rsidRDefault="002A6672" w:rsidP="00C85143">
            <w:pPr>
              <w:pStyle w:val="ListParagraph"/>
              <w:ind w:left="0"/>
              <w:rPr>
                <w:rFonts w:ascii="Arial" w:hAnsi="Arial" w:cs="Arial"/>
              </w:rPr>
            </w:pPr>
            <w:r w:rsidRPr="006A4387">
              <w:rPr>
                <w:rFonts w:ascii="Arial" w:hAnsi="Arial" w:cs="Arial"/>
              </w:rPr>
              <w:t xml:space="preserve">The role of OFSTED </w:t>
            </w:r>
          </w:p>
        </w:tc>
        <w:tc>
          <w:tcPr>
            <w:tcW w:w="1276" w:type="dxa"/>
          </w:tcPr>
          <w:p w14:paraId="594C63F9" w14:textId="77777777" w:rsidR="002A6672" w:rsidRPr="006A4387" w:rsidRDefault="002A6672" w:rsidP="00C8514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2A4306E" w14:textId="77777777" w:rsidR="002A6672" w:rsidRPr="006A4387" w:rsidRDefault="002A6672" w:rsidP="00C8514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C8B5B76" w14:textId="77777777" w:rsidR="002A6672" w:rsidRPr="006A4387" w:rsidRDefault="002A6672" w:rsidP="002A6672">
      <w:pPr>
        <w:pStyle w:val="ListParagraph"/>
        <w:ind w:left="0"/>
        <w:jc w:val="both"/>
        <w:rPr>
          <w:rFonts w:ascii="Arial" w:hAnsi="Arial" w:cs="Arial"/>
        </w:rPr>
      </w:pPr>
    </w:p>
    <w:p w14:paraId="19408B0C" w14:textId="77777777" w:rsidR="002A6672" w:rsidRPr="006A4387" w:rsidRDefault="002A6672" w:rsidP="002A6672">
      <w:pPr>
        <w:pStyle w:val="ListParagraph"/>
        <w:ind w:left="0"/>
        <w:jc w:val="both"/>
        <w:rPr>
          <w:rFonts w:ascii="Arial" w:hAnsi="Arial" w:cs="Arial"/>
          <w:b/>
        </w:rPr>
      </w:pPr>
    </w:p>
    <w:p w14:paraId="5C230248" w14:textId="77777777" w:rsidR="002A6672" w:rsidRDefault="002A6672" w:rsidP="002A6672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632FE443" w14:textId="77777777" w:rsidR="002A6672" w:rsidRDefault="002A6672"/>
    <w:sectPr w:rsidR="002A6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B6A57"/>
    <w:multiLevelType w:val="hybridMultilevel"/>
    <w:tmpl w:val="AFF6230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72"/>
    <w:rsid w:val="002A6672"/>
    <w:rsid w:val="00D1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FA11"/>
  <w15:chartTrackingRefBased/>
  <w15:docId w15:val="{B79531E7-D50C-4EE6-8280-73FC54B1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6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6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6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6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6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6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A667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Winsor</dc:creator>
  <cp:keywords/>
  <dc:description/>
  <cp:lastModifiedBy>Adam Winsor</cp:lastModifiedBy>
  <cp:revision>1</cp:revision>
  <dcterms:created xsi:type="dcterms:W3CDTF">2025-10-07T19:13:00Z</dcterms:created>
  <dcterms:modified xsi:type="dcterms:W3CDTF">2025-10-07T19:13:00Z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7201c8-73fd-49fe-964e-93bb5b8369c2_Enabled">
    <vt:lpwstr>true</vt:lpwstr>
  </property>
  <property fmtid="{D5CDD505-2E9C-101B-9397-08002B2CF9AE}" pid="3" name="MSIP_Label_de7201c8-73fd-49fe-964e-93bb5b8369c2_SetDate">
    <vt:lpwstr>2025-10-07T19:13:56Z</vt:lpwstr>
  </property>
  <property fmtid="{D5CDD505-2E9C-101B-9397-08002B2CF9AE}" pid="4" name="MSIP_Label_de7201c8-73fd-49fe-964e-93bb5b8369c2_Method">
    <vt:lpwstr>Standard</vt:lpwstr>
  </property>
  <property fmtid="{D5CDD505-2E9C-101B-9397-08002B2CF9AE}" pid="5" name="MSIP_Label_de7201c8-73fd-49fe-964e-93bb5b8369c2_Name">
    <vt:lpwstr>Internal</vt:lpwstr>
  </property>
  <property fmtid="{D5CDD505-2E9C-101B-9397-08002B2CF9AE}" pid="6" name="MSIP_Label_de7201c8-73fd-49fe-964e-93bb5b8369c2_SiteId">
    <vt:lpwstr>a41bf8ce-4ce6-43ab-9a8e-7d66430473be</vt:lpwstr>
  </property>
  <property fmtid="{D5CDD505-2E9C-101B-9397-08002B2CF9AE}" pid="7" name="MSIP_Label_de7201c8-73fd-49fe-964e-93bb5b8369c2_ActionId">
    <vt:lpwstr>73689bbe-5f0a-4462-83c4-99e8e77d03b8</vt:lpwstr>
  </property>
  <property fmtid="{D5CDD505-2E9C-101B-9397-08002B2CF9AE}" pid="8" name="MSIP_Label_de7201c8-73fd-49fe-964e-93bb5b8369c2_ContentBits">
    <vt:lpwstr>0</vt:lpwstr>
  </property>
  <property fmtid="{D5CDD505-2E9C-101B-9397-08002B2CF9AE}" pid="9" name="MSIP_Label_de7201c8-73fd-49fe-964e-93bb5b8369c2_Tag">
    <vt:lpwstr>10, 3, 0, 1</vt:lpwstr>
  </property>
</Properties>
</file>