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805D" w14:textId="6B1AE422" w:rsidR="00307BCA" w:rsidRDefault="00307BCA" w:rsidP="00307BCA">
      <w:pPr>
        <w:spacing w:before="120" w:after="120" w:line="360" w:lineRule="auto"/>
        <w:ind w:left="11" w:hanging="11"/>
        <w:jc w:val="both"/>
        <w:rPr>
          <w:rFonts w:asciiTheme="minorHAnsi" w:hAnsiTheme="minorHAnsi"/>
          <w:sz w:val="22"/>
        </w:rPr>
      </w:pPr>
      <w:r w:rsidRPr="00756CBF">
        <w:rPr>
          <w:b/>
          <w:noProof/>
        </w:rPr>
        <mc:AlternateContent>
          <mc:Choice Requires="wps">
            <w:drawing>
              <wp:anchor distT="0" distB="0" distL="114300" distR="114300" simplePos="0" relativeHeight="251659264" behindDoc="0" locked="0" layoutInCell="1" allowOverlap="1" wp14:anchorId="01AEE6DD" wp14:editId="2DDB5F2A">
                <wp:simplePos x="0" y="0"/>
                <wp:positionH relativeFrom="column">
                  <wp:posOffset>0</wp:posOffset>
                </wp:positionH>
                <wp:positionV relativeFrom="paragraph">
                  <wp:posOffset>-635</wp:posOffset>
                </wp:positionV>
                <wp:extent cx="2374265" cy="8001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00100"/>
                        </a:xfrm>
                        <a:prstGeom prst="rect">
                          <a:avLst/>
                        </a:prstGeom>
                        <a:solidFill>
                          <a:srgbClr val="002664"/>
                        </a:solidFill>
                        <a:ln w="9525">
                          <a:solidFill>
                            <a:srgbClr val="002664"/>
                          </a:solidFill>
                          <a:miter lim="800000"/>
                          <a:headEnd/>
                          <a:tailEnd/>
                        </a:ln>
                      </wps:spPr>
                      <wps:txbx>
                        <w:txbxContent>
                          <w:p w14:paraId="56503CC1" w14:textId="77777777" w:rsidR="00307BCA" w:rsidRPr="005F7DF6" w:rsidRDefault="00307BCA" w:rsidP="00307BCA">
                            <w:pPr>
                              <w:ind w:left="11" w:hanging="11"/>
                              <w:jc w:val="center"/>
                              <w:rPr>
                                <w:rFonts w:ascii="Calibri" w:hAnsi="Calibri" w:cs="Calibri"/>
                                <w:b/>
                                <w:color w:val="FFFFFF" w:themeColor="background1"/>
                                <w:sz w:val="32"/>
                                <w:szCs w:val="32"/>
                              </w:rPr>
                            </w:pPr>
                            <w:r w:rsidRPr="005F7DF6">
                              <w:rPr>
                                <w:rFonts w:ascii="Calibri" w:hAnsi="Calibri" w:cs="Calibri"/>
                                <w:b/>
                                <w:color w:val="FFFFFF" w:themeColor="background1"/>
                                <w:sz w:val="32"/>
                                <w:szCs w:val="32"/>
                              </w:rPr>
                              <w:t xml:space="preserve">Subject Knowledge Audit: </w:t>
                            </w:r>
                          </w:p>
                          <w:p w14:paraId="5F37AA27" w14:textId="77777777" w:rsidR="00307BCA" w:rsidRPr="005F7DF6" w:rsidRDefault="00307BCA" w:rsidP="00307BCA">
                            <w:pPr>
                              <w:jc w:val="center"/>
                              <w:rPr>
                                <w:rFonts w:ascii="Calibri" w:hAnsi="Calibri" w:cs="Calibri"/>
                                <w:b/>
                                <w:color w:val="FFFFFF" w:themeColor="background1"/>
                                <w:sz w:val="32"/>
                                <w:szCs w:val="32"/>
                              </w:rPr>
                            </w:pPr>
                            <w:r>
                              <w:rPr>
                                <w:rFonts w:ascii="Calibri" w:hAnsi="Calibri" w:cs="Calibri"/>
                                <w:b/>
                                <w:color w:val="FFFFFF" w:themeColor="background1"/>
                                <w:sz w:val="32"/>
                                <w:szCs w:val="32"/>
                              </w:rPr>
                              <w:t>Physical Education Secondary</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01AEE6DD" id="_x0000_t202" coordsize="21600,21600" o:spt="202" path="m,l,21600r21600,l21600,xe">
                <v:stroke joinstyle="miter"/>
                <v:path gradientshapeok="t" o:connecttype="rect"/>
              </v:shapetype>
              <v:shape id="Text Box 2" o:spid="_x0000_s1026" type="#_x0000_t202" style="position:absolute;left:0;text-align:left;margin-left:0;margin-top:-.05pt;width:186.95pt;height:6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" fillcolor="#002664" strokecolor="#002664">
                <v:textbox>
                  <w:txbxContent>
                    <w:p w14:paraId="56503CC1" w14:textId="77777777" w:rsidR="00307BCA" w:rsidRPr="005F7DF6" w:rsidRDefault="00307BCA" w:rsidP="00307BCA">
                      <w:pPr>
                        <w:ind w:left="11" w:hanging="11"/>
                        <w:jc w:val="center"/>
                        <w:rPr>
                          <w:rFonts w:ascii="Calibri" w:hAnsi="Calibri" w:cs="Calibri"/>
                          <w:b/>
                          <w:color w:val="FFFFFF" w:themeColor="background1"/>
                          <w:sz w:val="32"/>
                          <w:szCs w:val="32"/>
                        </w:rPr>
                      </w:pPr>
                      <w:r w:rsidRPr="005F7DF6">
                        <w:rPr>
                          <w:rFonts w:ascii="Calibri" w:hAnsi="Calibri" w:cs="Calibri"/>
                          <w:b/>
                          <w:color w:val="FFFFFF" w:themeColor="background1"/>
                          <w:sz w:val="32"/>
                          <w:szCs w:val="32"/>
                        </w:rPr>
                        <w:t xml:space="preserve">Subject Knowledge Audit: </w:t>
                      </w:r>
                    </w:p>
                    <w:p w14:paraId="5F37AA27" w14:textId="77777777" w:rsidR="00307BCA" w:rsidRPr="005F7DF6" w:rsidRDefault="00307BCA" w:rsidP="00307BCA">
                      <w:pPr>
                        <w:jc w:val="center"/>
                        <w:rPr>
                          <w:rFonts w:ascii="Calibri" w:hAnsi="Calibri" w:cs="Calibri"/>
                          <w:b/>
                          <w:color w:val="FFFFFF" w:themeColor="background1"/>
                          <w:sz w:val="32"/>
                          <w:szCs w:val="32"/>
                        </w:rPr>
                      </w:pPr>
                      <w:r>
                        <w:rPr>
                          <w:rFonts w:ascii="Calibri" w:hAnsi="Calibri" w:cs="Calibri"/>
                          <w:b/>
                          <w:color w:val="FFFFFF" w:themeColor="background1"/>
                          <w:sz w:val="32"/>
                          <w:szCs w:val="32"/>
                        </w:rPr>
                        <w:t>Physical Education Secondary</w:t>
                      </w:r>
                    </w:p>
                  </w:txbxContent>
                </v:textbox>
              </v:shape>
            </w:pict>
          </mc:Fallback>
        </mc:AlternateContent>
      </w:r>
    </w:p>
    <w:p w14:paraId="03914FA7" w14:textId="77777777" w:rsidR="00307BCA" w:rsidRDefault="00307BCA" w:rsidP="00307BCA">
      <w:pPr>
        <w:spacing w:before="120" w:after="120" w:line="360" w:lineRule="auto"/>
        <w:ind w:left="11" w:hanging="11"/>
        <w:jc w:val="both"/>
        <w:rPr>
          <w:rFonts w:asciiTheme="minorHAnsi" w:hAnsiTheme="minorHAnsi"/>
          <w:sz w:val="22"/>
        </w:rPr>
      </w:pPr>
    </w:p>
    <w:p w14:paraId="17EC692F" w14:textId="77777777" w:rsidR="00307BCA" w:rsidRDefault="00307BCA" w:rsidP="00307BCA">
      <w:pPr>
        <w:spacing w:before="120" w:after="120" w:line="360" w:lineRule="auto"/>
        <w:ind w:left="11" w:hanging="11"/>
        <w:jc w:val="both"/>
        <w:rPr>
          <w:rFonts w:asciiTheme="minorHAnsi" w:hAnsiTheme="minorHAnsi"/>
          <w:sz w:val="22"/>
        </w:rPr>
      </w:pPr>
    </w:p>
    <w:p w14:paraId="0A155958" w14:textId="77777777" w:rsidR="00307BCA" w:rsidRDefault="00307BCA" w:rsidP="00307BCA">
      <w:pPr>
        <w:spacing w:before="120" w:after="120" w:line="360" w:lineRule="auto"/>
        <w:ind w:left="11" w:hanging="11"/>
        <w:jc w:val="both"/>
        <w:rPr>
          <w:rFonts w:asciiTheme="minorHAnsi" w:hAnsiTheme="minorHAnsi"/>
          <w:sz w:val="22"/>
        </w:rPr>
      </w:pPr>
    </w:p>
    <w:p w14:paraId="3AEEEC44" w14:textId="638BED24" w:rsidR="00307BCA" w:rsidRPr="00D017F4" w:rsidRDefault="00307BCA" w:rsidP="00307BCA">
      <w:pPr>
        <w:spacing w:before="120" w:after="120" w:line="360" w:lineRule="auto"/>
        <w:ind w:left="11" w:hanging="11"/>
        <w:jc w:val="both"/>
        <w:rPr>
          <w:rFonts w:asciiTheme="minorHAnsi" w:hAnsiTheme="minorHAnsi"/>
          <w:sz w:val="22"/>
        </w:rPr>
      </w:pPr>
      <w:r w:rsidRPr="00D017F4">
        <w:rPr>
          <w:rFonts w:asciiTheme="minorHAnsi" w:hAnsiTheme="minorHAnsi"/>
          <w:sz w:val="22"/>
        </w:rPr>
        <w:t xml:space="preserve">For a secondary specialist this subject knowledge may be demonstrated by the applicant having </w:t>
      </w:r>
      <w:r>
        <w:rPr>
          <w:rFonts w:asciiTheme="minorHAnsi" w:hAnsiTheme="minorHAnsi"/>
          <w:sz w:val="22"/>
        </w:rPr>
        <w:t>qualifications</w:t>
      </w:r>
      <w:r w:rsidRPr="00D017F4">
        <w:rPr>
          <w:rFonts w:asciiTheme="minorHAnsi" w:hAnsiTheme="minorHAnsi"/>
          <w:sz w:val="22"/>
        </w:rPr>
        <w:t xml:space="preserve"> with significant content in </w:t>
      </w:r>
      <w:r>
        <w:rPr>
          <w:rFonts w:asciiTheme="minorHAnsi" w:hAnsiTheme="minorHAnsi"/>
          <w:sz w:val="22"/>
        </w:rPr>
        <w:t xml:space="preserve">Physical Education </w:t>
      </w:r>
      <w:r w:rsidRPr="00D017F4">
        <w:rPr>
          <w:rFonts w:asciiTheme="minorHAnsi" w:hAnsiTheme="minorHAnsi"/>
          <w:sz w:val="22"/>
        </w:rPr>
        <w:t xml:space="preserve">or the equivalent </w:t>
      </w:r>
      <w:r>
        <w:rPr>
          <w:rFonts w:asciiTheme="minorHAnsi" w:hAnsiTheme="minorHAnsi"/>
          <w:sz w:val="22"/>
        </w:rPr>
        <w:t>–</w:t>
      </w:r>
      <w:r w:rsidRPr="00D017F4">
        <w:rPr>
          <w:rFonts w:asciiTheme="minorHAnsi" w:hAnsiTheme="minorHAnsi"/>
          <w:sz w:val="22"/>
        </w:rPr>
        <w:t xml:space="preserve"> </w:t>
      </w:r>
      <w:r>
        <w:rPr>
          <w:rFonts w:asciiTheme="minorHAnsi" w:hAnsiTheme="minorHAnsi"/>
          <w:sz w:val="22"/>
        </w:rPr>
        <w:t xml:space="preserve">or </w:t>
      </w:r>
      <w:r w:rsidRPr="00D017F4">
        <w:rPr>
          <w:rFonts w:asciiTheme="minorHAnsi" w:hAnsiTheme="minorHAnsi"/>
          <w:sz w:val="22"/>
        </w:rPr>
        <w:t>possibly gained through industrial or school-based experience.</w:t>
      </w:r>
    </w:p>
    <w:p w14:paraId="7AEABEE5" w14:textId="77777777" w:rsidR="00307BCA" w:rsidRPr="00D017F4" w:rsidRDefault="00307BCA" w:rsidP="00307BCA">
      <w:pPr>
        <w:spacing w:before="120" w:after="120" w:line="360" w:lineRule="auto"/>
        <w:jc w:val="both"/>
        <w:rPr>
          <w:rFonts w:asciiTheme="minorHAnsi" w:hAnsiTheme="minorHAnsi"/>
          <w:sz w:val="22"/>
        </w:rPr>
      </w:pPr>
      <w:r w:rsidRPr="00D017F4">
        <w:rPr>
          <w:rFonts w:asciiTheme="minorHAnsi" w:hAnsiTheme="minorHAnsi"/>
          <w:sz w:val="22"/>
        </w:rPr>
        <w:t>The Audit requires you to reflect upon your own personal strengths knowledge and skills of using the range and content then on your experience of enabling pupils to grasp these key elements. You will be asked to self-assess your knowledge &amp; skills and experience using the following grading:</w:t>
      </w:r>
    </w:p>
    <w:tbl>
      <w:tblPr>
        <w:tblStyle w:val="TableGrid"/>
        <w:tblW w:w="0" w:type="auto"/>
        <w:tblInd w:w="10" w:type="dxa"/>
        <w:tblLook w:val="04A0" w:firstRow="1" w:lastRow="0" w:firstColumn="1" w:lastColumn="0" w:noHBand="0" w:noVBand="1"/>
      </w:tblPr>
      <w:tblGrid>
        <w:gridCol w:w="2451"/>
        <w:gridCol w:w="2259"/>
        <w:gridCol w:w="2582"/>
        <w:gridCol w:w="2327"/>
      </w:tblGrid>
      <w:tr w:rsidR="00307BCA" w:rsidRPr="00D017F4" w14:paraId="773F2F3B" w14:textId="77777777" w:rsidTr="00C85143">
        <w:trPr>
          <w:trHeight w:val="365"/>
        </w:trPr>
        <w:tc>
          <w:tcPr>
            <w:tcW w:w="3543" w:type="dxa"/>
          </w:tcPr>
          <w:p w14:paraId="1AAA615D" w14:textId="77777777" w:rsidR="00307BCA" w:rsidRPr="00D017F4" w:rsidRDefault="00307BCA" w:rsidP="00C85143">
            <w:pPr>
              <w:spacing w:before="120" w:after="120" w:line="360" w:lineRule="auto"/>
            </w:pPr>
            <w:r w:rsidRPr="00D017F4">
              <w:t>1 = Significant area of strength</w:t>
            </w:r>
          </w:p>
        </w:tc>
        <w:tc>
          <w:tcPr>
            <w:tcW w:w="3543" w:type="dxa"/>
          </w:tcPr>
          <w:p w14:paraId="1565DE2A" w14:textId="77777777" w:rsidR="00307BCA" w:rsidRPr="00D017F4" w:rsidRDefault="00307BCA" w:rsidP="00C85143">
            <w:pPr>
              <w:spacing w:before="120" w:after="120" w:line="360" w:lineRule="auto"/>
            </w:pPr>
            <w:r w:rsidRPr="00D017F4">
              <w:t>2 = A firm grasp of this aspect</w:t>
            </w:r>
          </w:p>
        </w:tc>
        <w:tc>
          <w:tcPr>
            <w:tcW w:w="3544" w:type="dxa"/>
          </w:tcPr>
          <w:p w14:paraId="0008BFA3" w14:textId="77777777" w:rsidR="00307BCA" w:rsidRPr="00D017F4" w:rsidRDefault="00307BCA" w:rsidP="00C85143">
            <w:pPr>
              <w:spacing w:before="120" w:after="120" w:line="360" w:lineRule="auto"/>
            </w:pPr>
            <w:r w:rsidRPr="00D017F4">
              <w:t>3 = A developing understanding</w:t>
            </w:r>
          </w:p>
        </w:tc>
        <w:tc>
          <w:tcPr>
            <w:tcW w:w="3544" w:type="dxa"/>
          </w:tcPr>
          <w:p w14:paraId="6AAC838A" w14:textId="77777777" w:rsidR="00307BCA" w:rsidRPr="00D017F4" w:rsidRDefault="00307BCA" w:rsidP="00C85143">
            <w:pPr>
              <w:spacing w:before="120" w:after="120" w:line="360" w:lineRule="auto"/>
            </w:pPr>
            <w:r>
              <w:t>4 = L</w:t>
            </w:r>
            <w:r w:rsidRPr="00D017F4">
              <w:t>imited grasp of this area</w:t>
            </w:r>
          </w:p>
        </w:tc>
      </w:tr>
    </w:tbl>
    <w:p w14:paraId="4E03D9B4" w14:textId="77777777" w:rsidR="00307BCA" w:rsidRPr="00D017F4" w:rsidRDefault="00307BCA" w:rsidP="00307BCA">
      <w:pPr>
        <w:spacing w:before="120" w:after="120" w:line="360" w:lineRule="auto"/>
        <w:rPr>
          <w:rFonts w:asciiTheme="minorHAnsi" w:hAnsiTheme="minorHAnsi"/>
          <w:sz w:val="22"/>
        </w:rPr>
      </w:pPr>
      <w:r w:rsidRPr="00D017F4">
        <w:rPr>
          <w:rFonts w:asciiTheme="minorHAnsi" w:hAnsiTheme="minorHAnsi"/>
          <w:sz w:val="22"/>
        </w:rPr>
        <w:t xml:space="preserve"> In the comments section please give a brief justification of why you have graded yourself as you have.</w:t>
      </w:r>
    </w:p>
    <w:p w14:paraId="04C39E31" w14:textId="77777777" w:rsidR="00307BCA" w:rsidRPr="00D017F4" w:rsidRDefault="00307BCA" w:rsidP="00307BCA">
      <w:pPr>
        <w:spacing w:before="120" w:after="120" w:line="360" w:lineRule="auto"/>
        <w:rPr>
          <w:rFonts w:asciiTheme="minorHAnsi" w:hAnsiTheme="minorHAnsi"/>
          <w:sz w:val="22"/>
        </w:rPr>
      </w:pPr>
      <w:r>
        <w:rPr>
          <w:rFonts w:asciiTheme="minorHAnsi" w:hAnsiTheme="minorHAnsi"/>
          <w:sz w:val="22"/>
        </w:rPr>
        <w:t>If you join us on this programme, a</w:t>
      </w:r>
      <w:r w:rsidRPr="00D017F4">
        <w:rPr>
          <w:rFonts w:asciiTheme="minorHAnsi" w:hAnsiTheme="minorHAnsi"/>
          <w:sz w:val="22"/>
        </w:rPr>
        <w:t xml:space="preserve">t the end of each term (RP2, 4 and 6) </w:t>
      </w:r>
      <w:r>
        <w:rPr>
          <w:rFonts w:asciiTheme="minorHAnsi" w:hAnsiTheme="minorHAnsi"/>
          <w:sz w:val="22"/>
        </w:rPr>
        <w:t xml:space="preserve">you will </w:t>
      </w:r>
      <w:r w:rsidRPr="00D017F4">
        <w:rPr>
          <w:rFonts w:asciiTheme="minorHAnsi" w:hAnsiTheme="minorHAnsi"/>
          <w:sz w:val="22"/>
        </w:rPr>
        <w:t>discuss with your subject mentor the development of your subject knowledge and pedagogy</w:t>
      </w:r>
      <w:r>
        <w:rPr>
          <w:rFonts w:asciiTheme="minorHAnsi" w:hAnsiTheme="minorHAnsi"/>
          <w:sz w:val="22"/>
        </w:rPr>
        <w:t xml:space="preserve">. This audit Is also helpful for the interviewer on your interview day to discuss in more detail your strengths and interests. </w:t>
      </w:r>
    </w:p>
    <w:tbl>
      <w:tblPr>
        <w:tblStyle w:val="TableGrid"/>
        <w:tblW w:w="0" w:type="auto"/>
        <w:tblInd w:w="10" w:type="dxa"/>
        <w:tblLook w:val="04A0" w:firstRow="1" w:lastRow="0" w:firstColumn="1" w:lastColumn="0" w:noHBand="0" w:noVBand="1"/>
      </w:tblPr>
      <w:tblGrid>
        <w:gridCol w:w="4807"/>
        <w:gridCol w:w="4812"/>
      </w:tblGrid>
      <w:tr w:rsidR="00307BCA" w:rsidRPr="00D017F4" w14:paraId="7C1CA194" w14:textId="77777777" w:rsidTr="00C85143">
        <w:tc>
          <w:tcPr>
            <w:tcW w:w="4920" w:type="dxa"/>
          </w:tcPr>
          <w:p w14:paraId="5F98826F" w14:textId="77777777" w:rsidR="00307BCA" w:rsidRPr="00D017F4" w:rsidRDefault="00307BCA" w:rsidP="00C85143">
            <w:r w:rsidRPr="00D017F4">
              <w:t>Name:</w:t>
            </w:r>
          </w:p>
        </w:tc>
        <w:tc>
          <w:tcPr>
            <w:tcW w:w="4925" w:type="dxa"/>
          </w:tcPr>
          <w:p w14:paraId="78D0C4D9" w14:textId="77777777" w:rsidR="00307BCA" w:rsidRPr="00D017F4" w:rsidRDefault="00307BCA" w:rsidP="00C85143">
            <w:r w:rsidRPr="00D017F4">
              <w:t>Route:</w:t>
            </w:r>
            <w:r>
              <w:t xml:space="preserve"> </w:t>
            </w:r>
            <w:proofErr w:type="spellStart"/>
            <w:proofErr w:type="gramStart"/>
            <w:r>
              <w:t>B.Ed</w:t>
            </w:r>
            <w:proofErr w:type="spellEnd"/>
            <w:proofErr w:type="gramEnd"/>
          </w:p>
        </w:tc>
      </w:tr>
    </w:tbl>
    <w:p w14:paraId="716FA891" w14:textId="77777777" w:rsidR="00307BCA" w:rsidRPr="00D017F4" w:rsidRDefault="00307BCA" w:rsidP="00307BCA">
      <w:pPr>
        <w:rPr>
          <w:rFonts w:asciiTheme="minorHAnsi" w:hAnsiTheme="minorHAnsi"/>
          <w:sz w:val="22"/>
        </w:rPr>
      </w:pPr>
    </w:p>
    <w:p w14:paraId="63A2C1FA" w14:textId="77777777" w:rsidR="00307BCA" w:rsidRDefault="00307BCA" w:rsidP="00307BCA">
      <w:pPr>
        <w:spacing w:after="200" w:line="276" w:lineRule="auto"/>
        <w:rPr>
          <w:rFonts w:asciiTheme="minorHAnsi" w:hAnsiTheme="minorHAnsi"/>
        </w:rPr>
      </w:pPr>
    </w:p>
    <w:p w14:paraId="75F88509" w14:textId="77777777" w:rsidR="00307BCA" w:rsidRDefault="00307BCA" w:rsidP="00307BCA">
      <w:pPr>
        <w:spacing w:after="200" w:line="276" w:lineRule="auto"/>
        <w:rPr>
          <w:rFonts w:asciiTheme="minorHAnsi" w:hAnsiTheme="minorHAnsi"/>
        </w:rPr>
      </w:pPr>
    </w:p>
    <w:p w14:paraId="5A1495B7" w14:textId="77777777" w:rsidR="00307BCA" w:rsidRDefault="00307BCA" w:rsidP="00307BCA">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horzAnchor="page" w:tblpX="238" w:tblpY="-810"/>
        <w:tblW w:w="5858" w:type="pct"/>
        <w:tblLook w:val="04A0" w:firstRow="1" w:lastRow="0" w:firstColumn="1" w:lastColumn="0" w:noHBand="0" w:noVBand="1"/>
      </w:tblPr>
      <w:tblGrid>
        <w:gridCol w:w="651"/>
        <w:gridCol w:w="4499"/>
        <w:gridCol w:w="578"/>
        <w:gridCol w:w="2489"/>
        <w:gridCol w:w="557"/>
        <w:gridCol w:w="2507"/>
      </w:tblGrid>
      <w:tr w:rsidR="00307BCA" w:rsidRPr="00D141D3" w14:paraId="3D87ECAE" w14:textId="77777777" w:rsidTr="00C85143">
        <w:trPr>
          <w:trHeight w:val="673"/>
        </w:trPr>
        <w:tc>
          <w:tcPr>
            <w:tcW w:w="288" w:type="pct"/>
            <w:vMerge w:val="restart"/>
            <w:shd w:val="clear" w:color="auto" w:fill="C00000"/>
          </w:tcPr>
          <w:p w14:paraId="62C0799A" w14:textId="77777777" w:rsidR="00307BCA" w:rsidRPr="00D141D3" w:rsidRDefault="00307BCA" w:rsidP="00C85143">
            <w:pPr>
              <w:rPr>
                <w:color w:val="FFFFFF" w:themeColor="background1"/>
                <w:sz w:val="20"/>
              </w:rPr>
            </w:pPr>
          </w:p>
        </w:tc>
        <w:tc>
          <w:tcPr>
            <w:tcW w:w="1994" w:type="pct"/>
            <w:vMerge w:val="restart"/>
            <w:shd w:val="clear" w:color="auto" w:fill="C00000"/>
            <w:vAlign w:val="center"/>
          </w:tcPr>
          <w:p w14:paraId="0D05E6E9" w14:textId="77777777" w:rsidR="00307BCA" w:rsidRPr="00D141D3" w:rsidRDefault="00307BCA" w:rsidP="00C85143">
            <w:pPr>
              <w:jc w:val="center"/>
              <w:rPr>
                <w:b/>
                <w:color w:val="FFFFFF" w:themeColor="background1"/>
                <w:szCs w:val="24"/>
              </w:rPr>
            </w:pPr>
            <w:r>
              <w:rPr>
                <w:b/>
                <w:color w:val="FFFFFF" w:themeColor="background1"/>
                <w:szCs w:val="24"/>
              </w:rPr>
              <w:t xml:space="preserve">Key Stage 3 </w:t>
            </w:r>
            <w:r w:rsidRPr="00D141D3">
              <w:rPr>
                <w:b/>
                <w:color w:val="FFFFFF" w:themeColor="background1"/>
                <w:szCs w:val="24"/>
              </w:rPr>
              <w:t>Range and Content</w:t>
            </w:r>
          </w:p>
        </w:tc>
        <w:tc>
          <w:tcPr>
            <w:tcW w:w="1359" w:type="pct"/>
            <w:gridSpan w:val="2"/>
            <w:shd w:val="clear" w:color="auto" w:fill="C00000"/>
          </w:tcPr>
          <w:p w14:paraId="36782394" w14:textId="77777777" w:rsidR="00307BCA" w:rsidRPr="00D141D3" w:rsidRDefault="00307BCA" w:rsidP="00C85143">
            <w:pPr>
              <w:tabs>
                <w:tab w:val="left" w:pos="3465"/>
              </w:tabs>
              <w:jc w:val="center"/>
              <w:rPr>
                <w:b/>
                <w:color w:val="FFFFFF" w:themeColor="background1"/>
                <w:sz w:val="20"/>
              </w:rPr>
            </w:pPr>
            <w:r w:rsidRPr="00D141D3">
              <w:rPr>
                <w:b/>
                <w:color w:val="FFFFFF" w:themeColor="background1"/>
                <w:sz w:val="20"/>
              </w:rPr>
              <w:t xml:space="preserve">Personal </w:t>
            </w:r>
            <w:r>
              <w:rPr>
                <w:b/>
                <w:color w:val="FFFFFF" w:themeColor="background1"/>
                <w:sz w:val="20"/>
              </w:rPr>
              <w:t>knowledge and s</w:t>
            </w:r>
            <w:r w:rsidRPr="00D141D3">
              <w:rPr>
                <w:b/>
                <w:color w:val="FFFFFF" w:themeColor="background1"/>
                <w:sz w:val="20"/>
              </w:rPr>
              <w:t>kills</w:t>
            </w:r>
          </w:p>
        </w:tc>
        <w:tc>
          <w:tcPr>
            <w:tcW w:w="1358" w:type="pct"/>
            <w:gridSpan w:val="2"/>
            <w:shd w:val="clear" w:color="auto" w:fill="C00000"/>
          </w:tcPr>
          <w:p w14:paraId="39F9C1AD" w14:textId="77777777" w:rsidR="00307BCA" w:rsidRPr="00D141D3" w:rsidRDefault="00307BCA" w:rsidP="00C85143">
            <w:pPr>
              <w:jc w:val="center"/>
              <w:rPr>
                <w:b/>
                <w:color w:val="FFFFFF" w:themeColor="background1"/>
                <w:sz w:val="20"/>
              </w:rPr>
            </w:pPr>
            <w:r>
              <w:rPr>
                <w:b/>
                <w:color w:val="FFFFFF" w:themeColor="background1"/>
                <w:sz w:val="20"/>
              </w:rPr>
              <w:t>Experience of developing p</w:t>
            </w:r>
            <w:r w:rsidRPr="00D141D3">
              <w:rPr>
                <w:b/>
                <w:color w:val="FFFFFF" w:themeColor="background1"/>
                <w:sz w:val="20"/>
              </w:rPr>
              <w:t>upil knowledge and skills</w:t>
            </w:r>
          </w:p>
        </w:tc>
      </w:tr>
      <w:tr w:rsidR="00307BCA" w:rsidRPr="00D141D3" w14:paraId="0CB7F95D" w14:textId="77777777" w:rsidTr="00C85143">
        <w:trPr>
          <w:trHeight w:val="576"/>
        </w:trPr>
        <w:tc>
          <w:tcPr>
            <w:tcW w:w="288" w:type="pct"/>
            <w:vMerge/>
          </w:tcPr>
          <w:p w14:paraId="228F9918" w14:textId="77777777" w:rsidR="00307BCA" w:rsidRPr="00D141D3" w:rsidRDefault="00307BCA" w:rsidP="00C85143">
            <w:pPr>
              <w:rPr>
                <w:color w:val="FFFFFF" w:themeColor="background1"/>
                <w:sz w:val="20"/>
              </w:rPr>
            </w:pPr>
          </w:p>
        </w:tc>
        <w:tc>
          <w:tcPr>
            <w:tcW w:w="1994" w:type="pct"/>
            <w:vMerge/>
          </w:tcPr>
          <w:p w14:paraId="79F0E4F0" w14:textId="77777777" w:rsidR="00307BCA" w:rsidRPr="00D141D3" w:rsidRDefault="00307BCA" w:rsidP="00C85143">
            <w:pPr>
              <w:rPr>
                <w:color w:val="FFFFFF" w:themeColor="background1"/>
                <w:sz w:val="20"/>
              </w:rPr>
            </w:pPr>
          </w:p>
        </w:tc>
        <w:tc>
          <w:tcPr>
            <w:tcW w:w="256" w:type="pct"/>
            <w:shd w:val="clear" w:color="auto" w:fill="002060"/>
          </w:tcPr>
          <w:p w14:paraId="298BC65F" w14:textId="77777777" w:rsidR="00307BCA" w:rsidRPr="00D141D3" w:rsidRDefault="00307BCA" w:rsidP="00C85143">
            <w:pPr>
              <w:jc w:val="center"/>
              <w:rPr>
                <w:b/>
                <w:color w:val="FFFFFF" w:themeColor="background1"/>
                <w:sz w:val="20"/>
              </w:rPr>
            </w:pPr>
            <w:r w:rsidRPr="00D141D3">
              <w:rPr>
                <w:b/>
                <w:color w:val="FFFFFF" w:themeColor="background1"/>
                <w:sz w:val="20"/>
              </w:rPr>
              <w:t>1-4</w:t>
            </w:r>
          </w:p>
        </w:tc>
        <w:tc>
          <w:tcPr>
            <w:tcW w:w="1103" w:type="pct"/>
            <w:shd w:val="clear" w:color="auto" w:fill="002060"/>
          </w:tcPr>
          <w:p w14:paraId="7245F5A9" w14:textId="77777777" w:rsidR="00307BCA" w:rsidRPr="00D141D3" w:rsidRDefault="00307BCA" w:rsidP="00C85143">
            <w:pPr>
              <w:jc w:val="center"/>
              <w:rPr>
                <w:b/>
                <w:color w:val="FFFFFF" w:themeColor="background1"/>
                <w:sz w:val="20"/>
              </w:rPr>
            </w:pPr>
            <w:r w:rsidRPr="00D141D3">
              <w:rPr>
                <w:b/>
                <w:color w:val="FFFFFF" w:themeColor="background1"/>
                <w:sz w:val="20"/>
              </w:rPr>
              <w:t>Justification</w:t>
            </w:r>
          </w:p>
        </w:tc>
        <w:tc>
          <w:tcPr>
            <w:tcW w:w="247" w:type="pct"/>
            <w:shd w:val="clear" w:color="auto" w:fill="002060"/>
          </w:tcPr>
          <w:p w14:paraId="00EE5BB8" w14:textId="77777777" w:rsidR="00307BCA" w:rsidRPr="00D141D3" w:rsidRDefault="00307BCA" w:rsidP="00C85143">
            <w:pPr>
              <w:jc w:val="center"/>
              <w:rPr>
                <w:b/>
                <w:color w:val="FFFFFF" w:themeColor="background1"/>
                <w:sz w:val="20"/>
              </w:rPr>
            </w:pPr>
            <w:r w:rsidRPr="00D141D3">
              <w:rPr>
                <w:b/>
                <w:color w:val="FFFFFF" w:themeColor="background1"/>
                <w:sz w:val="20"/>
              </w:rPr>
              <w:t>1-4</w:t>
            </w:r>
          </w:p>
        </w:tc>
        <w:tc>
          <w:tcPr>
            <w:tcW w:w="1111" w:type="pct"/>
            <w:shd w:val="clear" w:color="auto" w:fill="002060"/>
          </w:tcPr>
          <w:p w14:paraId="5341571E" w14:textId="77777777" w:rsidR="00307BCA" w:rsidRPr="00D141D3" w:rsidRDefault="00307BCA" w:rsidP="00C85143">
            <w:pPr>
              <w:jc w:val="center"/>
              <w:rPr>
                <w:b/>
                <w:color w:val="FFFFFF" w:themeColor="background1"/>
                <w:sz w:val="20"/>
              </w:rPr>
            </w:pPr>
            <w:r w:rsidRPr="00D141D3">
              <w:rPr>
                <w:b/>
                <w:color w:val="FFFFFF" w:themeColor="background1"/>
                <w:sz w:val="20"/>
              </w:rPr>
              <w:t>Justification</w:t>
            </w:r>
          </w:p>
        </w:tc>
      </w:tr>
      <w:tr w:rsidR="00307BCA" w:rsidRPr="00792EF0" w14:paraId="343FEC9B" w14:textId="77777777" w:rsidTr="00C85143">
        <w:trPr>
          <w:trHeight w:val="706"/>
        </w:trPr>
        <w:tc>
          <w:tcPr>
            <w:tcW w:w="288" w:type="pct"/>
            <w:vMerge w:val="restart"/>
            <w:textDirection w:val="btLr"/>
            <w:vAlign w:val="center"/>
          </w:tcPr>
          <w:p w14:paraId="08E60D1A" w14:textId="77777777" w:rsidR="00307BCA" w:rsidRPr="000926CE" w:rsidRDefault="00307BCA" w:rsidP="00C85143">
            <w:pPr>
              <w:ind w:left="113" w:right="113"/>
              <w:jc w:val="center"/>
              <w:rPr>
                <w:b/>
                <w:szCs w:val="24"/>
              </w:rPr>
            </w:pPr>
            <w:r w:rsidRPr="000926CE">
              <w:rPr>
                <w:rFonts w:cs="HelveticaNeueLT-Light"/>
                <w:b/>
                <w:szCs w:val="24"/>
              </w:rPr>
              <w:t>Key Concepts, Language, Skills and Topics</w:t>
            </w:r>
          </w:p>
        </w:tc>
        <w:tc>
          <w:tcPr>
            <w:tcW w:w="1994" w:type="pct"/>
          </w:tcPr>
          <w:p w14:paraId="7C914747" w14:textId="77777777" w:rsidR="00307BCA" w:rsidRPr="00E761D0" w:rsidRDefault="00307BCA" w:rsidP="00C85143">
            <w:pPr>
              <w:rPr>
                <w:b/>
                <w:szCs w:val="24"/>
              </w:rPr>
            </w:pPr>
            <w:r w:rsidRPr="00E761D0">
              <w:rPr>
                <w:b/>
                <w:szCs w:val="24"/>
              </w:rPr>
              <w:t>Multi-Skills/fundamentals/Foundational Principles:</w:t>
            </w:r>
          </w:p>
          <w:p w14:paraId="6C686EC5" w14:textId="77777777" w:rsidR="00307BCA" w:rsidRPr="00E761D0" w:rsidRDefault="00307BCA" w:rsidP="00C85143">
            <w:pPr>
              <w:rPr>
                <w:rFonts w:ascii="Calibri" w:hAnsi="Calibri"/>
              </w:rPr>
            </w:pPr>
            <w:r w:rsidRPr="00E761D0">
              <w:rPr>
                <w:rFonts w:ascii="Calibri" w:hAnsi="Calibri"/>
              </w:rPr>
              <w:t>e.g.</w:t>
            </w:r>
            <w:r w:rsidRPr="00773136">
              <w:rPr>
                <w:rFonts w:ascii="Calibri" w:hAnsi="Calibri"/>
                <w:b/>
              </w:rPr>
              <w:t xml:space="preserve"> </w:t>
            </w:r>
            <w:r w:rsidRPr="00773136">
              <w:rPr>
                <w:rFonts w:ascii="Calibri" w:hAnsi="Calibri"/>
              </w:rPr>
              <w:t>agility, balance, coordination, spe</w:t>
            </w:r>
            <w:r>
              <w:rPr>
                <w:rFonts w:ascii="Calibri" w:hAnsi="Calibri"/>
              </w:rPr>
              <w:t xml:space="preserve">ed; running, jumping throwing; </w:t>
            </w:r>
            <w:r w:rsidRPr="00773136">
              <w:rPr>
                <w:rFonts w:ascii="Calibri" w:hAnsi="Calibri"/>
              </w:rPr>
              <w:t>kinaesthetic, gliding, buoyancy, swinging; catching, kicking, striking</w:t>
            </w:r>
          </w:p>
        </w:tc>
        <w:tc>
          <w:tcPr>
            <w:tcW w:w="256" w:type="pct"/>
          </w:tcPr>
          <w:p w14:paraId="7D6E5EB1" w14:textId="77777777" w:rsidR="00307BCA" w:rsidRPr="00792EF0" w:rsidRDefault="00307BCA" w:rsidP="00C85143">
            <w:pPr>
              <w:rPr>
                <w:sz w:val="20"/>
              </w:rPr>
            </w:pPr>
          </w:p>
        </w:tc>
        <w:tc>
          <w:tcPr>
            <w:tcW w:w="1103" w:type="pct"/>
          </w:tcPr>
          <w:p w14:paraId="0E33B87F" w14:textId="77777777" w:rsidR="00307BCA" w:rsidRPr="00792EF0" w:rsidRDefault="00307BCA" w:rsidP="00C85143">
            <w:pPr>
              <w:rPr>
                <w:sz w:val="20"/>
              </w:rPr>
            </w:pPr>
          </w:p>
        </w:tc>
        <w:tc>
          <w:tcPr>
            <w:tcW w:w="247" w:type="pct"/>
          </w:tcPr>
          <w:p w14:paraId="71398DEA" w14:textId="77777777" w:rsidR="00307BCA" w:rsidRPr="00792EF0" w:rsidRDefault="00307BCA" w:rsidP="00C85143">
            <w:pPr>
              <w:rPr>
                <w:sz w:val="20"/>
              </w:rPr>
            </w:pPr>
          </w:p>
        </w:tc>
        <w:tc>
          <w:tcPr>
            <w:tcW w:w="1111" w:type="pct"/>
          </w:tcPr>
          <w:p w14:paraId="48064989" w14:textId="77777777" w:rsidR="00307BCA" w:rsidRPr="00792EF0" w:rsidRDefault="00307BCA" w:rsidP="00C85143">
            <w:pPr>
              <w:rPr>
                <w:sz w:val="20"/>
              </w:rPr>
            </w:pPr>
          </w:p>
        </w:tc>
      </w:tr>
      <w:tr w:rsidR="00307BCA" w:rsidRPr="00792EF0" w14:paraId="62123C5C" w14:textId="77777777" w:rsidTr="00C85143">
        <w:trPr>
          <w:trHeight w:val="1640"/>
        </w:trPr>
        <w:tc>
          <w:tcPr>
            <w:tcW w:w="288" w:type="pct"/>
            <w:vMerge/>
          </w:tcPr>
          <w:p w14:paraId="1364B600" w14:textId="77777777" w:rsidR="00307BCA" w:rsidRPr="00D5728F" w:rsidRDefault="00307BCA" w:rsidP="00C85143">
            <w:pPr>
              <w:rPr>
                <w:b/>
                <w:szCs w:val="24"/>
              </w:rPr>
            </w:pPr>
          </w:p>
        </w:tc>
        <w:tc>
          <w:tcPr>
            <w:tcW w:w="1994" w:type="pct"/>
          </w:tcPr>
          <w:p w14:paraId="19A6E09D" w14:textId="77777777" w:rsidR="00307BCA" w:rsidRPr="00773136" w:rsidRDefault="00307BCA" w:rsidP="00C85143">
            <w:pPr>
              <w:rPr>
                <w:rFonts w:ascii="Calibri" w:hAnsi="Calibri"/>
                <w:b/>
              </w:rPr>
            </w:pPr>
            <w:r w:rsidRPr="00773136">
              <w:rPr>
                <w:rFonts w:ascii="Calibri" w:hAnsi="Calibri"/>
                <w:b/>
              </w:rPr>
              <w:t>HEALTHY ACTIVE LIFESTYLES</w:t>
            </w:r>
          </w:p>
          <w:p w14:paraId="3203ACDF" w14:textId="77777777" w:rsidR="00307BCA" w:rsidRPr="00E761D0" w:rsidRDefault="00307BCA" w:rsidP="00C85143">
            <w:pPr>
              <w:rPr>
                <w:rFonts w:ascii="Calibri" w:hAnsi="Calibri"/>
              </w:rPr>
            </w:pPr>
            <w:r w:rsidRPr="00E761D0">
              <w:rPr>
                <w:rFonts w:ascii="Calibri" w:hAnsi="Calibri"/>
              </w:rPr>
              <w:t>e.g.</w:t>
            </w:r>
            <w:r w:rsidRPr="00773136">
              <w:rPr>
                <w:rFonts w:ascii="Calibri" w:hAnsi="Calibri"/>
                <w:b/>
              </w:rPr>
              <w:t xml:space="preserve"> </w:t>
            </w:r>
            <w:r w:rsidRPr="00773136">
              <w:rPr>
                <w:rFonts w:ascii="Calibri" w:hAnsi="Calibri"/>
              </w:rPr>
              <w:t>training principles, involvement in a broad range of different activities, range of role</w:t>
            </w:r>
            <w:r>
              <w:rPr>
                <w:rFonts w:ascii="Calibri" w:hAnsi="Calibri"/>
              </w:rPr>
              <w:t>s (performer, leader, official)</w:t>
            </w:r>
          </w:p>
        </w:tc>
        <w:tc>
          <w:tcPr>
            <w:tcW w:w="256" w:type="pct"/>
          </w:tcPr>
          <w:p w14:paraId="520BA593" w14:textId="77777777" w:rsidR="00307BCA" w:rsidRPr="00792EF0" w:rsidRDefault="00307BCA" w:rsidP="00C85143">
            <w:pPr>
              <w:rPr>
                <w:sz w:val="20"/>
              </w:rPr>
            </w:pPr>
          </w:p>
        </w:tc>
        <w:tc>
          <w:tcPr>
            <w:tcW w:w="1103" w:type="pct"/>
          </w:tcPr>
          <w:p w14:paraId="23DBEBF2" w14:textId="77777777" w:rsidR="00307BCA" w:rsidRPr="00792EF0" w:rsidRDefault="00307BCA" w:rsidP="00C85143">
            <w:pPr>
              <w:rPr>
                <w:sz w:val="20"/>
              </w:rPr>
            </w:pPr>
          </w:p>
        </w:tc>
        <w:tc>
          <w:tcPr>
            <w:tcW w:w="247" w:type="pct"/>
          </w:tcPr>
          <w:p w14:paraId="46F759D6" w14:textId="77777777" w:rsidR="00307BCA" w:rsidRPr="00792EF0" w:rsidRDefault="00307BCA" w:rsidP="00C85143">
            <w:pPr>
              <w:rPr>
                <w:sz w:val="20"/>
              </w:rPr>
            </w:pPr>
          </w:p>
        </w:tc>
        <w:tc>
          <w:tcPr>
            <w:tcW w:w="1111" w:type="pct"/>
          </w:tcPr>
          <w:p w14:paraId="1A3E460E" w14:textId="77777777" w:rsidR="00307BCA" w:rsidRPr="00792EF0" w:rsidRDefault="00307BCA" w:rsidP="00C85143">
            <w:pPr>
              <w:rPr>
                <w:sz w:val="20"/>
              </w:rPr>
            </w:pPr>
          </w:p>
        </w:tc>
      </w:tr>
      <w:tr w:rsidR="00307BCA" w:rsidRPr="00792EF0" w14:paraId="5A16E70A" w14:textId="77777777" w:rsidTr="00C85143">
        <w:trPr>
          <w:trHeight w:val="1586"/>
        </w:trPr>
        <w:tc>
          <w:tcPr>
            <w:tcW w:w="288" w:type="pct"/>
            <w:vMerge/>
          </w:tcPr>
          <w:p w14:paraId="70A274E1" w14:textId="77777777" w:rsidR="00307BCA" w:rsidRPr="00D5728F" w:rsidRDefault="00307BCA" w:rsidP="00C85143">
            <w:pPr>
              <w:rPr>
                <w:b/>
                <w:szCs w:val="24"/>
              </w:rPr>
            </w:pPr>
          </w:p>
        </w:tc>
        <w:tc>
          <w:tcPr>
            <w:tcW w:w="1994" w:type="pct"/>
          </w:tcPr>
          <w:p w14:paraId="236AC550" w14:textId="77777777" w:rsidR="00307BCA" w:rsidRPr="00773136" w:rsidRDefault="00307BCA" w:rsidP="00C85143">
            <w:pPr>
              <w:rPr>
                <w:rFonts w:ascii="Calibri" w:hAnsi="Calibri"/>
                <w:b/>
              </w:rPr>
            </w:pPr>
            <w:r w:rsidRPr="00773136">
              <w:rPr>
                <w:rFonts w:ascii="Calibri" w:hAnsi="Calibri"/>
                <w:b/>
              </w:rPr>
              <w:t>AESTHETIC-BASED ACTIVITIES</w:t>
            </w:r>
          </w:p>
          <w:p w14:paraId="5220655A" w14:textId="77777777" w:rsidR="00307BCA" w:rsidRPr="00E761D0" w:rsidRDefault="00307BCA" w:rsidP="00C85143">
            <w:pPr>
              <w:rPr>
                <w:rFonts w:ascii="Calibri" w:hAnsi="Calibri"/>
                <w:b/>
              </w:rPr>
            </w:pPr>
            <w:r w:rsidRPr="00E761D0">
              <w:rPr>
                <w:rFonts w:ascii="Calibri" w:hAnsi="Calibri"/>
              </w:rPr>
              <w:t>e.g</w:t>
            </w:r>
            <w:r>
              <w:rPr>
                <w:rFonts w:ascii="Calibri" w:hAnsi="Calibri"/>
              </w:rPr>
              <w:t>.</w:t>
            </w:r>
            <w:r>
              <w:rPr>
                <w:rFonts w:ascii="Calibri" w:hAnsi="Calibri"/>
                <w:b/>
              </w:rPr>
              <w:t xml:space="preserve"> </w:t>
            </w:r>
            <w:r w:rsidRPr="00773136">
              <w:rPr>
                <w:rFonts w:ascii="Calibri" w:hAnsi="Calibri"/>
              </w:rPr>
              <w:t xml:space="preserve">gymnastic activities, dance activities, synchronised swimming, parkour </w:t>
            </w:r>
            <w:r w:rsidRPr="00773136">
              <w:rPr>
                <w:rFonts w:ascii="Calibri" w:hAnsi="Calibri"/>
                <w:b/>
              </w:rPr>
              <w:t xml:space="preserve"> </w:t>
            </w:r>
          </w:p>
        </w:tc>
        <w:tc>
          <w:tcPr>
            <w:tcW w:w="256" w:type="pct"/>
          </w:tcPr>
          <w:p w14:paraId="3FDD1EFD" w14:textId="77777777" w:rsidR="00307BCA" w:rsidRPr="00792EF0" w:rsidRDefault="00307BCA" w:rsidP="00C85143">
            <w:pPr>
              <w:rPr>
                <w:sz w:val="20"/>
              </w:rPr>
            </w:pPr>
          </w:p>
        </w:tc>
        <w:tc>
          <w:tcPr>
            <w:tcW w:w="1103" w:type="pct"/>
          </w:tcPr>
          <w:p w14:paraId="20FA9BF7" w14:textId="77777777" w:rsidR="00307BCA" w:rsidRPr="00792EF0" w:rsidRDefault="00307BCA" w:rsidP="00C85143">
            <w:pPr>
              <w:rPr>
                <w:sz w:val="20"/>
              </w:rPr>
            </w:pPr>
          </w:p>
        </w:tc>
        <w:tc>
          <w:tcPr>
            <w:tcW w:w="247" w:type="pct"/>
          </w:tcPr>
          <w:p w14:paraId="493E1438" w14:textId="77777777" w:rsidR="00307BCA" w:rsidRPr="00792EF0" w:rsidRDefault="00307BCA" w:rsidP="00C85143">
            <w:pPr>
              <w:rPr>
                <w:sz w:val="20"/>
              </w:rPr>
            </w:pPr>
          </w:p>
        </w:tc>
        <w:tc>
          <w:tcPr>
            <w:tcW w:w="1111" w:type="pct"/>
          </w:tcPr>
          <w:p w14:paraId="6D9A78BD" w14:textId="77777777" w:rsidR="00307BCA" w:rsidRPr="00792EF0" w:rsidRDefault="00307BCA" w:rsidP="00C85143">
            <w:pPr>
              <w:rPr>
                <w:sz w:val="20"/>
              </w:rPr>
            </w:pPr>
          </w:p>
        </w:tc>
      </w:tr>
      <w:tr w:rsidR="00307BCA" w:rsidRPr="00792EF0" w14:paraId="7BF7E976" w14:textId="77777777" w:rsidTr="00C85143">
        <w:trPr>
          <w:trHeight w:val="1685"/>
        </w:trPr>
        <w:tc>
          <w:tcPr>
            <w:tcW w:w="288" w:type="pct"/>
            <w:vMerge/>
          </w:tcPr>
          <w:p w14:paraId="3BAA588E" w14:textId="77777777" w:rsidR="00307BCA" w:rsidRPr="00D5728F" w:rsidRDefault="00307BCA" w:rsidP="00C85143">
            <w:pPr>
              <w:rPr>
                <w:b/>
                <w:szCs w:val="24"/>
              </w:rPr>
            </w:pPr>
          </w:p>
        </w:tc>
        <w:tc>
          <w:tcPr>
            <w:tcW w:w="1994" w:type="pct"/>
          </w:tcPr>
          <w:p w14:paraId="111404F9" w14:textId="77777777" w:rsidR="00307BCA" w:rsidRPr="00E761D0" w:rsidRDefault="00307BCA" w:rsidP="00C85143">
            <w:pPr>
              <w:ind w:left="11" w:hanging="11"/>
              <w:rPr>
                <w:b/>
                <w:szCs w:val="24"/>
              </w:rPr>
            </w:pPr>
            <w:r w:rsidRPr="00E761D0">
              <w:rPr>
                <w:b/>
                <w:szCs w:val="24"/>
              </w:rPr>
              <w:t>GAMES-BASED ACTIVITIES</w:t>
            </w:r>
          </w:p>
          <w:p w14:paraId="480F7F93" w14:textId="77777777" w:rsidR="00307BCA" w:rsidRPr="00E761D0" w:rsidRDefault="00307BCA" w:rsidP="00C85143">
            <w:pPr>
              <w:ind w:left="11" w:hanging="11"/>
              <w:rPr>
                <w:rFonts w:ascii="Calibri" w:hAnsi="Calibri"/>
              </w:rPr>
            </w:pPr>
            <w:proofErr w:type="gramStart"/>
            <w:r w:rsidRPr="00773136">
              <w:rPr>
                <w:rFonts w:ascii="Calibri" w:hAnsi="Calibri"/>
                <w:b/>
              </w:rPr>
              <w:t xml:space="preserve">Invasion  </w:t>
            </w:r>
            <w:r w:rsidRPr="00773136">
              <w:rPr>
                <w:rFonts w:ascii="Calibri" w:hAnsi="Calibri"/>
              </w:rPr>
              <w:t>e.g.</w:t>
            </w:r>
            <w:proofErr w:type="gramEnd"/>
            <w:r w:rsidRPr="00773136">
              <w:rPr>
                <w:rFonts w:ascii="Calibri" w:hAnsi="Calibri"/>
              </w:rPr>
              <w:t xml:space="preserve"> football, rugby, netball, hockey, basketball, water po</w:t>
            </w:r>
            <w:r>
              <w:rPr>
                <w:rFonts w:ascii="Calibri" w:hAnsi="Calibri"/>
              </w:rPr>
              <w:t>lo, American football, ultimate</w:t>
            </w:r>
          </w:p>
        </w:tc>
        <w:tc>
          <w:tcPr>
            <w:tcW w:w="256" w:type="pct"/>
          </w:tcPr>
          <w:p w14:paraId="159E104F" w14:textId="77777777" w:rsidR="00307BCA" w:rsidRPr="00792EF0" w:rsidRDefault="00307BCA" w:rsidP="00C85143">
            <w:pPr>
              <w:rPr>
                <w:sz w:val="20"/>
              </w:rPr>
            </w:pPr>
          </w:p>
        </w:tc>
        <w:tc>
          <w:tcPr>
            <w:tcW w:w="1103" w:type="pct"/>
          </w:tcPr>
          <w:p w14:paraId="6BE45B5F" w14:textId="77777777" w:rsidR="00307BCA" w:rsidRPr="00792EF0" w:rsidRDefault="00307BCA" w:rsidP="00C85143">
            <w:pPr>
              <w:rPr>
                <w:sz w:val="20"/>
              </w:rPr>
            </w:pPr>
          </w:p>
        </w:tc>
        <w:tc>
          <w:tcPr>
            <w:tcW w:w="247" w:type="pct"/>
          </w:tcPr>
          <w:p w14:paraId="32923FF4" w14:textId="77777777" w:rsidR="00307BCA" w:rsidRPr="00792EF0" w:rsidRDefault="00307BCA" w:rsidP="00C85143">
            <w:pPr>
              <w:rPr>
                <w:sz w:val="20"/>
              </w:rPr>
            </w:pPr>
          </w:p>
        </w:tc>
        <w:tc>
          <w:tcPr>
            <w:tcW w:w="1111" w:type="pct"/>
          </w:tcPr>
          <w:p w14:paraId="2FAC319C" w14:textId="77777777" w:rsidR="00307BCA" w:rsidRPr="00792EF0" w:rsidRDefault="00307BCA" w:rsidP="00C85143">
            <w:pPr>
              <w:rPr>
                <w:sz w:val="20"/>
              </w:rPr>
            </w:pPr>
          </w:p>
        </w:tc>
      </w:tr>
      <w:tr w:rsidR="00307BCA" w:rsidRPr="00792EF0" w14:paraId="3EE013F1" w14:textId="77777777" w:rsidTr="00C85143">
        <w:trPr>
          <w:trHeight w:val="1503"/>
        </w:trPr>
        <w:tc>
          <w:tcPr>
            <w:tcW w:w="288" w:type="pct"/>
            <w:vMerge/>
          </w:tcPr>
          <w:p w14:paraId="70C4521E" w14:textId="77777777" w:rsidR="00307BCA" w:rsidRPr="00D5728F" w:rsidRDefault="00307BCA" w:rsidP="00C85143">
            <w:pPr>
              <w:rPr>
                <w:b/>
                <w:szCs w:val="24"/>
              </w:rPr>
            </w:pPr>
          </w:p>
        </w:tc>
        <w:tc>
          <w:tcPr>
            <w:tcW w:w="1994" w:type="pct"/>
          </w:tcPr>
          <w:p w14:paraId="368F4BA6" w14:textId="77777777" w:rsidR="00307BCA" w:rsidRDefault="00307BCA" w:rsidP="00C85143">
            <w:pPr>
              <w:ind w:left="11" w:hanging="11"/>
              <w:rPr>
                <w:rFonts w:ascii="Calibri" w:hAnsi="Calibri"/>
              </w:rPr>
            </w:pPr>
            <w:r w:rsidRPr="00773136">
              <w:rPr>
                <w:rFonts w:ascii="Calibri" w:hAnsi="Calibri"/>
                <w:b/>
              </w:rPr>
              <w:t xml:space="preserve">Striking/fielding </w:t>
            </w:r>
            <w:r w:rsidRPr="00773136">
              <w:rPr>
                <w:rFonts w:ascii="Calibri" w:hAnsi="Calibri"/>
              </w:rPr>
              <w:t>e.g. cricket, rounders, softball, stoolball</w:t>
            </w:r>
          </w:p>
          <w:p w14:paraId="3255F7CC" w14:textId="77777777" w:rsidR="00307BCA" w:rsidRPr="00E761D0" w:rsidRDefault="00307BCA" w:rsidP="00C85143">
            <w:pPr>
              <w:ind w:left="11" w:hanging="11"/>
              <w:rPr>
                <w:rFonts w:ascii="Calibri" w:hAnsi="Calibri"/>
              </w:rPr>
            </w:pPr>
          </w:p>
        </w:tc>
        <w:tc>
          <w:tcPr>
            <w:tcW w:w="256" w:type="pct"/>
          </w:tcPr>
          <w:p w14:paraId="27101471" w14:textId="77777777" w:rsidR="00307BCA" w:rsidRPr="00792EF0" w:rsidRDefault="00307BCA" w:rsidP="00C85143">
            <w:pPr>
              <w:rPr>
                <w:sz w:val="20"/>
              </w:rPr>
            </w:pPr>
          </w:p>
        </w:tc>
        <w:tc>
          <w:tcPr>
            <w:tcW w:w="1103" w:type="pct"/>
          </w:tcPr>
          <w:p w14:paraId="2EED09E5" w14:textId="77777777" w:rsidR="00307BCA" w:rsidRPr="00792EF0" w:rsidRDefault="00307BCA" w:rsidP="00C85143">
            <w:pPr>
              <w:rPr>
                <w:sz w:val="20"/>
              </w:rPr>
            </w:pPr>
          </w:p>
        </w:tc>
        <w:tc>
          <w:tcPr>
            <w:tcW w:w="247" w:type="pct"/>
          </w:tcPr>
          <w:p w14:paraId="56A15DAC" w14:textId="77777777" w:rsidR="00307BCA" w:rsidRPr="00792EF0" w:rsidRDefault="00307BCA" w:rsidP="00C85143">
            <w:pPr>
              <w:rPr>
                <w:sz w:val="20"/>
              </w:rPr>
            </w:pPr>
          </w:p>
        </w:tc>
        <w:tc>
          <w:tcPr>
            <w:tcW w:w="1111" w:type="pct"/>
          </w:tcPr>
          <w:p w14:paraId="07937444" w14:textId="77777777" w:rsidR="00307BCA" w:rsidRPr="00792EF0" w:rsidRDefault="00307BCA" w:rsidP="00C85143">
            <w:pPr>
              <w:rPr>
                <w:sz w:val="20"/>
              </w:rPr>
            </w:pPr>
          </w:p>
        </w:tc>
      </w:tr>
      <w:tr w:rsidR="00307BCA" w:rsidRPr="00792EF0" w14:paraId="193EA40D" w14:textId="77777777" w:rsidTr="00C85143">
        <w:trPr>
          <w:trHeight w:val="1445"/>
        </w:trPr>
        <w:tc>
          <w:tcPr>
            <w:tcW w:w="288" w:type="pct"/>
            <w:vMerge/>
          </w:tcPr>
          <w:p w14:paraId="3569EA14" w14:textId="77777777" w:rsidR="00307BCA" w:rsidRPr="00D5728F" w:rsidRDefault="00307BCA" w:rsidP="00C85143">
            <w:pPr>
              <w:rPr>
                <w:b/>
                <w:szCs w:val="24"/>
              </w:rPr>
            </w:pPr>
          </w:p>
        </w:tc>
        <w:tc>
          <w:tcPr>
            <w:tcW w:w="1994" w:type="pct"/>
          </w:tcPr>
          <w:p w14:paraId="3B45DFD3" w14:textId="77777777" w:rsidR="00307BCA" w:rsidRPr="00773136" w:rsidRDefault="00307BCA" w:rsidP="00C85143">
            <w:pPr>
              <w:rPr>
                <w:rFonts w:ascii="Calibri" w:hAnsi="Calibri"/>
              </w:rPr>
            </w:pPr>
            <w:r w:rsidRPr="00773136">
              <w:rPr>
                <w:rFonts w:ascii="Calibri" w:hAnsi="Calibri"/>
                <w:b/>
              </w:rPr>
              <w:t xml:space="preserve">Net/wall </w:t>
            </w:r>
            <w:r w:rsidRPr="00773136">
              <w:rPr>
                <w:rFonts w:ascii="Calibri" w:hAnsi="Calibri"/>
              </w:rPr>
              <w:t>e.g. badminton, volleyball, table tennis, squash</w:t>
            </w:r>
          </w:p>
          <w:p w14:paraId="02A88456" w14:textId="77777777" w:rsidR="00307BCA" w:rsidRPr="00D5728F" w:rsidRDefault="00307BCA" w:rsidP="00C85143">
            <w:pPr>
              <w:rPr>
                <w:szCs w:val="24"/>
              </w:rPr>
            </w:pPr>
          </w:p>
        </w:tc>
        <w:tc>
          <w:tcPr>
            <w:tcW w:w="256" w:type="pct"/>
          </w:tcPr>
          <w:p w14:paraId="15E99330" w14:textId="77777777" w:rsidR="00307BCA" w:rsidRPr="00792EF0" w:rsidRDefault="00307BCA" w:rsidP="00C85143">
            <w:pPr>
              <w:rPr>
                <w:sz w:val="20"/>
              </w:rPr>
            </w:pPr>
          </w:p>
        </w:tc>
        <w:tc>
          <w:tcPr>
            <w:tcW w:w="1103" w:type="pct"/>
          </w:tcPr>
          <w:p w14:paraId="3CC057E8" w14:textId="77777777" w:rsidR="00307BCA" w:rsidRPr="00792EF0" w:rsidRDefault="00307BCA" w:rsidP="00C85143">
            <w:pPr>
              <w:rPr>
                <w:sz w:val="20"/>
              </w:rPr>
            </w:pPr>
          </w:p>
        </w:tc>
        <w:tc>
          <w:tcPr>
            <w:tcW w:w="247" w:type="pct"/>
          </w:tcPr>
          <w:p w14:paraId="39F923FE" w14:textId="77777777" w:rsidR="00307BCA" w:rsidRPr="00792EF0" w:rsidRDefault="00307BCA" w:rsidP="00C85143">
            <w:pPr>
              <w:rPr>
                <w:sz w:val="20"/>
              </w:rPr>
            </w:pPr>
          </w:p>
        </w:tc>
        <w:tc>
          <w:tcPr>
            <w:tcW w:w="1111" w:type="pct"/>
          </w:tcPr>
          <w:p w14:paraId="25E69068" w14:textId="77777777" w:rsidR="00307BCA" w:rsidRPr="00792EF0" w:rsidRDefault="00307BCA" w:rsidP="00C85143">
            <w:pPr>
              <w:rPr>
                <w:sz w:val="20"/>
              </w:rPr>
            </w:pPr>
          </w:p>
        </w:tc>
      </w:tr>
      <w:tr w:rsidR="00307BCA" w:rsidRPr="00792EF0" w14:paraId="030CAA6F" w14:textId="77777777" w:rsidTr="00C85143">
        <w:trPr>
          <w:trHeight w:val="1415"/>
        </w:trPr>
        <w:tc>
          <w:tcPr>
            <w:tcW w:w="288" w:type="pct"/>
            <w:vMerge/>
          </w:tcPr>
          <w:p w14:paraId="13283807" w14:textId="77777777" w:rsidR="00307BCA" w:rsidRPr="00D5728F" w:rsidRDefault="00307BCA" w:rsidP="00C85143">
            <w:pPr>
              <w:rPr>
                <w:b/>
                <w:szCs w:val="24"/>
              </w:rPr>
            </w:pPr>
          </w:p>
        </w:tc>
        <w:tc>
          <w:tcPr>
            <w:tcW w:w="1994" w:type="pct"/>
          </w:tcPr>
          <w:p w14:paraId="08FA2BF4" w14:textId="77777777" w:rsidR="00307BCA" w:rsidRPr="00773136" w:rsidRDefault="00307BCA" w:rsidP="00C85143">
            <w:pPr>
              <w:ind w:left="11" w:hanging="11"/>
              <w:rPr>
                <w:rFonts w:ascii="Calibri" w:hAnsi="Calibri"/>
              </w:rPr>
            </w:pPr>
            <w:r w:rsidRPr="00773136">
              <w:rPr>
                <w:rFonts w:ascii="Calibri" w:hAnsi="Calibri"/>
                <w:b/>
              </w:rPr>
              <w:t xml:space="preserve">Target </w:t>
            </w:r>
            <w:r w:rsidRPr="00773136">
              <w:rPr>
                <w:rFonts w:ascii="Calibri" w:hAnsi="Calibri"/>
              </w:rPr>
              <w:t>e.g. golf, archery, boccia</w:t>
            </w:r>
          </w:p>
          <w:p w14:paraId="0074E717" w14:textId="77777777" w:rsidR="00307BCA" w:rsidRDefault="00307BCA" w:rsidP="00C85143">
            <w:pPr>
              <w:rPr>
                <w:rFonts w:ascii="Calibri" w:hAnsi="Calibri"/>
                <w:b/>
              </w:rPr>
            </w:pPr>
          </w:p>
          <w:p w14:paraId="1FD220B8" w14:textId="77777777" w:rsidR="00307BCA" w:rsidRPr="00773136" w:rsidRDefault="00307BCA" w:rsidP="00C85143">
            <w:pPr>
              <w:rPr>
                <w:rFonts w:ascii="Calibri" w:hAnsi="Calibri"/>
                <w:b/>
              </w:rPr>
            </w:pPr>
          </w:p>
        </w:tc>
        <w:tc>
          <w:tcPr>
            <w:tcW w:w="256" w:type="pct"/>
          </w:tcPr>
          <w:p w14:paraId="5B3DF1A2" w14:textId="77777777" w:rsidR="00307BCA" w:rsidRPr="00792EF0" w:rsidRDefault="00307BCA" w:rsidP="00C85143">
            <w:pPr>
              <w:rPr>
                <w:sz w:val="20"/>
              </w:rPr>
            </w:pPr>
          </w:p>
        </w:tc>
        <w:tc>
          <w:tcPr>
            <w:tcW w:w="1103" w:type="pct"/>
          </w:tcPr>
          <w:p w14:paraId="726BC16E" w14:textId="77777777" w:rsidR="00307BCA" w:rsidRPr="00792EF0" w:rsidRDefault="00307BCA" w:rsidP="00C85143">
            <w:pPr>
              <w:rPr>
                <w:sz w:val="20"/>
              </w:rPr>
            </w:pPr>
          </w:p>
        </w:tc>
        <w:tc>
          <w:tcPr>
            <w:tcW w:w="247" w:type="pct"/>
          </w:tcPr>
          <w:p w14:paraId="2AE89EEF" w14:textId="77777777" w:rsidR="00307BCA" w:rsidRPr="00792EF0" w:rsidRDefault="00307BCA" w:rsidP="00C85143">
            <w:pPr>
              <w:rPr>
                <w:sz w:val="20"/>
              </w:rPr>
            </w:pPr>
          </w:p>
        </w:tc>
        <w:tc>
          <w:tcPr>
            <w:tcW w:w="1111" w:type="pct"/>
          </w:tcPr>
          <w:p w14:paraId="392607F9" w14:textId="77777777" w:rsidR="00307BCA" w:rsidRPr="00792EF0" w:rsidRDefault="00307BCA" w:rsidP="00C85143">
            <w:pPr>
              <w:rPr>
                <w:sz w:val="20"/>
              </w:rPr>
            </w:pPr>
          </w:p>
        </w:tc>
      </w:tr>
    </w:tbl>
    <w:p w14:paraId="17F32909" w14:textId="77777777" w:rsidR="00307BCA" w:rsidRDefault="00307BCA" w:rsidP="00307BCA">
      <w:r>
        <w:br w:type="page"/>
      </w:r>
    </w:p>
    <w:tbl>
      <w:tblPr>
        <w:tblStyle w:val="TableGrid"/>
        <w:tblpPr w:leftFromText="180" w:rightFromText="180" w:horzAnchor="margin" w:tblpXSpec="right" w:tblpY="-645"/>
        <w:tblW w:w="5296" w:type="pct"/>
        <w:tblLook w:val="04A0" w:firstRow="1" w:lastRow="0" w:firstColumn="1" w:lastColumn="0" w:noHBand="0" w:noVBand="1"/>
      </w:tblPr>
      <w:tblGrid>
        <w:gridCol w:w="588"/>
        <w:gridCol w:w="4068"/>
        <w:gridCol w:w="523"/>
        <w:gridCol w:w="2250"/>
        <w:gridCol w:w="504"/>
        <w:gridCol w:w="2266"/>
      </w:tblGrid>
      <w:tr w:rsidR="00307BCA" w:rsidRPr="00D141D3" w14:paraId="49A0B477" w14:textId="77777777" w:rsidTr="00C85143">
        <w:trPr>
          <w:trHeight w:val="663"/>
        </w:trPr>
        <w:tc>
          <w:tcPr>
            <w:tcW w:w="288" w:type="pct"/>
            <w:vMerge w:val="restart"/>
            <w:shd w:val="clear" w:color="auto" w:fill="C00000"/>
          </w:tcPr>
          <w:p w14:paraId="667A0766" w14:textId="77777777" w:rsidR="00307BCA" w:rsidRPr="00D141D3" w:rsidRDefault="00307BCA" w:rsidP="00C85143">
            <w:pPr>
              <w:rPr>
                <w:color w:val="FFFFFF" w:themeColor="background1"/>
                <w:sz w:val="20"/>
              </w:rPr>
            </w:pPr>
          </w:p>
        </w:tc>
        <w:tc>
          <w:tcPr>
            <w:tcW w:w="1994" w:type="pct"/>
            <w:vMerge w:val="restart"/>
            <w:shd w:val="clear" w:color="auto" w:fill="C00000"/>
            <w:vAlign w:val="center"/>
          </w:tcPr>
          <w:p w14:paraId="727ACFAF" w14:textId="77777777" w:rsidR="00307BCA" w:rsidRPr="00E477A0" w:rsidRDefault="00307BCA" w:rsidP="00C85143">
            <w:pPr>
              <w:jc w:val="center"/>
              <w:rPr>
                <w:b/>
                <w:color w:val="FFFFFF" w:themeColor="background1"/>
                <w:sz w:val="32"/>
                <w:szCs w:val="32"/>
              </w:rPr>
            </w:pPr>
            <w:r w:rsidRPr="00E477A0">
              <w:rPr>
                <w:b/>
                <w:color w:val="FFFFFF" w:themeColor="background1"/>
                <w:sz w:val="32"/>
                <w:szCs w:val="32"/>
              </w:rPr>
              <w:t xml:space="preserve">Key Stage </w:t>
            </w:r>
            <w:r>
              <w:rPr>
                <w:b/>
                <w:color w:val="FFFFFF" w:themeColor="background1"/>
                <w:sz w:val="32"/>
                <w:szCs w:val="32"/>
              </w:rPr>
              <w:t>3</w:t>
            </w:r>
            <w:r w:rsidRPr="00E477A0">
              <w:rPr>
                <w:b/>
                <w:color w:val="FFFFFF" w:themeColor="background1"/>
                <w:sz w:val="32"/>
                <w:szCs w:val="32"/>
              </w:rPr>
              <w:t xml:space="preserve"> Range and Content</w:t>
            </w:r>
          </w:p>
        </w:tc>
        <w:tc>
          <w:tcPr>
            <w:tcW w:w="1359" w:type="pct"/>
            <w:gridSpan w:val="2"/>
            <w:shd w:val="clear" w:color="auto" w:fill="C00000"/>
          </w:tcPr>
          <w:p w14:paraId="6C7E6189" w14:textId="77777777" w:rsidR="00307BCA" w:rsidRPr="00E477A0" w:rsidRDefault="00307BCA" w:rsidP="00C85143">
            <w:pPr>
              <w:tabs>
                <w:tab w:val="left" w:pos="3465"/>
              </w:tabs>
              <w:jc w:val="center"/>
              <w:rPr>
                <w:b/>
                <w:color w:val="FFFFFF" w:themeColor="background1"/>
              </w:rPr>
            </w:pPr>
            <w:r w:rsidRPr="00E477A0">
              <w:rPr>
                <w:b/>
                <w:color w:val="FFFFFF" w:themeColor="background1"/>
              </w:rPr>
              <w:t>Personal knowledge and skills</w:t>
            </w:r>
          </w:p>
        </w:tc>
        <w:tc>
          <w:tcPr>
            <w:tcW w:w="1358" w:type="pct"/>
            <w:gridSpan w:val="2"/>
            <w:shd w:val="clear" w:color="auto" w:fill="C00000"/>
          </w:tcPr>
          <w:p w14:paraId="4770B370" w14:textId="77777777" w:rsidR="00307BCA" w:rsidRPr="00E477A0" w:rsidRDefault="00307BCA" w:rsidP="00C85143">
            <w:pPr>
              <w:jc w:val="center"/>
              <w:rPr>
                <w:b/>
                <w:color w:val="FFFFFF" w:themeColor="background1"/>
              </w:rPr>
            </w:pPr>
            <w:r w:rsidRPr="00E477A0">
              <w:rPr>
                <w:b/>
                <w:color w:val="FFFFFF" w:themeColor="background1"/>
              </w:rPr>
              <w:t>Experience of developing pupil knowledge and skills</w:t>
            </w:r>
          </w:p>
        </w:tc>
      </w:tr>
      <w:tr w:rsidR="00307BCA" w:rsidRPr="00D141D3" w14:paraId="29DF5D41" w14:textId="77777777" w:rsidTr="00C85143">
        <w:trPr>
          <w:trHeight w:val="567"/>
        </w:trPr>
        <w:tc>
          <w:tcPr>
            <w:tcW w:w="288" w:type="pct"/>
            <w:vMerge/>
          </w:tcPr>
          <w:p w14:paraId="35381ED6" w14:textId="77777777" w:rsidR="00307BCA" w:rsidRPr="00D141D3" w:rsidRDefault="00307BCA" w:rsidP="00C85143">
            <w:pPr>
              <w:rPr>
                <w:color w:val="FFFFFF" w:themeColor="background1"/>
                <w:sz w:val="20"/>
              </w:rPr>
            </w:pPr>
          </w:p>
        </w:tc>
        <w:tc>
          <w:tcPr>
            <w:tcW w:w="1994" w:type="pct"/>
            <w:vMerge/>
          </w:tcPr>
          <w:p w14:paraId="4503B6E8" w14:textId="77777777" w:rsidR="00307BCA" w:rsidRPr="00D141D3" w:rsidRDefault="00307BCA" w:rsidP="00C85143">
            <w:pPr>
              <w:rPr>
                <w:color w:val="FFFFFF" w:themeColor="background1"/>
                <w:sz w:val="20"/>
              </w:rPr>
            </w:pPr>
          </w:p>
        </w:tc>
        <w:tc>
          <w:tcPr>
            <w:tcW w:w="256" w:type="pct"/>
            <w:shd w:val="clear" w:color="auto" w:fill="002060"/>
          </w:tcPr>
          <w:p w14:paraId="3A8CC0D7" w14:textId="77777777" w:rsidR="00307BCA" w:rsidRPr="00E477A0" w:rsidRDefault="00307BCA" w:rsidP="00C85143">
            <w:pPr>
              <w:jc w:val="center"/>
              <w:rPr>
                <w:b/>
                <w:color w:val="FFFFFF" w:themeColor="background1"/>
              </w:rPr>
            </w:pPr>
            <w:r w:rsidRPr="00E477A0">
              <w:rPr>
                <w:b/>
                <w:color w:val="FFFFFF" w:themeColor="background1"/>
              </w:rPr>
              <w:t>1-4</w:t>
            </w:r>
          </w:p>
        </w:tc>
        <w:tc>
          <w:tcPr>
            <w:tcW w:w="1103" w:type="pct"/>
            <w:shd w:val="clear" w:color="auto" w:fill="002060"/>
          </w:tcPr>
          <w:p w14:paraId="44CEDAC9" w14:textId="77777777" w:rsidR="00307BCA" w:rsidRPr="00E477A0" w:rsidRDefault="00307BCA" w:rsidP="00C85143">
            <w:pPr>
              <w:jc w:val="center"/>
              <w:rPr>
                <w:b/>
                <w:color w:val="FFFFFF" w:themeColor="background1"/>
              </w:rPr>
            </w:pPr>
            <w:r w:rsidRPr="00E477A0">
              <w:rPr>
                <w:b/>
                <w:color w:val="FFFFFF" w:themeColor="background1"/>
              </w:rPr>
              <w:t>Justification</w:t>
            </w:r>
          </w:p>
        </w:tc>
        <w:tc>
          <w:tcPr>
            <w:tcW w:w="247" w:type="pct"/>
            <w:shd w:val="clear" w:color="auto" w:fill="002060"/>
          </w:tcPr>
          <w:p w14:paraId="4EAC3353" w14:textId="77777777" w:rsidR="00307BCA" w:rsidRPr="00E477A0" w:rsidRDefault="00307BCA" w:rsidP="00C85143">
            <w:pPr>
              <w:jc w:val="center"/>
              <w:rPr>
                <w:b/>
                <w:color w:val="FFFFFF" w:themeColor="background1"/>
              </w:rPr>
            </w:pPr>
            <w:r w:rsidRPr="00E477A0">
              <w:rPr>
                <w:b/>
                <w:color w:val="FFFFFF" w:themeColor="background1"/>
              </w:rPr>
              <w:t>1-4</w:t>
            </w:r>
          </w:p>
        </w:tc>
        <w:tc>
          <w:tcPr>
            <w:tcW w:w="1111" w:type="pct"/>
            <w:shd w:val="clear" w:color="auto" w:fill="002060"/>
          </w:tcPr>
          <w:p w14:paraId="3F39DCFB" w14:textId="77777777" w:rsidR="00307BCA" w:rsidRPr="00E477A0" w:rsidRDefault="00307BCA" w:rsidP="00C85143">
            <w:pPr>
              <w:jc w:val="center"/>
              <w:rPr>
                <w:b/>
                <w:color w:val="FFFFFF" w:themeColor="background1"/>
              </w:rPr>
            </w:pPr>
            <w:r w:rsidRPr="00E477A0">
              <w:rPr>
                <w:b/>
                <w:color w:val="FFFFFF" w:themeColor="background1"/>
              </w:rPr>
              <w:t>Justification</w:t>
            </w:r>
          </w:p>
        </w:tc>
      </w:tr>
      <w:tr w:rsidR="00307BCA" w:rsidRPr="00792EF0" w14:paraId="5A7494FA" w14:textId="77777777" w:rsidTr="00C85143">
        <w:trPr>
          <w:trHeight w:val="1717"/>
        </w:trPr>
        <w:tc>
          <w:tcPr>
            <w:tcW w:w="288" w:type="pct"/>
          </w:tcPr>
          <w:p w14:paraId="790958CE" w14:textId="77777777" w:rsidR="00307BCA" w:rsidRPr="00D5728F" w:rsidRDefault="00307BCA" w:rsidP="00C85143">
            <w:pPr>
              <w:rPr>
                <w:b/>
                <w:szCs w:val="24"/>
              </w:rPr>
            </w:pPr>
          </w:p>
        </w:tc>
        <w:tc>
          <w:tcPr>
            <w:tcW w:w="1994" w:type="pct"/>
          </w:tcPr>
          <w:p w14:paraId="76A0E100" w14:textId="77777777" w:rsidR="00307BCA" w:rsidRPr="00773136" w:rsidRDefault="00307BCA" w:rsidP="00C85143">
            <w:pPr>
              <w:rPr>
                <w:rFonts w:ascii="Calibri" w:hAnsi="Calibri"/>
                <w:b/>
              </w:rPr>
            </w:pPr>
            <w:r w:rsidRPr="00773136">
              <w:rPr>
                <w:rFonts w:ascii="Calibri" w:hAnsi="Calibri"/>
                <w:b/>
              </w:rPr>
              <w:t>ATHLETIC-BASED ACTIVITIES</w:t>
            </w:r>
          </w:p>
          <w:p w14:paraId="14E4BB1B" w14:textId="77777777" w:rsidR="00307BCA" w:rsidRDefault="00307BCA" w:rsidP="00C85143">
            <w:pPr>
              <w:rPr>
                <w:rFonts w:ascii="Calibri" w:hAnsi="Calibri"/>
              </w:rPr>
            </w:pPr>
            <w:r>
              <w:rPr>
                <w:rFonts w:ascii="Calibri" w:hAnsi="Calibri"/>
              </w:rPr>
              <w:t>e.g. running, jumping, throwing</w:t>
            </w:r>
          </w:p>
          <w:p w14:paraId="25EAC943" w14:textId="77777777" w:rsidR="00307BCA" w:rsidRDefault="00307BCA" w:rsidP="00C85143">
            <w:pPr>
              <w:rPr>
                <w:rFonts w:ascii="Calibri" w:hAnsi="Calibri"/>
              </w:rPr>
            </w:pPr>
          </w:p>
          <w:p w14:paraId="3B37C9A2" w14:textId="77777777" w:rsidR="00307BCA" w:rsidRPr="00773136" w:rsidRDefault="00307BCA" w:rsidP="00C85143">
            <w:pPr>
              <w:rPr>
                <w:rFonts w:ascii="Calibri" w:hAnsi="Calibri"/>
              </w:rPr>
            </w:pPr>
          </w:p>
        </w:tc>
        <w:tc>
          <w:tcPr>
            <w:tcW w:w="256" w:type="pct"/>
          </w:tcPr>
          <w:p w14:paraId="663F31D4" w14:textId="77777777" w:rsidR="00307BCA" w:rsidRPr="00792EF0" w:rsidRDefault="00307BCA" w:rsidP="00C85143">
            <w:pPr>
              <w:rPr>
                <w:sz w:val="20"/>
              </w:rPr>
            </w:pPr>
          </w:p>
        </w:tc>
        <w:tc>
          <w:tcPr>
            <w:tcW w:w="1103" w:type="pct"/>
          </w:tcPr>
          <w:p w14:paraId="21677406" w14:textId="77777777" w:rsidR="00307BCA" w:rsidRPr="00792EF0" w:rsidRDefault="00307BCA" w:rsidP="00C85143">
            <w:pPr>
              <w:rPr>
                <w:sz w:val="20"/>
              </w:rPr>
            </w:pPr>
          </w:p>
        </w:tc>
        <w:tc>
          <w:tcPr>
            <w:tcW w:w="247" w:type="pct"/>
          </w:tcPr>
          <w:p w14:paraId="18DAD423" w14:textId="77777777" w:rsidR="00307BCA" w:rsidRPr="00792EF0" w:rsidRDefault="00307BCA" w:rsidP="00C85143">
            <w:pPr>
              <w:rPr>
                <w:sz w:val="20"/>
              </w:rPr>
            </w:pPr>
          </w:p>
        </w:tc>
        <w:tc>
          <w:tcPr>
            <w:tcW w:w="1111" w:type="pct"/>
          </w:tcPr>
          <w:p w14:paraId="1E0900E8" w14:textId="77777777" w:rsidR="00307BCA" w:rsidRPr="00792EF0" w:rsidRDefault="00307BCA" w:rsidP="00C85143">
            <w:pPr>
              <w:rPr>
                <w:sz w:val="20"/>
              </w:rPr>
            </w:pPr>
          </w:p>
        </w:tc>
      </w:tr>
      <w:tr w:rsidR="00307BCA" w:rsidRPr="00706A27" w14:paraId="4AB2A242" w14:textId="77777777" w:rsidTr="00C85143">
        <w:trPr>
          <w:trHeight w:val="1983"/>
        </w:trPr>
        <w:tc>
          <w:tcPr>
            <w:tcW w:w="288" w:type="pct"/>
          </w:tcPr>
          <w:p w14:paraId="45842CB6" w14:textId="77777777" w:rsidR="00307BCA" w:rsidRPr="00706A27" w:rsidRDefault="00307BCA" w:rsidP="00C85143">
            <w:pPr>
              <w:rPr>
                <w:szCs w:val="24"/>
              </w:rPr>
            </w:pPr>
          </w:p>
        </w:tc>
        <w:tc>
          <w:tcPr>
            <w:tcW w:w="1994" w:type="pct"/>
          </w:tcPr>
          <w:p w14:paraId="7AB41F8D" w14:textId="77777777" w:rsidR="00307BCA" w:rsidRPr="00706A27" w:rsidRDefault="00307BCA" w:rsidP="00C85143">
            <w:pPr>
              <w:rPr>
                <w:rFonts w:ascii="Calibri" w:hAnsi="Calibri"/>
                <w:b/>
              </w:rPr>
            </w:pPr>
            <w:r w:rsidRPr="00706A27">
              <w:rPr>
                <w:rFonts w:ascii="Calibri" w:hAnsi="Calibri"/>
                <w:b/>
              </w:rPr>
              <w:t>AQUATIC-BASED ACTIVITIES</w:t>
            </w:r>
          </w:p>
          <w:p w14:paraId="6B2B5177" w14:textId="77777777" w:rsidR="00307BCA" w:rsidRDefault="00307BCA" w:rsidP="00C85143">
            <w:pPr>
              <w:rPr>
                <w:rFonts w:ascii="Calibri" w:hAnsi="Calibri"/>
              </w:rPr>
            </w:pPr>
            <w:r w:rsidRPr="00706A27">
              <w:rPr>
                <w:rFonts w:ascii="Calibri" w:hAnsi="Calibri"/>
              </w:rPr>
              <w:t xml:space="preserve">e.g. </w:t>
            </w:r>
            <w:r>
              <w:rPr>
                <w:rFonts w:ascii="Calibri" w:hAnsi="Calibri"/>
              </w:rPr>
              <w:t>swimming, diving, aqua fit, lifesaving</w:t>
            </w:r>
          </w:p>
          <w:p w14:paraId="77E13C23" w14:textId="77777777" w:rsidR="00307BCA" w:rsidRDefault="00307BCA" w:rsidP="00C85143">
            <w:pPr>
              <w:rPr>
                <w:rFonts w:ascii="Calibri" w:hAnsi="Calibri"/>
              </w:rPr>
            </w:pPr>
          </w:p>
          <w:p w14:paraId="16CCF8F0" w14:textId="77777777" w:rsidR="00307BCA" w:rsidRPr="00706A27" w:rsidRDefault="00307BCA" w:rsidP="00C85143">
            <w:pPr>
              <w:rPr>
                <w:rFonts w:ascii="Calibri" w:hAnsi="Calibri"/>
              </w:rPr>
            </w:pPr>
          </w:p>
        </w:tc>
        <w:tc>
          <w:tcPr>
            <w:tcW w:w="256" w:type="pct"/>
          </w:tcPr>
          <w:p w14:paraId="5076CA28" w14:textId="77777777" w:rsidR="00307BCA" w:rsidRPr="00706A27" w:rsidRDefault="00307BCA" w:rsidP="00C85143">
            <w:pPr>
              <w:rPr>
                <w:sz w:val="20"/>
              </w:rPr>
            </w:pPr>
          </w:p>
        </w:tc>
        <w:tc>
          <w:tcPr>
            <w:tcW w:w="1103" w:type="pct"/>
          </w:tcPr>
          <w:p w14:paraId="7836387E" w14:textId="77777777" w:rsidR="00307BCA" w:rsidRPr="00706A27" w:rsidRDefault="00307BCA" w:rsidP="00C85143">
            <w:pPr>
              <w:rPr>
                <w:sz w:val="20"/>
              </w:rPr>
            </w:pPr>
          </w:p>
        </w:tc>
        <w:tc>
          <w:tcPr>
            <w:tcW w:w="247" w:type="pct"/>
          </w:tcPr>
          <w:p w14:paraId="5322436A" w14:textId="77777777" w:rsidR="00307BCA" w:rsidRPr="00706A27" w:rsidRDefault="00307BCA" w:rsidP="00C85143">
            <w:pPr>
              <w:rPr>
                <w:sz w:val="20"/>
              </w:rPr>
            </w:pPr>
          </w:p>
        </w:tc>
        <w:tc>
          <w:tcPr>
            <w:tcW w:w="1111" w:type="pct"/>
          </w:tcPr>
          <w:p w14:paraId="64812D45" w14:textId="77777777" w:rsidR="00307BCA" w:rsidRPr="00706A27" w:rsidRDefault="00307BCA" w:rsidP="00C85143">
            <w:pPr>
              <w:rPr>
                <w:sz w:val="20"/>
              </w:rPr>
            </w:pPr>
          </w:p>
        </w:tc>
      </w:tr>
      <w:tr w:rsidR="00307BCA" w:rsidRPr="00706A27" w14:paraId="2ACBF091" w14:textId="77777777" w:rsidTr="00C85143">
        <w:trPr>
          <w:trHeight w:val="1968"/>
        </w:trPr>
        <w:tc>
          <w:tcPr>
            <w:tcW w:w="288" w:type="pct"/>
          </w:tcPr>
          <w:p w14:paraId="420790EC" w14:textId="77777777" w:rsidR="00307BCA" w:rsidRPr="00706A27" w:rsidRDefault="00307BCA" w:rsidP="00C85143">
            <w:pPr>
              <w:rPr>
                <w:szCs w:val="24"/>
              </w:rPr>
            </w:pPr>
          </w:p>
        </w:tc>
        <w:tc>
          <w:tcPr>
            <w:tcW w:w="1994" w:type="pct"/>
          </w:tcPr>
          <w:p w14:paraId="374F8A7F" w14:textId="77777777" w:rsidR="00307BCA" w:rsidRPr="00706A27" w:rsidRDefault="00307BCA" w:rsidP="00C85143">
            <w:pPr>
              <w:rPr>
                <w:rFonts w:ascii="Calibri" w:hAnsi="Calibri"/>
                <w:b/>
              </w:rPr>
            </w:pPr>
            <w:r w:rsidRPr="00706A27">
              <w:rPr>
                <w:rFonts w:ascii="Calibri" w:hAnsi="Calibri"/>
                <w:b/>
              </w:rPr>
              <w:t>LEARNING IN, THROUGH AND ABOUT THE OUTDOORS</w:t>
            </w:r>
          </w:p>
          <w:p w14:paraId="0180FF09" w14:textId="77777777" w:rsidR="00307BCA" w:rsidRDefault="00307BCA" w:rsidP="00C85143">
            <w:pPr>
              <w:rPr>
                <w:rFonts w:ascii="Calibri" w:hAnsi="Calibri"/>
              </w:rPr>
            </w:pPr>
            <w:r>
              <w:rPr>
                <w:rFonts w:ascii="Calibri" w:hAnsi="Calibri"/>
              </w:rPr>
              <w:t>e.g. problem solving, orienteering, walking, sailing, canoeing, climbing</w:t>
            </w:r>
          </w:p>
          <w:p w14:paraId="4CC4A807" w14:textId="77777777" w:rsidR="00307BCA" w:rsidRPr="00706A27" w:rsidRDefault="00307BCA" w:rsidP="00C85143">
            <w:pPr>
              <w:rPr>
                <w:rFonts w:ascii="Calibri" w:hAnsi="Calibri"/>
              </w:rPr>
            </w:pPr>
          </w:p>
        </w:tc>
        <w:tc>
          <w:tcPr>
            <w:tcW w:w="256" w:type="pct"/>
          </w:tcPr>
          <w:p w14:paraId="2F6EF162" w14:textId="77777777" w:rsidR="00307BCA" w:rsidRPr="00706A27" w:rsidRDefault="00307BCA" w:rsidP="00C85143">
            <w:pPr>
              <w:rPr>
                <w:sz w:val="20"/>
              </w:rPr>
            </w:pPr>
          </w:p>
        </w:tc>
        <w:tc>
          <w:tcPr>
            <w:tcW w:w="1103" w:type="pct"/>
          </w:tcPr>
          <w:p w14:paraId="4E2EFD90" w14:textId="77777777" w:rsidR="00307BCA" w:rsidRPr="00706A27" w:rsidRDefault="00307BCA" w:rsidP="00C85143">
            <w:pPr>
              <w:rPr>
                <w:sz w:val="20"/>
              </w:rPr>
            </w:pPr>
          </w:p>
        </w:tc>
        <w:tc>
          <w:tcPr>
            <w:tcW w:w="247" w:type="pct"/>
          </w:tcPr>
          <w:p w14:paraId="7BC269A8" w14:textId="77777777" w:rsidR="00307BCA" w:rsidRPr="00706A27" w:rsidRDefault="00307BCA" w:rsidP="00C85143">
            <w:pPr>
              <w:rPr>
                <w:sz w:val="20"/>
              </w:rPr>
            </w:pPr>
          </w:p>
        </w:tc>
        <w:tc>
          <w:tcPr>
            <w:tcW w:w="1111" w:type="pct"/>
          </w:tcPr>
          <w:p w14:paraId="6C5C44E5" w14:textId="77777777" w:rsidR="00307BCA" w:rsidRPr="00706A27" w:rsidRDefault="00307BCA" w:rsidP="00C85143">
            <w:pPr>
              <w:rPr>
                <w:sz w:val="20"/>
              </w:rPr>
            </w:pPr>
          </w:p>
        </w:tc>
      </w:tr>
      <w:tr w:rsidR="00307BCA" w:rsidRPr="00706A27" w14:paraId="0C81851C" w14:textId="77777777" w:rsidTr="00C85143">
        <w:trPr>
          <w:trHeight w:val="1685"/>
        </w:trPr>
        <w:tc>
          <w:tcPr>
            <w:tcW w:w="288" w:type="pct"/>
          </w:tcPr>
          <w:p w14:paraId="6CD8A963" w14:textId="77777777" w:rsidR="00307BCA" w:rsidRPr="00706A27" w:rsidRDefault="00307BCA" w:rsidP="00C85143">
            <w:pPr>
              <w:rPr>
                <w:szCs w:val="24"/>
              </w:rPr>
            </w:pPr>
          </w:p>
        </w:tc>
        <w:tc>
          <w:tcPr>
            <w:tcW w:w="1994" w:type="pct"/>
          </w:tcPr>
          <w:p w14:paraId="4EE73C71" w14:textId="77777777" w:rsidR="00307BCA" w:rsidRPr="00706A27" w:rsidRDefault="00307BCA" w:rsidP="00C85143">
            <w:pPr>
              <w:rPr>
                <w:rFonts w:ascii="Calibri" w:hAnsi="Calibri"/>
                <w:b/>
              </w:rPr>
            </w:pPr>
            <w:r w:rsidRPr="00706A27">
              <w:rPr>
                <w:rFonts w:ascii="Calibri" w:hAnsi="Calibri"/>
                <w:b/>
              </w:rPr>
              <w:t>14-19 CURRICULUM</w:t>
            </w:r>
          </w:p>
          <w:p w14:paraId="18069019" w14:textId="77777777" w:rsidR="00307BCA" w:rsidRDefault="00307BCA" w:rsidP="00C85143">
            <w:pPr>
              <w:rPr>
                <w:rFonts w:ascii="Calibri" w:hAnsi="Calibri"/>
              </w:rPr>
            </w:pPr>
            <w:r>
              <w:rPr>
                <w:rFonts w:ascii="Calibri" w:hAnsi="Calibri"/>
              </w:rPr>
              <w:t>e.g. GCSE PE, HND, BTEC, A level</w:t>
            </w:r>
          </w:p>
          <w:p w14:paraId="4ED2C8C7" w14:textId="77777777" w:rsidR="00307BCA" w:rsidRDefault="00307BCA" w:rsidP="00C85143">
            <w:pPr>
              <w:rPr>
                <w:rFonts w:ascii="Calibri" w:hAnsi="Calibri"/>
              </w:rPr>
            </w:pPr>
          </w:p>
          <w:p w14:paraId="076D4EE4" w14:textId="77777777" w:rsidR="00307BCA" w:rsidRPr="00706A27" w:rsidRDefault="00307BCA" w:rsidP="00C85143">
            <w:pPr>
              <w:rPr>
                <w:rFonts w:ascii="Calibri" w:hAnsi="Calibri"/>
              </w:rPr>
            </w:pPr>
          </w:p>
        </w:tc>
        <w:tc>
          <w:tcPr>
            <w:tcW w:w="256" w:type="pct"/>
          </w:tcPr>
          <w:p w14:paraId="07783714" w14:textId="77777777" w:rsidR="00307BCA" w:rsidRPr="00706A27" w:rsidRDefault="00307BCA" w:rsidP="00C85143">
            <w:pPr>
              <w:rPr>
                <w:sz w:val="20"/>
              </w:rPr>
            </w:pPr>
          </w:p>
        </w:tc>
        <w:tc>
          <w:tcPr>
            <w:tcW w:w="1103" w:type="pct"/>
          </w:tcPr>
          <w:p w14:paraId="29E5C139" w14:textId="77777777" w:rsidR="00307BCA" w:rsidRPr="00706A27" w:rsidRDefault="00307BCA" w:rsidP="00C85143">
            <w:pPr>
              <w:rPr>
                <w:sz w:val="20"/>
              </w:rPr>
            </w:pPr>
          </w:p>
        </w:tc>
        <w:tc>
          <w:tcPr>
            <w:tcW w:w="247" w:type="pct"/>
          </w:tcPr>
          <w:p w14:paraId="6E328211" w14:textId="77777777" w:rsidR="00307BCA" w:rsidRPr="00706A27" w:rsidRDefault="00307BCA" w:rsidP="00C85143">
            <w:pPr>
              <w:rPr>
                <w:sz w:val="20"/>
              </w:rPr>
            </w:pPr>
          </w:p>
        </w:tc>
        <w:tc>
          <w:tcPr>
            <w:tcW w:w="1111" w:type="pct"/>
          </w:tcPr>
          <w:p w14:paraId="22B4C8A1" w14:textId="77777777" w:rsidR="00307BCA" w:rsidRPr="00706A27" w:rsidRDefault="00307BCA" w:rsidP="00C85143">
            <w:pPr>
              <w:rPr>
                <w:sz w:val="20"/>
              </w:rPr>
            </w:pPr>
          </w:p>
        </w:tc>
      </w:tr>
      <w:tr w:rsidR="00307BCA" w:rsidRPr="00706A27" w14:paraId="11044E74" w14:textId="77777777" w:rsidTr="00C85143">
        <w:trPr>
          <w:trHeight w:val="1979"/>
        </w:trPr>
        <w:tc>
          <w:tcPr>
            <w:tcW w:w="288" w:type="pct"/>
          </w:tcPr>
          <w:p w14:paraId="5FDC349F" w14:textId="77777777" w:rsidR="00307BCA" w:rsidRPr="00706A27" w:rsidRDefault="00307BCA" w:rsidP="00C85143">
            <w:pPr>
              <w:rPr>
                <w:szCs w:val="24"/>
              </w:rPr>
            </w:pPr>
          </w:p>
        </w:tc>
        <w:tc>
          <w:tcPr>
            <w:tcW w:w="1994" w:type="pct"/>
          </w:tcPr>
          <w:p w14:paraId="1DDBB379" w14:textId="77777777" w:rsidR="00307BCA" w:rsidRPr="00706A27" w:rsidRDefault="00307BCA" w:rsidP="00C85143">
            <w:pPr>
              <w:rPr>
                <w:rFonts w:ascii="Calibri" w:hAnsi="Calibri"/>
                <w:b/>
              </w:rPr>
            </w:pPr>
            <w:r w:rsidRPr="00706A27">
              <w:rPr>
                <w:rFonts w:ascii="Calibri" w:hAnsi="Calibri"/>
                <w:b/>
              </w:rPr>
              <w:t>SCIENCE UNDERPINNING MOVEMENT</w:t>
            </w:r>
          </w:p>
          <w:p w14:paraId="1080D82A" w14:textId="77777777" w:rsidR="00307BCA" w:rsidRDefault="00307BCA" w:rsidP="00C85143">
            <w:pPr>
              <w:rPr>
                <w:rFonts w:ascii="Calibri" w:hAnsi="Calibri"/>
              </w:rPr>
            </w:pPr>
            <w:r>
              <w:rPr>
                <w:rFonts w:ascii="Calibri" w:hAnsi="Calibri"/>
              </w:rPr>
              <w:t>e.g. physiology, psychology, skill acquisition, biomechanics, performance analysis</w:t>
            </w:r>
          </w:p>
          <w:p w14:paraId="39F1875E" w14:textId="77777777" w:rsidR="00307BCA" w:rsidRPr="00706A27" w:rsidRDefault="00307BCA" w:rsidP="00C85143">
            <w:pPr>
              <w:rPr>
                <w:rFonts w:ascii="Calibri" w:hAnsi="Calibri"/>
              </w:rPr>
            </w:pPr>
          </w:p>
        </w:tc>
        <w:tc>
          <w:tcPr>
            <w:tcW w:w="256" w:type="pct"/>
          </w:tcPr>
          <w:p w14:paraId="01E2FF43" w14:textId="77777777" w:rsidR="00307BCA" w:rsidRPr="00706A27" w:rsidRDefault="00307BCA" w:rsidP="00C85143">
            <w:pPr>
              <w:rPr>
                <w:sz w:val="20"/>
              </w:rPr>
            </w:pPr>
          </w:p>
        </w:tc>
        <w:tc>
          <w:tcPr>
            <w:tcW w:w="1103" w:type="pct"/>
          </w:tcPr>
          <w:p w14:paraId="7C676635" w14:textId="77777777" w:rsidR="00307BCA" w:rsidRPr="00706A27" w:rsidRDefault="00307BCA" w:rsidP="00C85143">
            <w:pPr>
              <w:rPr>
                <w:sz w:val="20"/>
              </w:rPr>
            </w:pPr>
          </w:p>
        </w:tc>
        <w:tc>
          <w:tcPr>
            <w:tcW w:w="247" w:type="pct"/>
          </w:tcPr>
          <w:p w14:paraId="25C8FA4A" w14:textId="77777777" w:rsidR="00307BCA" w:rsidRPr="00706A27" w:rsidRDefault="00307BCA" w:rsidP="00C85143">
            <w:pPr>
              <w:rPr>
                <w:sz w:val="20"/>
              </w:rPr>
            </w:pPr>
          </w:p>
        </w:tc>
        <w:tc>
          <w:tcPr>
            <w:tcW w:w="1111" w:type="pct"/>
          </w:tcPr>
          <w:p w14:paraId="2A36BD2E" w14:textId="77777777" w:rsidR="00307BCA" w:rsidRPr="00706A27" w:rsidRDefault="00307BCA" w:rsidP="00C85143">
            <w:pPr>
              <w:rPr>
                <w:sz w:val="20"/>
              </w:rPr>
            </w:pPr>
          </w:p>
        </w:tc>
      </w:tr>
      <w:tr w:rsidR="00307BCA" w:rsidRPr="00706A27" w14:paraId="16627B76" w14:textId="77777777" w:rsidTr="00C85143">
        <w:trPr>
          <w:trHeight w:val="1822"/>
        </w:trPr>
        <w:tc>
          <w:tcPr>
            <w:tcW w:w="288" w:type="pct"/>
          </w:tcPr>
          <w:p w14:paraId="6D426937" w14:textId="77777777" w:rsidR="00307BCA" w:rsidRPr="00706A27" w:rsidRDefault="00307BCA" w:rsidP="00C85143">
            <w:pPr>
              <w:rPr>
                <w:szCs w:val="24"/>
              </w:rPr>
            </w:pPr>
          </w:p>
        </w:tc>
        <w:tc>
          <w:tcPr>
            <w:tcW w:w="1994" w:type="pct"/>
          </w:tcPr>
          <w:p w14:paraId="27CB6236" w14:textId="77777777" w:rsidR="00307BCA" w:rsidRPr="00706A27" w:rsidRDefault="00307BCA" w:rsidP="00C85143">
            <w:pPr>
              <w:rPr>
                <w:rFonts w:ascii="Calibri" w:hAnsi="Calibri"/>
                <w:b/>
              </w:rPr>
            </w:pPr>
            <w:r w:rsidRPr="00706A27">
              <w:rPr>
                <w:rFonts w:ascii="Calibri" w:hAnsi="Calibri"/>
                <w:b/>
              </w:rPr>
              <w:t>HUMAN DEVELOPMENT</w:t>
            </w:r>
          </w:p>
          <w:p w14:paraId="40837594" w14:textId="77777777" w:rsidR="00307BCA" w:rsidRDefault="00307BCA" w:rsidP="00C85143">
            <w:pPr>
              <w:rPr>
                <w:rFonts w:ascii="Calibri" w:hAnsi="Calibri"/>
              </w:rPr>
            </w:pPr>
            <w:r>
              <w:rPr>
                <w:rFonts w:ascii="Calibri" w:hAnsi="Calibri"/>
              </w:rPr>
              <w:t>Physical, cognitive emotional, social</w:t>
            </w:r>
          </w:p>
          <w:p w14:paraId="0E427EF1" w14:textId="77777777" w:rsidR="00307BCA" w:rsidRDefault="00307BCA" w:rsidP="00C85143">
            <w:pPr>
              <w:rPr>
                <w:rFonts w:ascii="Calibri" w:hAnsi="Calibri"/>
              </w:rPr>
            </w:pPr>
          </w:p>
          <w:p w14:paraId="280CA4AA" w14:textId="77777777" w:rsidR="00307BCA" w:rsidRPr="00706A27" w:rsidRDefault="00307BCA" w:rsidP="00C85143">
            <w:pPr>
              <w:rPr>
                <w:rFonts w:ascii="Calibri" w:hAnsi="Calibri"/>
              </w:rPr>
            </w:pPr>
          </w:p>
        </w:tc>
        <w:tc>
          <w:tcPr>
            <w:tcW w:w="256" w:type="pct"/>
          </w:tcPr>
          <w:p w14:paraId="0815E1AE" w14:textId="77777777" w:rsidR="00307BCA" w:rsidRPr="00706A27" w:rsidRDefault="00307BCA" w:rsidP="00C85143">
            <w:pPr>
              <w:rPr>
                <w:sz w:val="20"/>
              </w:rPr>
            </w:pPr>
          </w:p>
        </w:tc>
        <w:tc>
          <w:tcPr>
            <w:tcW w:w="1103" w:type="pct"/>
          </w:tcPr>
          <w:p w14:paraId="4A7F9478" w14:textId="77777777" w:rsidR="00307BCA" w:rsidRPr="00706A27" w:rsidRDefault="00307BCA" w:rsidP="00C85143">
            <w:pPr>
              <w:rPr>
                <w:sz w:val="20"/>
              </w:rPr>
            </w:pPr>
          </w:p>
        </w:tc>
        <w:tc>
          <w:tcPr>
            <w:tcW w:w="247" w:type="pct"/>
          </w:tcPr>
          <w:p w14:paraId="1B6FABA5" w14:textId="77777777" w:rsidR="00307BCA" w:rsidRPr="00706A27" w:rsidRDefault="00307BCA" w:rsidP="00C85143">
            <w:pPr>
              <w:rPr>
                <w:sz w:val="20"/>
              </w:rPr>
            </w:pPr>
          </w:p>
        </w:tc>
        <w:tc>
          <w:tcPr>
            <w:tcW w:w="1111" w:type="pct"/>
          </w:tcPr>
          <w:p w14:paraId="26188992" w14:textId="77777777" w:rsidR="00307BCA" w:rsidRPr="00706A27" w:rsidRDefault="00307BCA" w:rsidP="00C85143">
            <w:pPr>
              <w:rPr>
                <w:sz w:val="20"/>
              </w:rPr>
            </w:pPr>
          </w:p>
        </w:tc>
      </w:tr>
    </w:tbl>
    <w:p w14:paraId="5B27140A" w14:textId="77777777" w:rsidR="00307BCA" w:rsidRDefault="00307BCA" w:rsidP="00307BCA">
      <w:pPr>
        <w:rPr>
          <w:rFonts w:asciiTheme="minorHAnsi" w:hAnsiTheme="minorHAnsi"/>
          <w:szCs w:val="24"/>
        </w:rPr>
      </w:pPr>
    </w:p>
    <w:p w14:paraId="0538A9FD" w14:textId="77777777" w:rsidR="00307BCA" w:rsidRDefault="00307BCA" w:rsidP="00307BCA">
      <w:pPr>
        <w:rPr>
          <w:rFonts w:asciiTheme="minorHAnsi" w:hAnsiTheme="minorHAnsi"/>
          <w:szCs w:val="24"/>
        </w:rPr>
      </w:pPr>
    </w:p>
    <w:p w14:paraId="69DE0707" w14:textId="77777777" w:rsidR="00307BCA" w:rsidRDefault="00307BCA" w:rsidP="00307BCA">
      <w:pPr>
        <w:rPr>
          <w:rFonts w:asciiTheme="minorHAnsi" w:hAnsiTheme="minorHAnsi"/>
          <w:szCs w:val="24"/>
        </w:rPr>
      </w:pPr>
    </w:p>
    <w:p w14:paraId="05C0999F" w14:textId="77777777" w:rsidR="00307BCA" w:rsidRDefault="00307BCA" w:rsidP="00307BCA">
      <w:pPr>
        <w:rPr>
          <w:rFonts w:asciiTheme="minorHAnsi" w:hAnsiTheme="minorHAnsi"/>
          <w:szCs w:val="24"/>
        </w:rPr>
      </w:pPr>
    </w:p>
    <w:p w14:paraId="48D228D3" w14:textId="77777777" w:rsidR="00307BCA" w:rsidRDefault="00307BCA" w:rsidP="00307BCA">
      <w:pPr>
        <w:rPr>
          <w:rFonts w:asciiTheme="minorHAnsi" w:hAnsiTheme="minorHAnsi"/>
          <w:szCs w:val="24"/>
        </w:rPr>
      </w:pPr>
    </w:p>
    <w:p w14:paraId="41750C1B" w14:textId="77777777" w:rsidR="00307BCA" w:rsidRDefault="00307BCA" w:rsidP="00307BCA">
      <w:pPr>
        <w:rPr>
          <w:rFonts w:asciiTheme="minorHAnsi" w:hAnsiTheme="minorHAnsi"/>
          <w:szCs w:val="24"/>
        </w:rPr>
      </w:pPr>
    </w:p>
    <w:p w14:paraId="425E3F66" w14:textId="77777777" w:rsidR="00307BCA" w:rsidRDefault="00307BCA" w:rsidP="00307BCA">
      <w:pPr>
        <w:rPr>
          <w:rFonts w:asciiTheme="minorHAnsi" w:hAnsiTheme="minorHAnsi"/>
          <w:szCs w:val="24"/>
        </w:rPr>
      </w:pPr>
    </w:p>
    <w:p w14:paraId="34B312DB" w14:textId="77777777" w:rsidR="00307BCA" w:rsidRDefault="00307BCA" w:rsidP="00307BCA">
      <w:pPr>
        <w:rPr>
          <w:rFonts w:asciiTheme="minorHAnsi" w:hAnsiTheme="minorHAnsi"/>
          <w:szCs w:val="24"/>
        </w:rPr>
      </w:pPr>
    </w:p>
    <w:p w14:paraId="54E73D7D" w14:textId="77777777" w:rsidR="00307BCA" w:rsidRDefault="00307BCA" w:rsidP="00307BCA">
      <w:pPr>
        <w:rPr>
          <w:rFonts w:asciiTheme="minorHAnsi" w:hAnsiTheme="minorHAnsi"/>
          <w:szCs w:val="24"/>
        </w:rPr>
      </w:pPr>
    </w:p>
    <w:p w14:paraId="462ECDC2" w14:textId="77777777" w:rsidR="00307BCA" w:rsidRDefault="00307BCA" w:rsidP="00307BCA">
      <w:pPr>
        <w:rPr>
          <w:rFonts w:asciiTheme="minorHAnsi" w:hAnsiTheme="minorHAnsi"/>
          <w:szCs w:val="24"/>
        </w:rPr>
      </w:pPr>
    </w:p>
    <w:tbl>
      <w:tblPr>
        <w:tblStyle w:val="TableGrid"/>
        <w:tblpPr w:leftFromText="180" w:rightFromText="180" w:vertAnchor="text" w:horzAnchor="margin" w:tblpXSpec="center" w:tblpY="788"/>
        <w:tblW w:w="5661" w:type="pct"/>
        <w:tblLook w:val="04A0" w:firstRow="1" w:lastRow="0" w:firstColumn="1" w:lastColumn="0" w:noHBand="0" w:noVBand="1"/>
      </w:tblPr>
      <w:tblGrid>
        <w:gridCol w:w="4614"/>
        <w:gridCol w:w="593"/>
        <w:gridCol w:w="5695"/>
      </w:tblGrid>
      <w:tr w:rsidR="00307BCA" w:rsidRPr="00706A27" w14:paraId="7F178654" w14:textId="77777777" w:rsidTr="00C85143">
        <w:trPr>
          <w:trHeight w:val="660"/>
        </w:trPr>
        <w:tc>
          <w:tcPr>
            <w:tcW w:w="2116" w:type="pct"/>
          </w:tcPr>
          <w:p w14:paraId="0C987428" w14:textId="77777777" w:rsidR="00307BCA" w:rsidRPr="00706A27" w:rsidRDefault="00307BCA" w:rsidP="00C85143">
            <w:pPr>
              <w:rPr>
                <w:rFonts w:ascii="Calibri" w:hAnsi="Calibri"/>
              </w:rPr>
            </w:pPr>
          </w:p>
        </w:tc>
        <w:tc>
          <w:tcPr>
            <w:tcW w:w="272" w:type="pct"/>
            <w:vAlign w:val="center"/>
          </w:tcPr>
          <w:p w14:paraId="4FACCC7E" w14:textId="77777777" w:rsidR="00307BCA" w:rsidRPr="001060E4" w:rsidRDefault="00307BCA" w:rsidP="00C85143">
            <w:pPr>
              <w:jc w:val="center"/>
              <w:rPr>
                <w:b/>
                <w:sz w:val="20"/>
              </w:rPr>
            </w:pPr>
            <w:r w:rsidRPr="001060E4">
              <w:rPr>
                <w:rFonts w:ascii="Calibri" w:hAnsi="Calibri"/>
                <w:b/>
              </w:rPr>
              <w:sym w:font="Wingdings" w:char="F0FC"/>
            </w:r>
          </w:p>
        </w:tc>
        <w:tc>
          <w:tcPr>
            <w:tcW w:w="2612" w:type="pct"/>
            <w:vAlign w:val="center"/>
          </w:tcPr>
          <w:p w14:paraId="332DCCD3" w14:textId="77777777" w:rsidR="00307BCA" w:rsidRPr="001060E4" w:rsidRDefault="00307BCA" w:rsidP="00C85143">
            <w:pPr>
              <w:jc w:val="center"/>
              <w:rPr>
                <w:rFonts w:ascii="Calibri" w:hAnsi="Calibri" w:cs="Calibri"/>
                <w:b/>
                <w:szCs w:val="24"/>
              </w:rPr>
            </w:pPr>
            <w:r w:rsidRPr="001060E4">
              <w:rPr>
                <w:rFonts w:ascii="Calibri" w:hAnsi="Calibri" w:cs="Calibri"/>
                <w:b/>
                <w:szCs w:val="24"/>
              </w:rPr>
              <w:t>Further details</w:t>
            </w:r>
          </w:p>
        </w:tc>
      </w:tr>
      <w:tr w:rsidR="00307BCA" w:rsidRPr="00706A27" w14:paraId="738BE2B9" w14:textId="77777777" w:rsidTr="00C85143">
        <w:trPr>
          <w:trHeight w:val="2291"/>
        </w:trPr>
        <w:tc>
          <w:tcPr>
            <w:tcW w:w="2116" w:type="pct"/>
          </w:tcPr>
          <w:p w14:paraId="44892FE3" w14:textId="77777777" w:rsidR="00307BCA" w:rsidRPr="00BF6226" w:rsidRDefault="00307BCA" w:rsidP="00C85143">
            <w:pPr>
              <w:rPr>
                <w:rFonts w:ascii="Calibri" w:hAnsi="Calibri"/>
                <w:b/>
              </w:rPr>
            </w:pPr>
            <w:r w:rsidRPr="00BF6226">
              <w:rPr>
                <w:rFonts w:ascii="Calibri" w:hAnsi="Calibri"/>
                <w:b/>
              </w:rPr>
              <w:t>Leadership:</w:t>
            </w:r>
          </w:p>
          <w:p w14:paraId="5DFEFC8B" w14:textId="77777777" w:rsidR="00307BCA" w:rsidRDefault="00307BCA" w:rsidP="00C85143">
            <w:pPr>
              <w:rPr>
                <w:rFonts w:ascii="Calibri" w:hAnsi="Calibri"/>
              </w:rPr>
            </w:pPr>
            <w:r>
              <w:rPr>
                <w:rFonts w:ascii="Calibri" w:hAnsi="Calibri"/>
              </w:rPr>
              <w:t>Employment e.g. Teaching Assistant, LSA, Cover Supervisor</w:t>
            </w:r>
          </w:p>
          <w:p w14:paraId="1A2B3B9D" w14:textId="77777777" w:rsidR="00307BCA" w:rsidRPr="00706A27" w:rsidRDefault="00307BCA" w:rsidP="00C85143">
            <w:pPr>
              <w:rPr>
                <w:rFonts w:ascii="Calibri" w:hAnsi="Calibri"/>
              </w:rPr>
            </w:pPr>
          </w:p>
        </w:tc>
        <w:tc>
          <w:tcPr>
            <w:tcW w:w="272" w:type="pct"/>
          </w:tcPr>
          <w:p w14:paraId="079AA4B8" w14:textId="77777777" w:rsidR="00307BCA" w:rsidRPr="00706A27" w:rsidRDefault="00307BCA" w:rsidP="00C85143">
            <w:pPr>
              <w:rPr>
                <w:sz w:val="20"/>
              </w:rPr>
            </w:pPr>
          </w:p>
        </w:tc>
        <w:tc>
          <w:tcPr>
            <w:tcW w:w="2612" w:type="pct"/>
          </w:tcPr>
          <w:p w14:paraId="52ADE08A" w14:textId="77777777" w:rsidR="00307BCA" w:rsidRPr="001060E4" w:rsidRDefault="00307BCA" w:rsidP="00C85143">
            <w:pPr>
              <w:rPr>
                <w:rFonts w:ascii="Calibri" w:hAnsi="Calibri" w:cs="Calibri"/>
                <w:szCs w:val="24"/>
              </w:rPr>
            </w:pPr>
          </w:p>
        </w:tc>
      </w:tr>
      <w:tr w:rsidR="00307BCA" w:rsidRPr="00706A27" w14:paraId="5836C337" w14:textId="77777777" w:rsidTr="00C85143">
        <w:trPr>
          <w:trHeight w:val="2115"/>
        </w:trPr>
        <w:tc>
          <w:tcPr>
            <w:tcW w:w="2116" w:type="pct"/>
          </w:tcPr>
          <w:p w14:paraId="5885D62E" w14:textId="77777777" w:rsidR="00307BCA" w:rsidRPr="00BF6226" w:rsidRDefault="00307BCA" w:rsidP="00C85143">
            <w:pPr>
              <w:rPr>
                <w:rFonts w:ascii="Calibri" w:hAnsi="Calibri"/>
                <w:b/>
              </w:rPr>
            </w:pPr>
            <w:r w:rsidRPr="00BF6226">
              <w:rPr>
                <w:rFonts w:ascii="Calibri" w:hAnsi="Calibri"/>
                <w:b/>
              </w:rPr>
              <w:t>Leadership:</w:t>
            </w:r>
          </w:p>
          <w:p w14:paraId="21769009" w14:textId="77777777" w:rsidR="00307BCA" w:rsidRDefault="00307BCA" w:rsidP="00C85143">
            <w:pPr>
              <w:rPr>
                <w:rFonts w:ascii="Calibri" w:hAnsi="Calibri"/>
              </w:rPr>
            </w:pPr>
            <w:r>
              <w:rPr>
                <w:rFonts w:ascii="Calibri" w:hAnsi="Calibri"/>
              </w:rPr>
              <w:t>Voluntary e.g. assisting PE department</w:t>
            </w:r>
          </w:p>
          <w:p w14:paraId="5C805D45" w14:textId="77777777" w:rsidR="00307BCA" w:rsidRDefault="00307BCA" w:rsidP="00C85143">
            <w:pPr>
              <w:rPr>
                <w:rFonts w:ascii="Calibri" w:hAnsi="Calibri"/>
              </w:rPr>
            </w:pPr>
          </w:p>
          <w:p w14:paraId="4386FC27" w14:textId="77777777" w:rsidR="00307BCA" w:rsidRPr="00706A27" w:rsidRDefault="00307BCA" w:rsidP="00C85143">
            <w:pPr>
              <w:rPr>
                <w:rFonts w:ascii="Calibri" w:hAnsi="Calibri"/>
              </w:rPr>
            </w:pPr>
          </w:p>
        </w:tc>
        <w:tc>
          <w:tcPr>
            <w:tcW w:w="272" w:type="pct"/>
          </w:tcPr>
          <w:p w14:paraId="2C844713" w14:textId="77777777" w:rsidR="00307BCA" w:rsidRPr="00706A27" w:rsidRDefault="00307BCA" w:rsidP="00C85143">
            <w:pPr>
              <w:rPr>
                <w:sz w:val="20"/>
              </w:rPr>
            </w:pPr>
          </w:p>
        </w:tc>
        <w:tc>
          <w:tcPr>
            <w:tcW w:w="2612" w:type="pct"/>
          </w:tcPr>
          <w:p w14:paraId="69A774BF" w14:textId="77777777" w:rsidR="00307BCA" w:rsidRPr="001060E4" w:rsidRDefault="00307BCA" w:rsidP="00C85143">
            <w:pPr>
              <w:rPr>
                <w:rFonts w:ascii="Calibri" w:hAnsi="Calibri" w:cs="Calibri"/>
                <w:szCs w:val="24"/>
              </w:rPr>
            </w:pPr>
          </w:p>
        </w:tc>
      </w:tr>
      <w:tr w:rsidR="00307BCA" w:rsidRPr="00706A27" w14:paraId="7FFE510B" w14:textId="77777777" w:rsidTr="00C85143">
        <w:trPr>
          <w:trHeight w:val="2266"/>
        </w:trPr>
        <w:tc>
          <w:tcPr>
            <w:tcW w:w="2116" w:type="pct"/>
          </w:tcPr>
          <w:p w14:paraId="47EBEA2C" w14:textId="77777777" w:rsidR="00307BCA" w:rsidRDefault="00307BCA" w:rsidP="00C85143">
            <w:pPr>
              <w:rPr>
                <w:rFonts w:ascii="Calibri" w:hAnsi="Calibri"/>
              </w:rPr>
            </w:pPr>
            <w:r>
              <w:rPr>
                <w:rFonts w:ascii="Calibri" w:hAnsi="Calibri"/>
              </w:rPr>
              <w:t>Work placements</w:t>
            </w:r>
          </w:p>
          <w:p w14:paraId="408387FB" w14:textId="77777777" w:rsidR="00307BCA" w:rsidRDefault="00307BCA" w:rsidP="00C85143">
            <w:pPr>
              <w:rPr>
                <w:rFonts w:ascii="Calibri" w:hAnsi="Calibri"/>
              </w:rPr>
            </w:pPr>
          </w:p>
          <w:p w14:paraId="1104748A" w14:textId="77777777" w:rsidR="00307BCA" w:rsidRDefault="00307BCA" w:rsidP="00C85143">
            <w:pPr>
              <w:rPr>
                <w:rFonts w:ascii="Calibri" w:hAnsi="Calibri"/>
              </w:rPr>
            </w:pPr>
          </w:p>
          <w:p w14:paraId="72F78921" w14:textId="77777777" w:rsidR="00307BCA" w:rsidRDefault="00307BCA" w:rsidP="00C85143">
            <w:pPr>
              <w:rPr>
                <w:rFonts w:ascii="Calibri" w:hAnsi="Calibri"/>
              </w:rPr>
            </w:pPr>
          </w:p>
        </w:tc>
        <w:tc>
          <w:tcPr>
            <w:tcW w:w="272" w:type="pct"/>
          </w:tcPr>
          <w:p w14:paraId="1D549D45" w14:textId="77777777" w:rsidR="00307BCA" w:rsidRPr="00706A27" w:rsidRDefault="00307BCA" w:rsidP="00C85143">
            <w:pPr>
              <w:rPr>
                <w:sz w:val="20"/>
              </w:rPr>
            </w:pPr>
          </w:p>
        </w:tc>
        <w:tc>
          <w:tcPr>
            <w:tcW w:w="2612" w:type="pct"/>
          </w:tcPr>
          <w:p w14:paraId="5222114B" w14:textId="77777777" w:rsidR="00307BCA" w:rsidRPr="001060E4" w:rsidRDefault="00307BCA" w:rsidP="00C85143">
            <w:pPr>
              <w:rPr>
                <w:rFonts w:ascii="Calibri" w:hAnsi="Calibri" w:cs="Calibri"/>
                <w:szCs w:val="24"/>
              </w:rPr>
            </w:pPr>
          </w:p>
        </w:tc>
      </w:tr>
      <w:tr w:rsidR="00307BCA" w:rsidRPr="00706A27" w14:paraId="63CCABD0" w14:textId="77777777" w:rsidTr="00C85143">
        <w:trPr>
          <w:trHeight w:val="1683"/>
        </w:trPr>
        <w:tc>
          <w:tcPr>
            <w:tcW w:w="2116" w:type="pct"/>
          </w:tcPr>
          <w:p w14:paraId="5A781B4A" w14:textId="77777777" w:rsidR="00307BCA" w:rsidRDefault="00307BCA" w:rsidP="00C85143">
            <w:pPr>
              <w:rPr>
                <w:rFonts w:ascii="Calibri" w:hAnsi="Calibri"/>
              </w:rPr>
            </w:pPr>
            <w:r>
              <w:rPr>
                <w:rFonts w:ascii="Calibri" w:hAnsi="Calibri"/>
              </w:rPr>
              <w:t>Assuming roles and responsibilities</w:t>
            </w:r>
          </w:p>
          <w:p w14:paraId="4CBBCF4E" w14:textId="77777777" w:rsidR="00307BCA" w:rsidRDefault="00307BCA" w:rsidP="00C85143">
            <w:pPr>
              <w:rPr>
                <w:rFonts w:ascii="Calibri" w:hAnsi="Calibri"/>
              </w:rPr>
            </w:pPr>
            <w:r>
              <w:rPr>
                <w:rFonts w:ascii="Calibri" w:hAnsi="Calibri"/>
              </w:rPr>
              <w:t>e.g. team captain</w:t>
            </w:r>
          </w:p>
          <w:p w14:paraId="5C0CD2FA" w14:textId="77777777" w:rsidR="00307BCA" w:rsidRDefault="00307BCA" w:rsidP="00C85143">
            <w:pPr>
              <w:rPr>
                <w:rFonts w:ascii="Calibri" w:hAnsi="Calibri"/>
              </w:rPr>
            </w:pPr>
          </w:p>
          <w:p w14:paraId="7306B362" w14:textId="77777777" w:rsidR="00307BCA" w:rsidRDefault="00307BCA" w:rsidP="00C85143">
            <w:pPr>
              <w:rPr>
                <w:rFonts w:ascii="Calibri" w:hAnsi="Calibri"/>
              </w:rPr>
            </w:pPr>
          </w:p>
        </w:tc>
        <w:tc>
          <w:tcPr>
            <w:tcW w:w="272" w:type="pct"/>
          </w:tcPr>
          <w:p w14:paraId="631CAC63" w14:textId="77777777" w:rsidR="00307BCA" w:rsidRPr="00706A27" w:rsidRDefault="00307BCA" w:rsidP="00C85143">
            <w:pPr>
              <w:rPr>
                <w:sz w:val="20"/>
              </w:rPr>
            </w:pPr>
          </w:p>
        </w:tc>
        <w:tc>
          <w:tcPr>
            <w:tcW w:w="2612" w:type="pct"/>
          </w:tcPr>
          <w:p w14:paraId="5E0E407C" w14:textId="77777777" w:rsidR="00307BCA" w:rsidRPr="001060E4" w:rsidRDefault="00307BCA" w:rsidP="00C85143">
            <w:pPr>
              <w:rPr>
                <w:rFonts w:ascii="Calibri" w:hAnsi="Calibri" w:cs="Calibri"/>
                <w:szCs w:val="24"/>
              </w:rPr>
            </w:pPr>
          </w:p>
        </w:tc>
      </w:tr>
      <w:tr w:rsidR="00307BCA" w:rsidRPr="00706A27" w14:paraId="573F94E8" w14:textId="77777777" w:rsidTr="00C85143">
        <w:trPr>
          <w:trHeight w:val="2274"/>
        </w:trPr>
        <w:tc>
          <w:tcPr>
            <w:tcW w:w="2116" w:type="pct"/>
          </w:tcPr>
          <w:p w14:paraId="3DE83171" w14:textId="77777777" w:rsidR="00307BCA" w:rsidRDefault="00307BCA" w:rsidP="00C85143">
            <w:pPr>
              <w:rPr>
                <w:rFonts w:ascii="Calibri" w:hAnsi="Calibri"/>
              </w:rPr>
            </w:pPr>
            <w:r>
              <w:rPr>
                <w:rFonts w:ascii="Calibri" w:hAnsi="Calibri"/>
              </w:rPr>
              <w:t>Coaching and leading within the community</w:t>
            </w:r>
          </w:p>
          <w:p w14:paraId="0FBD7E97" w14:textId="77777777" w:rsidR="00307BCA" w:rsidRDefault="00307BCA" w:rsidP="00C85143">
            <w:pPr>
              <w:rPr>
                <w:rFonts w:ascii="Calibri" w:hAnsi="Calibri"/>
              </w:rPr>
            </w:pPr>
            <w:r>
              <w:rPr>
                <w:rFonts w:ascii="Calibri" w:hAnsi="Calibri"/>
              </w:rPr>
              <w:t>e.g. club captain, coaching colts, teaching swimming, summer activity programmes</w:t>
            </w:r>
          </w:p>
          <w:p w14:paraId="73AE25B8" w14:textId="77777777" w:rsidR="00307BCA" w:rsidRDefault="00307BCA" w:rsidP="00C85143">
            <w:pPr>
              <w:rPr>
                <w:rFonts w:ascii="Calibri" w:hAnsi="Calibri"/>
              </w:rPr>
            </w:pPr>
          </w:p>
          <w:p w14:paraId="7AE9ECE4" w14:textId="77777777" w:rsidR="00307BCA" w:rsidRDefault="00307BCA" w:rsidP="00C85143">
            <w:pPr>
              <w:rPr>
                <w:rFonts w:ascii="Calibri" w:hAnsi="Calibri"/>
              </w:rPr>
            </w:pPr>
          </w:p>
        </w:tc>
        <w:tc>
          <w:tcPr>
            <w:tcW w:w="272" w:type="pct"/>
          </w:tcPr>
          <w:p w14:paraId="7B31DA24" w14:textId="77777777" w:rsidR="00307BCA" w:rsidRPr="00706A27" w:rsidRDefault="00307BCA" w:rsidP="00C85143">
            <w:pPr>
              <w:rPr>
                <w:sz w:val="20"/>
              </w:rPr>
            </w:pPr>
          </w:p>
        </w:tc>
        <w:tc>
          <w:tcPr>
            <w:tcW w:w="2612" w:type="pct"/>
          </w:tcPr>
          <w:p w14:paraId="428A85E6" w14:textId="77777777" w:rsidR="00307BCA" w:rsidRPr="001060E4" w:rsidRDefault="00307BCA" w:rsidP="00C85143">
            <w:pPr>
              <w:rPr>
                <w:rFonts w:ascii="Calibri" w:hAnsi="Calibri" w:cs="Calibri"/>
                <w:szCs w:val="24"/>
              </w:rPr>
            </w:pPr>
          </w:p>
        </w:tc>
      </w:tr>
      <w:tr w:rsidR="00307BCA" w:rsidRPr="00706A27" w14:paraId="34DDD84F" w14:textId="77777777" w:rsidTr="00C85143">
        <w:trPr>
          <w:trHeight w:val="2534"/>
        </w:trPr>
        <w:tc>
          <w:tcPr>
            <w:tcW w:w="2116" w:type="pct"/>
          </w:tcPr>
          <w:p w14:paraId="3D4065A4" w14:textId="77777777" w:rsidR="00307BCA" w:rsidRDefault="00307BCA" w:rsidP="00C85143">
            <w:pPr>
              <w:rPr>
                <w:rFonts w:ascii="Calibri" w:hAnsi="Calibri"/>
              </w:rPr>
            </w:pPr>
            <w:r>
              <w:rPr>
                <w:rFonts w:ascii="Calibri" w:hAnsi="Calibri"/>
              </w:rPr>
              <w:t>Attendance on a sport disability course, possibly specific to a particular sport discipline</w:t>
            </w:r>
          </w:p>
          <w:p w14:paraId="6A882ADA" w14:textId="77777777" w:rsidR="00307BCA" w:rsidRDefault="00307BCA" w:rsidP="00C85143">
            <w:pPr>
              <w:rPr>
                <w:rFonts w:ascii="Calibri" w:hAnsi="Calibri"/>
              </w:rPr>
            </w:pPr>
          </w:p>
          <w:p w14:paraId="04E0EB14" w14:textId="77777777" w:rsidR="00307BCA" w:rsidRDefault="00307BCA" w:rsidP="00C85143">
            <w:pPr>
              <w:rPr>
                <w:rFonts w:ascii="Calibri" w:hAnsi="Calibri"/>
              </w:rPr>
            </w:pPr>
          </w:p>
        </w:tc>
        <w:tc>
          <w:tcPr>
            <w:tcW w:w="272" w:type="pct"/>
          </w:tcPr>
          <w:p w14:paraId="43A717BC" w14:textId="77777777" w:rsidR="00307BCA" w:rsidRPr="00706A27" w:rsidRDefault="00307BCA" w:rsidP="00C85143">
            <w:pPr>
              <w:rPr>
                <w:sz w:val="20"/>
              </w:rPr>
            </w:pPr>
          </w:p>
        </w:tc>
        <w:tc>
          <w:tcPr>
            <w:tcW w:w="2612" w:type="pct"/>
          </w:tcPr>
          <w:p w14:paraId="7C466D59" w14:textId="77777777" w:rsidR="00307BCA" w:rsidRPr="001060E4" w:rsidRDefault="00307BCA" w:rsidP="00C85143">
            <w:pPr>
              <w:rPr>
                <w:rFonts w:ascii="Calibri" w:hAnsi="Calibri" w:cs="Calibri"/>
                <w:szCs w:val="24"/>
              </w:rPr>
            </w:pPr>
          </w:p>
        </w:tc>
      </w:tr>
    </w:tbl>
    <w:p w14:paraId="3DC0149C" w14:textId="77777777" w:rsidR="00307BCA" w:rsidRDefault="00307BCA" w:rsidP="00307BCA">
      <w:pPr>
        <w:rPr>
          <w:rFonts w:asciiTheme="minorHAnsi" w:hAnsiTheme="minorHAnsi"/>
          <w:szCs w:val="24"/>
        </w:rPr>
      </w:pPr>
      <w:r w:rsidRPr="00BF6226">
        <w:rPr>
          <w:rFonts w:asciiTheme="minorHAnsi" w:hAnsiTheme="minorHAnsi"/>
          <w:b/>
          <w:szCs w:val="24"/>
        </w:rPr>
        <w:t>Please indicate whether you have had experience of the following:</w:t>
      </w:r>
    </w:p>
    <w:p w14:paraId="591B3CC7" w14:textId="77777777" w:rsidR="00307BCA" w:rsidRDefault="00307BCA"/>
    <w:sectPr w:rsidR="00307BCA" w:rsidSect="00307BCA">
      <w:pgSz w:w="11907" w:h="16840"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CA"/>
    <w:rsid w:val="00307BCA"/>
    <w:rsid w:val="00D15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2118"/>
  <w15:chartTrackingRefBased/>
  <w15:docId w15:val="{A03957CB-57F4-4D8C-AFD7-B5B5C305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A"/>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07BCA"/>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7BCA"/>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7BCA"/>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7BCA"/>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07BCA"/>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07BCA"/>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07BCA"/>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07BCA"/>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07BCA"/>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BCA"/>
    <w:rPr>
      <w:rFonts w:eastAsiaTheme="majorEastAsia" w:cstheme="majorBidi"/>
      <w:color w:val="272727" w:themeColor="text1" w:themeTint="D8"/>
    </w:rPr>
  </w:style>
  <w:style w:type="paragraph" w:styleId="Title">
    <w:name w:val="Title"/>
    <w:basedOn w:val="Normal"/>
    <w:next w:val="Normal"/>
    <w:link w:val="TitleChar"/>
    <w:uiPriority w:val="10"/>
    <w:qFormat/>
    <w:rsid w:val="00307BCA"/>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7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CA"/>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7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BCA"/>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07BCA"/>
    <w:rPr>
      <w:i/>
      <w:iCs/>
      <w:color w:val="404040" w:themeColor="text1" w:themeTint="BF"/>
    </w:rPr>
  </w:style>
  <w:style w:type="paragraph" w:styleId="ListParagraph">
    <w:name w:val="List Paragraph"/>
    <w:basedOn w:val="Normal"/>
    <w:uiPriority w:val="34"/>
    <w:qFormat/>
    <w:rsid w:val="00307BCA"/>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07BCA"/>
    <w:rPr>
      <w:i/>
      <w:iCs/>
      <w:color w:val="0F4761" w:themeColor="accent1" w:themeShade="BF"/>
    </w:rPr>
  </w:style>
  <w:style w:type="paragraph" w:styleId="IntenseQuote">
    <w:name w:val="Intense Quote"/>
    <w:basedOn w:val="Normal"/>
    <w:next w:val="Normal"/>
    <w:link w:val="IntenseQuoteChar"/>
    <w:uiPriority w:val="30"/>
    <w:qFormat/>
    <w:rsid w:val="00307BCA"/>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07BCA"/>
    <w:rPr>
      <w:i/>
      <w:iCs/>
      <w:color w:val="0F4761" w:themeColor="accent1" w:themeShade="BF"/>
    </w:rPr>
  </w:style>
  <w:style w:type="character" w:styleId="IntenseReference">
    <w:name w:val="Intense Reference"/>
    <w:basedOn w:val="DefaultParagraphFont"/>
    <w:uiPriority w:val="32"/>
    <w:qFormat/>
    <w:rsid w:val="00307BCA"/>
    <w:rPr>
      <w:b/>
      <w:bCs/>
      <w:smallCaps/>
      <w:color w:val="0F4761" w:themeColor="accent1" w:themeShade="BF"/>
      <w:spacing w:val="5"/>
    </w:rPr>
  </w:style>
  <w:style w:type="table" w:styleId="TableGrid">
    <w:name w:val="Table Grid"/>
    <w:basedOn w:val="TableNormal"/>
    <w:uiPriority w:val="59"/>
    <w:rsid w:val="00307BCA"/>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Winsor</dc:creator>
  <cp:keywords/>
  <dc:description/>
  <cp:lastModifiedBy>Adam Winsor</cp:lastModifiedBy>
  <cp:revision>1</cp:revision>
  <dcterms:created xsi:type="dcterms:W3CDTF">2025-10-07T19:11:00Z</dcterms:created>
  <dcterms:modified xsi:type="dcterms:W3CDTF">2025-10-07T19:12:00Z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201c8-73fd-49fe-964e-93bb5b8369c2_Enabled">
    <vt:lpwstr>true</vt:lpwstr>
  </property>
  <property fmtid="{D5CDD505-2E9C-101B-9397-08002B2CF9AE}" pid="3" name="MSIP_Label_de7201c8-73fd-49fe-964e-93bb5b8369c2_SetDate">
    <vt:lpwstr>2025-10-07T19:12:29Z</vt:lpwstr>
  </property>
  <property fmtid="{D5CDD505-2E9C-101B-9397-08002B2CF9AE}" pid="4" name="MSIP_Label_de7201c8-73fd-49fe-964e-93bb5b8369c2_Method">
    <vt:lpwstr>Standard</vt:lpwstr>
  </property>
  <property fmtid="{D5CDD505-2E9C-101B-9397-08002B2CF9AE}" pid="5" name="MSIP_Label_de7201c8-73fd-49fe-964e-93bb5b8369c2_Name">
    <vt:lpwstr>Internal</vt:lpwstr>
  </property>
  <property fmtid="{D5CDD505-2E9C-101B-9397-08002B2CF9AE}" pid="6" name="MSIP_Label_de7201c8-73fd-49fe-964e-93bb5b8369c2_SiteId">
    <vt:lpwstr>a41bf8ce-4ce6-43ab-9a8e-7d66430473be</vt:lpwstr>
  </property>
  <property fmtid="{D5CDD505-2E9C-101B-9397-08002B2CF9AE}" pid="7" name="MSIP_Label_de7201c8-73fd-49fe-964e-93bb5b8369c2_ActionId">
    <vt:lpwstr>0a185317-e91d-4858-b688-0a527fb24d9d</vt:lpwstr>
  </property>
  <property fmtid="{D5CDD505-2E9C-101B-9397-08002B2CF9AE}" pid="8" name="MSIP_Label_de7201c8-73fd-49fe-964e-93bb5b8369c2_ContentBits">
    <vt:lpwstr>0</vt:lpwstr>
  </property>
  <property fmtid="{D5CDD505-2E9C-101B-9397-08002B2CF9AE}" pid="9" name="MSIP_Label_de7201c8-73fd-49fe-964e-93bb5b8369c2_Tag">
    <vt:lpwstr>10, 3, 0, 1</vt:lpwstr>
  </property>
</Properties>
</file>