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10F68" w14:textId="76AE1C56" w:rsidR="00447071" w:rsidRDefault="00C819EF" w:rsidP="00C35401">
      <w:pPr>
        <w:rPr>
          <w:rFonts w:eastAsia="Arial" w:cs="Arial"/>
        </w:rPr>
      </w:pPr>
      <w:r>
        <w:t xml:space="preserve">Trustee Board Meeting     </w:t>
      </w:r>
      <w:r w:rsidR="00AC4F7D" w:rsidRPr="00474404">
        <w:rPr>
          <w:sz w:val="28"/>
          <w:szCs w:val="28"/>
        </w:rPr>
        <w:t>TB</w:t>
      </w:r>
      <w:r w:rsidR="006F2759">
        <w:rPr>
          <w:sz w:val="28"/>
          <w:szCs w:val="28"/>
        </w:rPr>
        <w:t>20</w:t>
      </w:r>
      <w:r>
        <w:t xml:space="preserve">   </w:t>
      </w:r>
    </w:p>
    <w:p w14:paraId="67E8CF5D" w14:textId="77777777" w:rsidR="00447071" w:rsidRDefault="00447071">
      <w:pPr>
        <w:pStyle w:val="BodyA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696800AB" w14:textId="77777777" w:rsidR="00447071" w:rsidRDefault="00C819EF">
      <w:pPr>
        <w:pStyle w:val="BodyA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___________________________________________________________________</w:t>
      </w:r>
    </w:p>
    <w:p w14:paraId="0C8B15AE" w14:textId="77777777" w:rsidR="00447071" w:rsidRDefault="00447071">
      <w:pPr>
        <w:pStyle w:val="BodyA"/>
        <w:spacing w:after="0" w:line="240" w:lineRule="auto"/>
        <w:rPr>
          <w:rFonts w:ascii="Helvetica" w:eastAsia="Helvetica" w:hAnsi="Helvetica" w:cs="Helvetica"/>
        </w:rPr>
      </w:pPr>
    </w:p>
    <w:p w14:paraId="6A787213" w14:textId="3C0B4C17" w:rsidR="00447071" w:rsidRDefault="007F6A1E" w:rsidP="00AC4F7D">
      <w:pPr>
        <w:pStyle w:val="BodyA"/>
        <w:spacing w:after="0" w:line="240" w:lineRule="auto"/>
        <w:ind w:left="4183" w:firstLine="720"/>
        <w:jc w:val="both"/>
        <w:rPr>
          <w:rFonts w:ascii="Arial" w:hAnsi="Arial"/>
          <w:b/>
          <w:bCs/>
          <w:i/>
          <w:iCs/>
          <w:sz w:val="28"/>
          <w:szCs w:val="28"/>
        </w:rPr>
      </w:pPr>
      <w:r>
        <w:rPr>
          <w:rFonts w:ascii="Arial" w:eastAsia="Arial" w:hAnsi="Arial" w:cs="Arial"/>
          <w:b/>
          <w:bCs/>
          <w:i/>
          <w:iCs/>
          <w:noProof/>
          <w:sz w:val="28"/>
          <w:szCs w:val="28"/>
        </w:rPr>
        <w:drawing>
          <wp:anchor distT="0" distB="0" distL="0" distR="0" simplePos="0" relativeHeight="251659264" behindDoc="0" locked="0" layoutInCell="1" allowOverlap="1" wp14:anchorId="77E2B4CB" wp14:editId="40F1E220">
            <wp:simplePos x="0" y="0"/>
            <wp:positionH relativeFrom="margin">
              <wp:align>left</wp:align>
            </wp:positionH>
            <wp:positionV relativeFrom="page">
              <wp:posOffset>2438400</wp:posOffset>
            </wp:positionV>
            <wp:extent cx="1704975" cy="1171575"/>
            <wp:effectExtent l="0" t="0" r="9525" b="9525"/>
            <wp:wrapTopAndBottom distT="0" distB="0"/>
            <wp:docPr id="1073741825" name="officeArt object" descr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fficeArt object" descr="officeArt object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1715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F2759">
        <w:rPr>
          <w:rFonts w:ascii="Arial" w:hAnsi="Arial"/>
          <w:b/>
          <w:bCs/>
          <w:i/>
          <w:iCs/>
          <w:sz w:val="28"/>
          <w:szCs w:val="28"/>
        </w:rPr>
        <w:t>10</w:t>
      </w:r>
      <w:r w:rsidR="006F2759" w:rsidRPr="006F2759">
        <w:rPr>
          <w:rFonts w:ascii="Arial" w:hAnsi="Arial"/>
          <w:b/>
          <w:bCs/>
          <w:i/>
          <w:iCs/>
          <w:sz w:val="28"/>
          <w:szCs w:val="28"/>
          <w:vertAlign w:val="superscript"/>
        </w:rPr>
        <w:t>th</w:t>
      </w:r>
      <w:r w:rsidR="006F2759">
        <w:rPr>
          <w:rFonts w:ascii="Arial" w:hAnsi="Arial"/>
          <w:b/>
          <w:bCs/>
          <w:i/>
          <w:iCs/>
          <w:sz w:val="28"/>
          <w:szCs w:val="28"/>
        </w:rPr>
        <w:t xml:space="preserve"> May 2023</w:t>
      </w:r>
    </w:p>
    <w:p w14:paraId="60B42914" w14:textId="2A47CA7E" w:rsidR="00AC4F7D" w:rsidRDefault="00AC4F7D" w:rsidP="00335E9C">
      <w:pPr>
        <w:pStyle w:val="BodyA"/>
        <w:spacing w:after="0" w:line="240" w:lineRule="auto"/>
        <w:ind w:left="2880" w:firstLine="2023"/>
        <w:jc w:val="both"/>
        <w:rPr>
          <w:rFonts w:ascii="Arial" w:hAnsi="Arial"/>
          <w:b/>
          <w:bCs/>
          <w:i/>
          <w:iCs/>
          <w:sz w:val="28"/>
          <w:szCs w:val="28"/>
        </w:rPr>
      </w:pPr>
      <w:r>
        <w:rPr>
          <w:rFonts w:ascii="Arial" w:hAnsi="Arial"/>
          <w:b/>
          <w:bCs/>
          <w:i/>
          <w:iCs/>
          <w:sz w:val="28"/>
          <w:szCs w:val="28"/>
        </w:rPr>
        <w:t>1600</w:t>
      </w:r>
      <w:r w:rsidR="007D14D1">
        <w:rPr>
          <w:rFonts w:ascii="Arial" w:hAnsi="Arial"/>
          <w:b/>
          <w:bCs/>
          <w:i/>
          <w:iCs/>
          <w:sz w:val="28"/>
          <w:szCs w:val="28"/>
        </w:rPr>
        <w:t xml:space="preserve"> </w:t>
      </w:r>
      <w:r>
        <w:rPr>
          <w:rFonts w:ascii="Arial" w:hAnsi="Arial"/>
          <w:b/>
          <w:bCs/>
          <w:i/>
          <w:iCs/>
          <w:sz w:val="28"/>
          <w:szCs w:val="28"/>
        </w:rPr>
        <w:t>-1800</w:t>
      </w:r>
    </w:p>
    <w:p w14:paraId="472AB592" w14:textId="2E445006" w:rsidR="00D31A82" w:rsidRDefault="00AC4F7D" w:rsidP="00335E9C">
      <w:pPr>
        <w:pStyle w:val="BodyA"/>
        <w:spacing w:after="0" w:line="240" w:lineRule="auto"/>
        <w:ind w:left="2880" w:firstLine="2023"/>
        <w:jc w:val="both"/>
        <w:rPr>
          <w:rFonts w:ascii="Arial" w:hAnsi="Arial"/>
          <w:b/>
          <w:bCs/>
          <w:i/>
          <w:iCs/>
          <w:sz w:val="28"/>
          <w:szCs w:val="28"/>
        </w:rPr>
      </w:pPr>
      <w:r>
        <w:rPr>
          <w:rFonts w:ascii="Arial" w:hAnsi="Arial"/>
          <w:b/>
          <w:bCs/>
          <w:i/>
          <w:iCs/>
          <w:sz w:val="28"/>
          <w:szCs w:val="28"/>
        </w:rPr>
        <w:t>Facilitated virtually on Teams</w:t>
      </w:r>
    </w:p>
    <w:p w14:paraId="5BBBC061" w14:textId="54BB9FEB" w:rsidR="00447071" w:rsidRDefault="00C819EF" w:rsidP="00BA11A2">
      <w:pPr>
        <w:pStyle w:val="BodyA"/>
        <w:spacing w:after="0" w:line="240" w:lineRule="auto"/>
        <w:rPr>
          <w:rFonts w:ascii="Arial" w:eastAsia="Arial" w:hAnsi="Arial" w:cs="Arial"/>
          <w:b/>
          <w:bCs/>
          <w:i/>
          <w:iCs/>
          <w:sz w:val="28"/>
          <w:szCs w:val="28"/>
        </w:rPr>
      </w:pPr>
      <w:r>
        <w:rPr>
          <w:rFonts w:ascii="Arial" w:hAnsi="Arial"/>
          <w:b/>
          <w:bCs/>
          <w:i/>
          <w:iCs/>
          <w:sz w:val="28"/>
          <w:szCs w:val="28"/>
        </w:rPr>
        <w:t xml:space="preserve">                                                                </w:t>
      </w:r>
      <w:r w:rsidR="00335E9C">
        <w:rPr>
          <w:rFonts w:ascii="Arial" w:hAnsi="Arial"/>
          <w:b/>
          <w:bCs/>
          <w:i/>
          <w:iCs/>
          <w:sz w:val="28"/>
          <w:szCs w:val="28"/>
        </w:rPr>
        <w:t xml:space="preserve">                     </w:t>
      </w:r>
    </w:p>
    <w:p w14:paraId="4CD01E22" w14:textId="797659B0" w:rsidR="00447071" w:rsidRDefault="00447071">
      <w:pPr>
        <w:pStyle w:val="BodyA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6720D079" w14:textId="18DB5FAE" w:rsidR="00447071" w:rsidRDefault="00881606">
      <w:pPr>
        <w:pStyle w:val="BodyA"/>
        <w:spacing w:after="0" w:line="240" w:lineRule="auto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hAnsi="Arial"/>
          <w:b/>
          <w:bCs/>
          <w:sz w:val="28"/>
          <w:szCs w:val="28"/>
          <w:lang w:val="de-DE"/>
        </w:rPr>
        <w:t xml:space="preserve">APPROVED </w:t>
      </w:r>
      <w:r w:rsidR="00C819EF">
        <w:rPr>
          <w:rFonts w:ascii="Arial" w:hAnsi="Arial"/>
          <w:b/>
          <w:bCs/>
          <w:sz w:val="28"/>
          <w:szCs w:val="28"/>
          <w:lang w:val="de-DE"/>
        </w:rPr>
        <w:t xml:space="preserve">MINUTES </w:t>
      </w:r>
    </w:p>
    <w:p w14:paraId="70EA8ECA" w14:textId="77777777" w:rsidR="00447071" w:rsidRDefault="00447071">
      <w:pPr>
        <w:pStyle w:val="BodyA"/>
        <w:spacing w:after="0" w:line="240" w:lineRule="auto"/>
        <w:rPr>
          <w:rFonts w:ascii="Helvetica" w:eastAsia="Helvetica" w:hAnsi="Helvetica" w:cs="Helvetica"/>
        </w:rPr>
      </w:pPr>
    </w:p>
    <w:p w14:paraId="7174DD9B" w14:textId="77777777" w:rsidR="00447071" w:rsidRDefault="00C819EF">
      <w:pPr>
        <w:pStyle w:val="BodyA"/>
        <w:spacing w:after="0" w:line="240" w:lineRule="auto"/>
        <w:jc w:val="center"/>
        <w:rPr>
          <w:rFonts w:ascii="Helvetica" w:eastAsia="Helvetica" w:hAnsi="Helvetica" w:cs="Helvetica"/>
        </w:rPr>
      </w:pPr>
      <w:r>
        <w:rPr>
          <w:rFonts w:ascii="Helvetica" w:hAnsi="Helvetica"/>
        </w:rPr>
        <w:t>_________________________________________________________________________</w:t>
      </w:r>
    </w:p>
    <w:p w14:paraId="2B6677D3" w14:textId="77777777" w:rsidR="00447071" w:rsidRDefault="00447071">
      <w:pPr>
        <w:pStyle w:val="BodyA"/>
        <w:spacing w:after="0" w:line="240" w:lineRule="auto"/>
        <w:rPr>
          <w:rFonts w:ascii="Helvetica" w:eastAsia="Helvetica" w:hAnsi="Helvetica" w:cs="Helvetica"/>
          <w:sz w:val="24"/>
          <w:szCs w:val="24"/>
        </w:rPr>
      </w:pPr>
    </w:p>
    <w:p w14:paraId="150F9E84" w14:textId="77777777" w:rsidR="00447071" w:rsidRDefault="00447071">
      <w:pPr>
        <w:pStyle w:val="BodyA"/>
        <w:spacing w:after="0" w:line="240" w:lineRule="auto"/>
        <w:jc w:val="center"/>
        <w:rPr>
          <w:rFonts w:ascii="Helvetica" w:eastAsia="Helvetica" w:hAnsi="Helvetica" w:cs="Helvetica"/>
          <w:sz w:val="24"/>
          <w:szCs w:val="24"/>
        </w:rPr>
      </w:pPr>
    </w:p>
    <w:p w14:paraId="1340DEA9" w14:textId="77777777" w:rsidR="00447071" w:rsidRDefault="00447071">
      <w:pPr>
        <w:pStyle w:val="BodyA"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3AAAAF6B" w14:textId="68C2EEA7" w:rsidR="00447071" w:rsidRDefault="00C819EF">
      <w:pPr>
        <w:pStyle w:val="BodyA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Invites extended to:</w:t>
      </w:r>
      <w:r>
        <w:rPr>
          <w:rFonts w:ascii="Arial" w:hAnsi="Arial"/>
          <w:sz w:val="24"/>
          <w:szCs w:val="24"/>
        </w:rPr>
        <w:t xml:space="preserve"> </w:t>
      </w:r>
      <w:r w:rsidR="001324BE">
        <w:rPr>
          <w:rFonts w:ascii="Arial" w:hAnsi="Arial"/>
          <w:sz w:val="24"/>
          <w:szCs w:val="24"/>
        </w:rPr>
        <w:t>William Mintram</w:t>
      </w:r>
      <w:r>
        <w:rPr>
          <w:rFonts w:ascii="Arial" w:hAnsi="Arial"/>
          <w:sz w:val="24"/>
          <w:szCs w:val="24"/>
        </w:rPr>
        <w:t xml:space="preserve"> (Marjon SU President &amp; Trustee Board Chair), Daniel Tinkler (External Trustee &amp; Trustee Board Vice Chair), </w:t>
      </w:r>
      <w:r w:rsidR="001324BE">
        <w:rPr>
          <w:rFonts w:ascii="Arial" w:hAnsi="Arial"/>
          <w:sz w:val="24"/>
          <w:szCs w:val="24"/>
        </w:rPr>
        <w:t>Rebekah Fletcher</w:t>
      </w:r>
      <w:r>
        <w:rPr>
          <w:rFonts w:ascii="Arial" w:hAnsi="Arial"/>
          <w:sz w:val="24"/>
          <w:szCs w:val="24"/>
        </w:rPr>
        <w:t xml:space="preserve"> (Marjon SU Deputy President), Graham Briscoe (External Trustee), </w:t>
      </w:r>
      <w:bookmarkStart w:id="0" w:name="_Hlk125963889"/>
      <w:r>
        <w:rPr>
          <w:rFonts w:ascii="Arial" w:hAnsi="Arial"/>
          <w:sz w:val="24"/>
          <w:szCs w:val="24"/>
        </w:rPr>
        <w:t>Dev Aditya</w:t>
      </w:r>
      <w:r w:rsidR="00335E9C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(External Trustee), </w:t>
      </w:r>
      <w:bookmarkEnd w:id="0"/>
      <w:r>
        <w:rPr>
          <w:rFonts w:ascii="Arial" w:hAnsi="Arial"/>
          <w:sz w:val="24"/>
          <w:szCs w:val="24"/>
        </w:rPr>
        <w:t xml:space="preserve">Ania Jackowska (Student Trustee), </w:t>
      </w:r>
      <w:r w:rsidR="00761C33">
        <w:rPr>
          <w:rFonts w:ascii="Arial" w:hAnsi="Arial"/>
          <w:sz w:val="24"/>
          <w:szCs w:val="24"/>
        </w:rPr>
        <w:t>Chloe Lewis (Student Trustee),</w:t>
      </w:r>
      <w:r w:rsidR="00AF2699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Mick Davies (Marjon SU GM)</w:t>
      </w:r>
      <w:r w:rsidR="001324BE">
        <w:rPr>
          <w:rFonts w:ascii="Arial" w:hAnsi="Arial"/>
          <w:sz w:val="24"/>
          <w:szCs w:val="24"/>
        </w:rPr>
        <w:t xml:space="preserve">, </w:t>
      </w:r>
    </w:p>
    <w:p w14:paraId="41187449" w14:textId="76D2F190" w:rsidR="00447071" w:rsidRDefault="00335E9C">
      <w:pPr>
        <w:pStyle w:val="BodyA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158A287C" w14:textId="77777777" w:rsidR="00335E9C" w:rsidRDefault="00335E9C">
      <w:pPr>
        <w:pStyle w:val="BodyA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231FB3F" w14:textId="282480BC" w:rsidR="00447071" w:rsidRDefault="00C819EF">
      <w:pPr>
        <w:pStyle w:val="BodyA"/>
        <w:spacing w:after="0" w:line="240" w:lineRule="auto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Present:</w:t>
      </w:r>
    </w:p>
    <w:p w14:paraId="1B6B64CC" w14:textId="676F70B0" w:rsidR="00B90C81" w:rsidRPr="00B90C81" w:rsidRDefault="001324BE">
      <w:pPr>
        <w:pStyle w:val="BodyA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William Mintram</w:t>
      </w:r>
      <w:r w:rsidR="00B90C81" w:rsidRPr="00B90C81">
        <w:rPr>
          <w:rFonts w:ascii="Arial" w:hAnsi="Arial"/>
          <w:sz w:val="24"/>
          <w:szCs w:val="24"/>
        </w:rPr>
        <w:t xml:space="preserve"> </w:t>
      </w:r>
      <w:r w:rsidR="0083282D">
        <w:rPr>
          <w:rFonts w:ascii="Arial" w:hAnsi="Arial"/>
          <w:sz w:val="24"/>
          <w:szCs w:val="24"/>
        </w:rPr>
        <w:t>(</w:t>
      </w:r>
      <w:r w:rsidR="00DF0273">
        <w:rPr>
          <w:rFonts w:ascii="Arial" w:hAnsi="Arial"/>
          <w:sz w:val="24"/>
          <w:szCs w:val="24"/>
        </w:rPr>
        <w:t>President &amp; Trustee Board Chair</w:t>
      </w:r>
      <w:r w:rsidR="0083282D">
        <w:rPr>
          <w:rFonts w:ascii="Arial" w:hAnsi="Arial"/>
          <w:sz w:val="24"/>
          <w:szCs w:val="24"/>
        </w:rPr>
        <w:t>)</w:t>
      </w:r>
      <w:r w:rsidR="00B90C81">
        <w:rPr>
          <w:rFonts w:ascii="Arial" w:hAnsi="Arial"/>
          <w:sz w:val="24"/>
          <w:szCs w:val="24"/>
        </w:rPr>
        <w:tab/>
      </w:r>
      <w:r w:rsidR="00B90C81">
        <w:rPr>
          <w:rFonts w:ascii="Arial" w:hAnsi="Arial"/>
          <w:sz w:val="24"/>
          <w:szCs w:val="24"/>
        </w:rPr>
        <w:tab/>
      </w:r>
      <w:r w:rsidR="00B90C81">
        <w:rPr>
          <w:rFonts w:ascii="Arial" w:hAnsi="Arial"/>
          <w:sz w:val="24"/>
          <w:szCs w:val="24"/>
        </w:rPr>
        <w:tab/>
      </w:r>
      <w:r w:rsidR="00B90C81">
        <w:rPr>
          <w:rFonts w:ascii="Arial" w:hAnsi="Arial"/>
          <w:sz w:val="24"/>
          <w:szCs w:val="24"/>
        </w:rPr>
        <w:tab/>
      </w:r>
      <w:r w:rsidR="008F30FD">
        <w:rPr>
          <w:rFonts w:ascii="Arial" w:hAnsi="Arial"/>
          <w:sz w:val="24"/>
          <w:szCs w:val="24"/>
        </w:rPr>
        <w:t xml:space="preserve">          </w:t>
      </w:r>
      <w:r>
        <w:rPr>
          <w:rFonts w:ascii="Arial" w:hAnsi="Arial"/>
          <w:sz w:val="24"/>
          <w:szCs w:val="24"/>
        </w:rPr>
        <w:t>WM</w:t>
      </w:r>
    </w:p>
    <w:p w14:paraId="32807ADA" w14:textId="07FEE33F" w:rsidR="00447071" w:rsidRDefault="00C819EF">
      <w:pPr>
        <w:pStyle w:val="Default"/>
      </w:pPr>
      <w:r>
        <w:t>Daniel Tinkler (External Trustee &amp; Trustee Board Vice Chair)</w:t>
      </w:r>
      <w:r>
        <w:tab/>
      </w:r>
      <w:r>
        <w:tab/>
      </w:r>
      <w:r>
        <w:tab/>
        <w:t xml:space="preserve">         </w:t>
      </w:r>
      <w:r w:rsidR="00DF0273">
        <w:t xml:space="preserve"> </w:t>
      </w:r>
      <w:r>
        <w:t>DT</w:t>
      </w:r>
    </w:p>
    <w:p w14:paraId="4078A646" w14:textId="7FFD7948" w:rsidR="00447071" w:rsidRDefault="001324BE">
      <w:pPr>
        <w:pStyle w:val="Default"/>
      </w:pPr>
      <w:r>
        <w:t>Rebekah Fletcher</w:t>
      </w:r>
      <w:r w:rsidR="00C819EF">
        <w:t xml:space="preserve"> (Marjon SU Deputy President)</w:t>
      </w:r>
      <w:r w:rsidR="00C819EF">
        <w:tab/>
      </w:r>
      <w:r w:rsidR="00C819EF">
        <w:tab/>
      </w:r>
      <w:r w:rsidR="00C819EF">
        <w:tab/>
      </w:r>
      <w:r w:rsidR="00C819EF">
        <w:tab/>
        <w:t xml:space="preserve">       </w:t>
      </w:r>
      <w:r>
        <w:t xml:space="preserve"> </w:t>
      </w:r>
      <w:r w:rsidR="00C819EF">
        <w:t xml:space="preserve"> </w:t>
      </w:r>
      <w:r>
        <w:t xml:space="preserve"> R</w:t>
      </w:r>
      <w:r w:rsidR="006F2759">
        <w:t>F</w:t>
      </w:r>
    </w:p>
    <w:p w14:paraId="2C1B29F3" w14:textId="217CD17C" w:rsidR="00447071" w:rsidRDefault="00103201">
      <w:pPr>
        <w:pStyle w:val="Default"/>
      </w:pPr>
      <w:r>
        <w:t>Dev Aditya (External Trustee),</w:t>
      </w:r>
      <w:r w:rsidR="00C819EF">
        <w:tab/>
      </w:r>
      <w:r w:rsidR="00C819EF">
        <w:tab/>
      </w:r>
      <w:r w:rsidR="00C819EF">
        <w:tab/>
      </w:r>
      <w:r w:rsidR="00C819EF">
        <w:tab/>
      </w:r>
      <w:r w:rsidR="00C819EF">
        <w:tab/>
        <w:t xml:space="preserve">          </w:t>
      </w:r>
      <w:r w:rsidR="00761C33">
        <w:tab/>
      </w:r>
      <w:r w:rsidR="00761C33">
        <w:tab/>
        <w:t xml:space="preserve">          DA</w:t>
      </w:r>
    </w:p>
    <w:p w14:paraId="7F3830C6" w14:textId="77777777" w:rsidR="00761C33" w:rsidRDefault="00761C33" w:rsidP="00761C33">
      <w:pPr>
        <w:pStyle w:val="Default"/>
      </w:pPr>
      <w:r>
        <w:t>Ania Jackowska (Student Trustee)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AJ</w:t>
      </w:r>
    </w:p>
    <w:p w14:paraId="4C7D5524" w14:textId="2C78C61D" w:rsidR="00761C33" w:rsidRDefault="00761C33">
      <w:pPr>
        <w:pStyle w:val="Default"/>
      </w:pPr>
      <w:r>
        <w:t>Chloe Lewis (Student Trustee)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CL</w:t>
      </w:r>
    </w:p>
    <w:p w14:paraId="29250D8B" w14:textId="6FD4C35A" w:rsidR="00447071" w:rsidRDefault="00C819EF">
      <w:pPr>
        <w:pStyle w:val="Default"/>
        <w:rPr>
          <w:b/>
          <w:bCs/>
        </w:rPr>
      </w:pPr>
      <w:r>
        <w:t>Mick Davies (Marjon SU GM</w:t>
      </w:r>
      <w:r w:rsidR="001324BE">
        <w:t>-</w:t>
      </w:r>
      <w:r>
        <w:t xml:space="preserve"> in attendance) </w:t>
      </w:r>
      <w:r>
        <w:tab/>
      </w:r>
      <w:r>
        <w:tab/>
      </w:r>
      <w:r>
        <w:tab/>
      </w:r>
      <w:r>
        <w:tab/>
      </w:r>
      <w:r>
        <w:tab/>
        <w:t xml:space="preserve">          MD</w:t>
      </w:r>
    </w:p>
    <w:p w14:paraId="0D85652A" w14:textId="39EF3080" w:rsidR="00447071" w:rsidRDefault="00447071">
      <w:pPr>
        <w:pStyle w:val="Default"/>
      </w:pPr>
    </w:p>
    <w:p w14:paraId="5186C3AA" w14:textId="77777777" w:rsidR="00447071" w:rsidRDefault="00C819EF">
      <w:pPr>
        <w:pStyle w:val="BodyA"/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   </w:t>
      </w:r>
    </w:p>
    <w:p w14:paraId="3A0D2E92" w14:textId="77777777" w:rsidR="00447071" w:rsidRDefault="00447071">
      <w:pPr>
        <w:pStyle w:val="BodyA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2ECD5E57" w14:textId="0CD1C52B" w:rsidR="001A4410" w:rsidRPr="00AD04FC" w:rsidRDefault="00C819EF" w:rsidP="00AD04FC">
      <w:pPr>
        <w:pStyle w:val="Default"/>
      </w:pPr>
      <w:r>
        <w:t>All papers had been previously circulated by MD.</w:t>
      </w:r>
    </w:p>
    <w:p w14:paraId="6B7863E5" w14:textId="3A22C115" w:rsidR="00C143F0" w:rsidRDefault="00C143F0">
      <w:pPr>
        <w:pStyle w:val="BodyA"/>
        <w:rPr>
          <w:rFonts w:ascii="Helvetica" w:eastAsia="Helvetica" w:hAnsi="Helvetica" w:cs="Helvetica"/>
          <w:sz w:val="24"/>
          <w:szCs w:val="24"/>
        </w:rPr>
      </w:pPr>
    </w:p>
    <w:p w14:paraId="62561B44" w14:textId="77777777" w:rsidR="006F2759" w:rsidRDefault="006F2759">
      <w:pPr>
        <w:pStyle w:val="BodyA"/>
        <w:rPr>
          <w:rFonts w:ascii="Helvetica" w:eastAsia="Helvetica" w:hAnsi="Helvetica" w:cs="Helvetica"/>
          <w:sz w:val="24"/>
          <w:szCs w:val="24"/>
        </w:rPr>
      </w:pPr>
    </w:p>
    <w:p w14:paraId="637FE11A" w14:textId="565096DD" w:rsidR="00E366F2" w:rsidRPr="00CD2A29" w:rsidRDefault="00C819EF" w:rsidP="00103201">
      <w:pPr>
        <w:pStyle w:val="BodyA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Welcome and introductions from the Chair</w:t>
      </w:r>
      <w:r w:rsidR="00335E9C">
        <w:rPr>
          <w:rFonts w:ascii="Arial" w:hAnsi="Arial"/>
          <w:b/>
          <w:bCs/>
          <w:sz w:val="24"/>
          <w:szCs w:val="24"/>
        </w:rPr>
        <w:t>:</w:t>
      </w:r>
      <w:r w:rsidRPr="00335E9C">
        <w:rPr>
          <w:rFonts w:ascii="Arial" w:hAnsi="Arial"/>
          <w:b/>
          <w:bCs/>
          <w:color w:val="FF0000"/>
          <w:sz w:val="24"/>
          <w:szCs w:val="24"/>
        </w:rPr>
        <w:t xml:space="preserve"> </w:t>
      </w:r>
      <w:r w:rsidR="00347A32">
        <w:rPr>
          <w:rFonts w:ascii="Arial" w:hAnsi="Arial"/>
          <w:b/>
          <w:bCs/>
          <w:color w:val="FF0000"/>
          <w:sz w:val="24"/>
          <w:szCs w:val="24"/>
        </w:rPr>
        <w:tab/>
      </w:r>
      <w:r w:rsidR="00347A32">
        <w:rPr>
          <w:rFonts w:ascii="Arial" w:hAnsi="Arial"/>
          <w:b/>
          <w:bCs/>
          <w:color w:val="FF0000"/>
          <w:sz w:val="24"/>
          <w:szCs w:val="24"/>
        </w:rPr>
        <w:tab/>
      </w:r>
      <w:r w:rsidR="001324BE" w:rsidRPr="001324BE">
        <w:rPr>
          <w:rFonts w:ascii="Arial" w:hAnsi="Arial"/>
          <w:color w:val="auto"/>
          <w:sz w:val="24"/>
          <w:szCs w:val="24"/>
        </w:rPr>
        <w:t xml:space="preserve">                              </w:t>
      </w:r>
      <w:r w:rsidR="001324BE">
        <w:rPr>
          <w:rFonts w:ascii="Arial" w:hAnsi="Arial"/>
          <w:sz w:val="24"/>
          <w:szCs w:val="24"/>
        </w:rPr>
        <w:t xml:space="preserve">WM </w:t>
      </w:r>
      <w:r w:rsidR="006F6F88">
        <w:rPr>
          <w:rFonts w:ascii="Arial" w:hAnsi="Arial"/>
          <w:sz w:val="24"/>
          <w:szCs w:val="24"/>
        </w:rPr>
        <w:t xml:space="preserve">WM </w:t>
      </w:r>
      <w:r w:rsidR="00AB2EE1">
        <w:rPr>
          <w:rFonts w:ascii="Arial" w:hAnsi="Arial"/>
          <w:sz w:val="24"/>
          <w:szCs w:val="24"/>
        </w:rPr>
        <w:t>w</w:t>
      </w:r>
      <w:r w:rsidR="00B90C81" w:rsidRPr="004B3337">
        <w:rPr>
          <w:rFonts w:ascii="Arial" w:hAnsi="Arial"/>
          <w:sz w:val="24"/>
          <w:szCs w:val="24"/>
        </w:rPr>
        <w:t xml:space="preserve">elcomed all </w:t>
      </w:r>
      <w:r w:rsidR="0083282D">
        <w:rPr>
          <w:rFonts w:ascii="Arial" w:hAnsi="Arial"/>
          <w:sz w:val="24"/>
          <w:szCs w:val="24"/>
        </w:rPr>
        <w:t xml:space="preserve">to the </w:t>
      </w:r>
      <w:r w:rsidR="006F6F88">
        <w:rPr>
          <w:rFonts w:ascii="Arial" w:hAnsi="Arial"/>
          <w:sz w:val="24"/>
          <w:szCs w:val="24"/>
        </w:rPr>
        <w:t>meeting</w:t>
      </w:r>
      <w:r w:rsidR="00D31A82">
        <w:rPr>
          <w:rFonts w:ascii="Arial" w:hAnsi="Arial"/>
          <w:sz w:val="24"/>
          <w:szCs w:val="24"/>
        </w:rPr>
        <w:t xml:space="preserve"> </w:t>
      </w:r>
      <w:r w:rsidR="00CD2A29">
        <w:rPr>
          <w:rFonts w:ascii="Arial" w:hAnsi="Arial"/>
          <w:sz w:val="24"/>
          <w:szCs w:val="24"/>
        </w:rPr>
        <w:t>and introduced</w:t>
      </w:r>
      <w:r w:rsidR="0031103B">
        <w:rPr>
          <w:rFonts w:ascii="Arial" w:hAnsi="Arial"/>
          <w:sz w:val="24"/>
          <w:szCs w:val="24"/>
        </w:rPr>
        <w:t xml:space="preserve"> </w:t>
      </w:r>
      <w:r w:rsidR="0031103B" w:rsidRPr="00CC79E0">
        <w:rPr>
          <w:rFonts w:ascii="Arial" w:hAnsi="Arial"/>
          <w:color w:val="auto"/>
          <w:sz w:val="24"/>
          <w:szCs w:val="24"/>
        </w:rPr>
        <w:t>newly elected</w:t>
      </w:r>
      <w:r w:rsidR="00CC79E0" w:rsidRPr="00CC79E0">
        <w:rPr>
          <w:rFonts w:ascii="Arial" w:hAnsi="Arial"/>
          <w:color w:val="auto"/>
          <w:sz w:val="24"/>
          <w:szCs w:val="24"/>
        </w:rPr>
        <w:t xml:space="preserve"> President</w:t>
      </w:r>
      <w:r w:rsidR="0031103B" w:rsidRPr="00CC79E0">
        <w:rPr>
          <w:rFonts w:ascii="Arial" w:hAnsi="Arial"/>
          <w:color w:val="auto"/>
          <w:sz w:val="24"/>
          <w:szCs w:val="24"/>
        </w:rPr>
        <w:t xml:space="preserve"> </w:t>
      </w:r>
      <w:r w:rsidR="0031103B">
        <w:rPr>
          <w:rFonts w:ascii="Arial" w:hAnsi="Arial"/>
          <w:sz w:val="24"/>
          <w:szCs w:val="24"/>
        </w:rPr>
        <w:t>Sarah Boyd, and Liam Williams</w:t>
      </w:r>
      <w:r w:rsidR="00CD2A29">
        <w:rPr>
          <w:rFonts w:ascii="Arial" w:hAnsi="Arial"/>
          <w:sz w:val="24"/>
          <w:szCs w:val="24"/>
        </w:rPr>
        <w:t xml:space="preserve"> </w:t>
      </w:r>
      <w:r w:rsidR="00906921">
        <w:rPr>
          <w:rFonts w:ascii="Arial" w:hAnsi="Arial"/>
          <w:sz w:val="24"/>
          <w:szCs w:val="24"/>
        </w:rPr>
        <w:t>D</w:t>
      </w:r>
      <w:r w:rsidR="0031103B">
        <w:rPr>
          <w:rFonts w:ascii="Arial" w:hAnsi="Arial"/>
          <w:sz w:val="24"/>
          <w:szCs w:val="24"/>
        </w:rPr>
        <w:t xml:space="preserve">eputy </w:t>
      </w:r>
      <w:r w:rsidR="00906921">
        <w:rPr>
          <w:rFonts w:ascii="Arial" w:hAnsi="Arial"/>
          <w:sz w:val="24"/>
          <w:szCs w:val="24"/>
        </w:rPr>
        <w:t>P</w:t>
      </w:r>
      <w:r w:rsidR="0031103B">
        <w:rPr>
          <w:rFonts w:ascii="Arial" w:hAnsi="Arial"/>
          <w:sz w:val="24"/>
          <w:szCs w:val="24"/>
        </w:rPr>
        <w:t>resident to the board who introduced themselves in turn.</w:t>
      </w:r>
    </w:p>
    <w:p w14:paraId="0CA6B7F5" w14:textId="74C42715" w:rsidR="00CD2A29" w:rsidRPr="00CD2A29" w:rsidRDefault="00CD2A29" w:rsidP="00CD2A29">
      <w:pPr>
        <w:pStyle w:val="BodyA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DB039EE" w14:textId="154A6E8D" w:rsidR="00447071" w:rsidRDefault="00D31A82" w:rsidP="00E366F2">
      <w:pPr>
        <w:pStyle w:val="BodyA"/>
        <w:spacing w:after="0" w:line="240" w:lineRule="auto"/>
        <w:ind w:left="284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</w:t>
      </w:r>
      <w:r w:rsidR="00C819EF">
        <w:rPr>
          <w:rFonts w:ascii="Arial" w:hAnsi="Arial"/>
          <w:sz w:val="24"/>
          <w:szCs w:val="24"/>
        </w:rPr>
        <w:tab/>
      </w:r>
    </w:p>
    <w:p w14:paraId="1CAB4E95" w14:textId="69767490" w:rsidR="00447071" w:rsidRDefault="00E366F2" w:rsidP="00E366F2">
      <w:pPr>
        <w:pStyle w:val="BodyA"/>
        <w:spacing w:after="0" w:line="240" w:lineRule="auto"/>
        <w:ind w:left="284"/>
        <w:rPr>
          <w:rFonts w:ascii="Arial" w:hAnsi="Arial"/>
          <w:sz w:val="24"/>
          <w:szCs w:val="24"/>
          <w:lang w:val="fr-FR"/>
        </w:rPr>
      </w:pPr>
      <w:r w:rsidRPr="00E366F2">
        <w:rPr>
          <w:rFonts w:ascii="Arial" w:hAnsi="Arial"/>
          <w:sz w:val="24"/>
          <w:szCs w:val="24"/>
          <w:lang w:val="fr-FR"/>
        </w:rPr>
        <w:t>2</w:t>
      </w:r>
      <w:r>
        <w:rPr>
          <w:rFonts w:ascii="Arial" w:hAnsi="Arial"/>
          <w:b/>
          <w:bCs/>
          <w:sz w:val="24"/>
          <w:szCs w:val="24"/>
          <w:lang w:val="fr-FR"/>
        </w:rPr>
        <w:t xml:space="preserve">. </w:t>
      </w:r>
      <w:r w:rsidR="007D14D1">
        <w:rPr>
          <w:rFonts w:ascii="Arial" w:hAnsi="Arial"/>
          <w:b/>
          <w:bCs/>
          <w:sz w:val="24"/>
          <w:szCs w:val="24"/>
          <w:lang w:val="fr-FR"/>
        </w:rPr>
        <w:t xml:space="preserve"> </w:t>
      </w:r>
      <w:r w:rsidR="0031103B">
        <w:rPr>
          <w:rFonts w:ascii="Arial" w:hAnsi="Arial"/>
          <w:b/>
          <w:bCs/>
          <w:sz w:val="24"/>
          <w:szCs w:val="24"/>
          <w:lang w:val="fr-FR"/>
        </w:rPr>
        <w:t xml:space="preserve"> </w:t>
      </w:r>
      <w:proofErr w:type="gramStart"/>
      <w:r w:rsidR="00C416D2">
        <w:rPr>
          <w:rFonts w:ascii="Arial" w:hAnsi="Arial"/>
          <w:b/>
          <w:bCs/>
          <w:sz w:val="24"/>
          <w:szCs w:val="24"/>
          <w:lang w:val="fr-FR"/>
        </w:rPr>
        <w:t>Apologie</w:t>
      </w:r>
      <w:r>
        <w:rPr>
          <w:rFonts w:ascii="Arial" w:hAnsi="Arial"/>
          <w:b/>
          <w:bCs/>
          <w:sz w:val="24"/>
          <w:szCs w:val="24"/>
          <w:lang w:val="fr-FR"/>
        </w:rPr>
        <w:t>s</w:t>
      </w:r>
      <w:r w:rsidR="00C416D2">
        <w:rPr>
          <w:rFonts w:ascii="Arial" w:hAnsi="Arial"/>
          <w:b/>
          <w:bCs/>
          <w:sz w:val="24"/>
          <w:szCs w:val="24"/>
          <w:lang w:val="fr-FR"/>
        </w:rPr>
        <w:t>:</w:t>
      </w:r>
      <w:proofErr w:type="gramEnd"/>
      <w:r w:rsidR="00C819EF">
        <w:rPr>
          <w:rFonts w:ascii="Arial" w:eastAsia="Arial" w:hAnsi="Arial" w:cs="Arial"/>
          <w:sz w:val="24"/>
          <w:szCs w:val="24"/>
          <w:lang w:val="de-DE"/>
        </w:rPr>
        <w:tab/>
      </w:r>
      <w:r w:rsidR="00C819EF">
        <w:rPr>
          <w:rFonts w:ascii="Arial" w:eastAsia="Arial" w:hAnsi="Arial" w:cs="Arial"/>
          <w:sz w:val="24"/>
          <w:szCs w:val="24"/>
          <w:lang w:val="de-DE"/>
        </w:rPr>
        <w:tab/>
      </w:r>
      <w:r w:rsidR="00C819EF">
        <w:rPr>
          <w:rFonts w:ascii="Arial" w:eastAsia="Arial" w:hAnsi="Arial" w:cs="Arial"/>
          <w:sz w:val="24"/>
          <w:szCs w:val="24"/>
          <w:lang w:val="de-DE"/>
        </w:rPr>
        <w:tab/>
      </w:r>
      <w:r w:rsidR="00C819EF">
        <w:rPr>
          <w:rFonts w:ascii="Arial" w:eastAsia="Arial" w:hAnsi="Arial" w:cs="Arial"/>
          <w:sz w:val="24"/>
          <w:szCs w:val="24"/>
          <w:lang w:val="de-DE"/>
        </w:rPr>
        <w:tab/>
      </w:r>
      <w:r w:rsidR="00C819EF">
        <w:rPr>
          <w:rFonts w:ascii="Arial" w:eastAsia="Arial" w:hAnsi="Arial" w:cs="Arial"/>
          <w:sz w:val="24"/>
          <w:szCs w:val="24"/>
          <w:lang w:val="de-DE"/>
        </w:rPr>
        <w:tab/>
      </w:r>
      <w:r w:rsidR="00C819EF">
        <w:rPr>
          <w:rFonts w:ascii="Arial" w:eastAsia="Arial" w:hAnsi="Arial" w:cs="Arial"/>
          <w:sz w:val="24"/>
          <w:szCs w:val="24"/>
          <w:lang w:val="de-DE"/>
        </w:rPr>
        <w:tab/>
      </w:r>
      <w:r w:rsidR="00C819EF">
        <w:rPr>
          <w:rFonts w:ascii="Arial" w:eastAsia="Arial" w:hAnsi="Arial" w:cs="Arial"/>
          <w:sz w:val="24"/>
          <w:szCs w:val="24"/>
          <w:lang w:val="de-DE"/>
        </w:rPr>
        <w:tab/>
      </w:r>
      <w:r w:rsidR="00C819EF">
        <w:rPr>
          <w:rFonts w:ascii="Arial" w:eastAsia="Arial" w:hAnsi="Arial" w:cs="Arial"/>
          <w:sz w:val="24"/>
          <w:szCs w:val="24"/>
          <w:lang w:val="de-DE"/>
        </w:rPr>
        <w:tab/>
      </w:r>
      <w:r w:rsidR="00C819EF">
        <w:rPr>
          <w:rFonts w:ascii="Arial" w:eastAsia="Arial" w:hAnsi="Arial" w:cs="Arial"/>
          <w:sz w:val="24"/>
          <w:szCs w:val="24"/>
          <w:lang w:val="de-DE"/>
        </w:rPr>
        <w:tab/>
      </w:r>
      <w:r w:rsidR="006F6F88">
        <w:rPr>
          <w:rFonts w:ascii="Arial" w:eastAsia="Arial" w:hAnsi="Arial" w:cs="Arial"/>
          <w:sz w:val="24"/>
          <w:szCs w:val="24"/>
          <w:lang w:val="de-DE"/>
        </w:rPr>
        <w:t xml:space="preserve">         </w:t>
      </w:r>
      <w:r w:rsidR="006F6F88">
        <w:rPr>
          <w:rFonts w:ascii="Arial" w:hAnsi="Arial"/>
          <w:sz w:val="24"/>
          <w:szCs w:val="24"/>
          <w:lang w:val="de-DE"/>
        </w:rPr>
        <w:t>WM</w:t>
      </w:r>
    </w:p>
    <w:p w14:paraId="72F26BFD" w14:textId="006294DA" w:rsidR="00447071" w:rsidRPr="007D14D1" w:rsidRDefault="0031103B">
      <w:pPr>
        <w:pStyle w:val="BodyA"/>
        <w:tabs>
          <w:tab w:val="left" w:pos="644"/>
        </w:tabs>
        <w:spacing w:after="0" w:line="240" w:lineRule="auto"/>
        <w:ind w:left="644"/>
        <w:rPr>
          <w:rFonts w:ascii="Arial" w:eastAsia="Arial" w:hAnsi="Arial" w:cs="Arial"/>
          <w:color w:val="auto"/>
          <w:sz w:val="24"/>
          <w:szCs w:val="24"/>
        </w:rPr>
      </w:pPr>
      <w:r>
        <w:rPr>
          <w:rFonts w:ascii="Arial" w:hAnsi="Arial"/>
          <w:color w:val="auto"/>
          <w:sz w:val="24"/>
          <w:szCs w:val="24"/>
        </w:rPr>
        <w:t xml:space="preserve"> </w:t>
      </w:r>
      <w:r w:rsidR="006F2759">
        <w:rPr>
          <w:rFonts w:ascii="Arial" w:hAnsi="Arial"/>
          <w:color w:val="auto"/>
          <w:sz w:val="24"/>
          <w:szCs w:val="24"/>
        </w:rPr>
        <w:t>Apologies received from GB</w:t>
      </w:r>
      <w:r w:rsidR="00CD2A29">
        <w:rPr>
          <w:rFonts w:ascii="Arial" w:hAnsi="Arial"/>
          <w:color w:val="auto"/>
          <w:sz w:val="24"/>
          <w:szCs w:val="24"/>
        </w:rPr>
        <w:t xml:space="preserve"> </w:t>
      </w:r>
      <w:r w:rsidR="00FA1228">
        <w:rPr>
          <w:rFonts w:ascii="Arial" w:hAnsi="Arial"/>
          <w:color w:val="auto"/>
          <w:sz w:val="24"/>
          <w:szCs w:val="24"/>
        </w:rPr>
        <w:t>who is hoping to join the meeting around 5pm</w:t>
      </w:r>
    </w:p>
    <w:p w14:paraId="17AFE5BC" w14:textId="77777777" w:rsidR="00447071" w:rsidRDefault="00447071">
      <w:pPr>
        <w:pStyle w:val="BodyA"/>
        <w:tabs>
          <w:tab w:val="left" w:pos="644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4F37E31" w14:textId="6B8A61F6" w:rsidR="00B90C81" w:rsidRPr="00B90C81" w:rsidRDefault="00CA4E39" w:rsidP="00CA4E39">
      <w:pPr>
        <w:pStyle w:val="BodyA"/>
        <w:spacing w:after="0" w:line="240" w:lineRule="auto"/>
        <w:ind w:left="284"/>
        <w:rPr>
          <w:rFonts w:ascii="Arial" w:hAnsi="Arial"/>
          <w:sz w:val="24"/>
          <w:szCs w:val="24"/>
        </w:rPr>
      </w:pPr>
      <w:r w:rsidRPr="00CA4E39">
        <w:rPr>
          <w:rFonts w:ascii="Arial" w:hAnsi="Arial"/>
          <w:sz w:val="24"/>
          <w:szCs w:val="24"/>
        </w:rPr>
        <w:t>3</w:t>
      </w:r>
      <w:r>
        <w:rPr>
          <w:rFonts w:ascii="Arial" w:hAnsi="Arial"/>
          <w:sz w:val="24"/>
          <w:szCs w:val="24"/>
        </w:rPr>
        <w:t>.</w:t>
      </w:r>
      <w:r>
        <w:rPr>
          <w:rFonts w:ascii="Arial" w:hAnsi="Arial"/>
          <w:b/>
          <w:bCs/>
          <w:sz w:val="24"/>
          <w:szCs w:val="24"/>
        </w:rPr>
        <w:t xml:space="preserve">   </w:t>
      </w:r>
      <w:r w:rsidR="00C819EF">
        <w:rPr>
          <w:rFonts w:ascii="Arial" w:hAnsi="Arial"/>
          <w:b/>
          <w:bCs/>
          <w:sz w:val="24"/>
          <w:szCs w:val="24"/>
        </w:rPr>
        <w:t>Declaration of Interest:</w:t>
      </w:r>
      <w:r w:rsidR="00C819EF">
        <w:rPr>
          <w:rFonts w:ascii="Arial" w:eastAsia="Arial" w:hAnsi="Arial" w:cs="Arial"/>
          <w:sz w:val="24"/>
          <w:szCs w:val="24"/>
          <w:lang w:val="de-DE"/>
        </w:rPr>
        <w:tab/>
      </w:r>
    </w:p>
    <w:p w14:paraId="5D0EEA74" w14:textId="118E687F" w:rsidR="008F30FD" w:rsidRDefault="00B90C81" w:rsidP="00B90C81">
      <w:pPr>
        <w:pStyle w:val="BodyA"/>
        <w:spacing w:after="0" w:line="240" w:lineRule="auto"/>
        <w:ind w:left="644"/>
        <w:rPr>
          <w:rFonts w:ascii="Arial" w:eastAsia="Arial" w:hAnsi="Arial" w:cs="Arial"/>
          <w:sz w:val="24"/>
          <w:szCs w:val="24"/>
          <w:lang w:val="de-DE"/>
        </w:rPr>
      </w:pPr>
      <w:r>
        <w:rPr>
          <w:rFonts w:ascii="Arial" w:eastAsia="Arial" w:hAnsi="Arial" w:cs="Arial"/>
          <w:sz w:val="24"/>
          <w:szCs w:val="24"/>
          <w:lang w:val="de-DE"/>
        </w:rPr>
        <w:t>There were no further dec</w:t>
      </w:r>
      <w:r w:rsidR="00DF0273">
        <w:rPr>
          <w:rFonts w:ascii="Arial" w:eastAsia="Arial" w:hAnsi="Arial" w:cs="Arial"/>
          <w:sz w:val="24"/>
          <w:szCs w:val="24"/>
          <w:lang w:val="de-DE"/>
        </w:rPr>
        <w:t>larations</w:t>
      </w:r>
      <w:r>
        <w:rPr>
          <w:rFonts w:ascii="Arial" w:eastAsia="Arial" w:hAnsi="Arial" w:cs="Arial"/>
          <w:sz w:val="24"/>
          <w:szCs w:val="24"/>
          <w:lang w:val="de-DE"/>
        </w:rPr>
        <w:t xml:space="preserve"> of interests other than those </w:t>
      </w:r>
      <w:r w:rsidR="004B3337">
        <w:rPr>
          <w:rFonts w:ascii="Arial" w:eastAsia="Arial" w:hAnsi="Arial" w:cs="Arial"/>
          <w:sz w:val="24"/>
          <w:szCs w:val="24"/>
          <w:lang w:val="de-DE"/>
        </w:rPr>
        <w:tab/>
      </w:r>
      <w:r w:rsidR="006F6F88">
        <w:rPr>
          <w:rFonts w:ascii="Arial" w:eastAsia="Arial" w:hAnsi="Arial" w:cs="Arial"/>
          <w:sz w:val="24"/>
          <w:szCs w:val="24"/>
          <w:lang w:val="de-DE"/>
        </w:rPr>
        <w:t xml:space="preserve">         WM</w:t>
      </w:r>
    </w:p>
    <w:p w14:paraId="520D0E4D" w14:textId="435C6117" w:rsidR="00447071" w:rsidRDefault="00B90C81" w:rsidP="00B90C81">
      <w:pPr>
        <w:pStyle w:val="BodyA"/>
        <w:spacing w:after="0" w:line="240" w:lineRule="auto"/>
        <w:ind w:left="644"/>
        <w:rPr>
          <w:rFonts w:ascii="Arial" w:hAnsi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lang w:val="de-DE"/>
        </w:rPr>
        <w:t>previously recorded</w:t>
      </w:r>
      <w:r w:rsidR="00C143F0">
        <w:rPr>
          <w:rFonts w:ascii="Arial" w:eastAsia="Arial" w:hAnsi="Arial" w:cs="Arial"/>
          <w:sz w:val="24"/>
          <w:szCs w:val="24"/>
          <w:lang w:val="de-DE"/>
        </w:rPr>
        <w:t>.</w:t>
      </w:r>
      <w:r w:rsidR="00C819EF">
        <w:rPr>
          <w:rFonts w:ascii="Arial" w:eastAsia="Arial" w:hAnsi="Arial" w:cs="Arial"/>
          <w:sz w:val="24"/>
          <w:szCs w:val="24"/>
          <w:lang w:val="de-DE"/>
        </w:rPr>
        <w:tab/>
      </w:r>
      <w:r w:rsidR="00C819EF">
        <w:rPr>
          <w:rFonts w:ascii="Arial" w:eastAsia="Arial" w:hAnsi="Arial" w:cs="Arial"/>
          <w:sz w:val="24"/>
          <w:szCs w:val="24"/>
          <w:lang w:val="de-DE"/>
        </w:rPr>
        <w:tab/>
      </w:r>
      <w:r w:rsidR="00C819EF">
        <w:rPr>
          <w:rFonts w:ascii="Arial" w:eastAsia="Arial" w:hAnsi="Arial" w:cs="Arial"/>
          <w:sz w:val="24"/>
          <w:szCs w:val="24"/>
          <w:lang w:val="de-DE"/>
        </w:rPr>
        <w:tab/>
      </w:r>
      <w:r w:rsidR="00C819EF">
        <w:rPr>
          <w:rFonts w:ascii="Arial" w:eastAsia="Arial" w:hAnsi="Arial" w:cs="Arial"/>
          <w:sz w:val="24"/>
          <w:szCs w:val="24"/>
          <w:lang w:val="de-DE"/>
        </w:rPr>
        <w:tab/>
      </w:r>
      <w:r w:rsidR="00C819EF">
        <w:rPr>
          <w:rFonts w:ascii="Arial" w:eastAsia="Arial" w:hAnsi="Arial" w:cs="Arial"/>
          <w:sz w:val="24"/>
          <w:szCs w:val="24"/>
          <w:lang w:val="de-DE"/>
        </w:rPr>
        <w:tab/>
      </w:r>
      <w:r w:rsidR="00C819EF">
        <w:rPr>
          <w:rFonts w:ascii="Arial" w:eastAsia="Arial" w:hAnsi="Arial" w:cs="Arial"/>
          <w:sz w:val="24"/>
          <w:szCs w:val="24"/>
          <w:lang w:val="de-DE"/>
        </w:rPr>
        <w:tab/>
      </w:r>
      <w:r>
        <w:rPr>
          <w:rFonts w:ascii="Arial" w:eastAsia="Arial" w:hAnsi="Arial" w:cs="Arial"/>
          <w:sz w:val="24"/>
          <w:szCs w:val="24"/>
          <w:lang w:val="de-DE"/>
        </w:rPr>
        <w:tab/>
      </w:r>
      <w:r>
        <w:rPr>
          <w:rFonts w:ascii="Arial" w:eastAsia="Arial" w:hAnsi="Arial" w:cs="Arial"/>
          <w:sz w:val="24"/>
          <w:szCs w:val="24"/>
          <w:lang w:val="de-DE"/>
        </w:rPr>
        <w:tab/>
      </w:r>
      <w:r w:rsidR="00196E90">
        <w:rPr>
          <w:rFonts w:ascii="Arial" w:eastAsia="Arial" w:hAnsi="Arial" w:cs="Arial"/>
          <w:sz w:val="24"/>
          <w:szCs w:val="24"/>
          <w:lang w:val="de-DE"/>
        </w:rPr>
        <w:tab/>
      </w:r>
    </w:p>
    <w:p w14:paraId="3945C1B2" w14:textId="05B35CEE" w:rsidR="00447071" w:rsidRDefault="00447071" w:rsidP="00E366F2">
      <w:pPr>
        <w:pStyle w:val="BodyA"/>
        <w:tabs>
          <w:tab w:val="left" w:pos="644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424998A" w14:textId="3B8FC799" w:rsidR="00447071" w:rsidRDefault="00CA4E39" w:rsidP="00CA4E39">
      <w:pPr>
        <w:pStyle w:val="BodyA"/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4. </w:t>
      </w:r>
      <w:r w:rsidR="0083282D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 xml:space="preserve"> </w:t>
      </w:r>
      <w:r w:rsidR="006F6F88">
        <w:rPr>
          <w:rFonts w:ascii="Arial" w:hAnsi="Arial"/>
          <w:b/>
          <w:bCs/>
          <w:sz w:val="24"/>
          <w:szCs w:val="24"/>
        </w:rPr>
        <w:t>Minutes from the</w:t>
      </w:r>
      <w:r w:rsidR="00D31A82">
        <w:rPr>
          <w:rFonts w:ascii="Arial" w:hAnsi="Arial"/>
          <w:b/>
          <w:bCs/>
          <w:sz w:val="24"/>
          <w:szCs w:val="24"/>
        </w:rPr>
        <w:t xml:space="preserve"> </w:t>
      </w:r>
      <w:r w:rsidR="006F2759">
        <w:rPr>
          <w:rFonts w:ascii="Arial" w:hAnsi="Arial"/>
          <w:b/>
          <w:bCs/>
          <w:sz w:val="24"/>
          <w:szCs w:val="24"/>
        </w:rPr>
        <w:t xml:space="preserve">February </w:t>
      </w:r>
      <w:r w:rsidR="00E366F2">
        <w:rPr>
          <w:rFonts w:ascii="Arial" w:hAnsi="Arial"/>
          <w:b/>
          <w:bCs/>
          <w:sz w:val="24"/>
          <w:szCs w:val="24"/>
        </w:rPr>
        <w:t>meeting</w:t>
      </w:r>
      <w:r w:rsidR="00BA11A2">
        <w:rPr>
          <w:rFonts w:ascii="Arial" w:hAnsi="Arial"/>
          <w:b/>
          <w:bCs/>
          <w:sz w:val="24"/>
          <w:szCs w:val="24"/>
        </w:rPr>
        <w:t>:</w:t>
      </w:r>
      <w:r w:rsidR="00233288">
        <w:rPr>
          <w:rFonts w:ascii="Arial" w:hAnsi="Arial"/>
          <w:b/>
          <w:bCs/>
          <w:sz w:val="24"/>
          <w:szCs w:val="24"/>
        </w:rPr>
        <w:t xml:space="preserve"> (</w:t>
      </w:r>
      <w:r w:rsidR="00233288" w:rsidRPr="00233288">
        <w:rPr>
          <w:rFonts w:ascii="Arial" w:hAnsi="Arial"/>
          <w:sz w:val="24"/>
          <w:szCs w:val="24"/>
        </w:rPr>
        <w:t>TB1</w:t>
      </w:r>
      <w:r w:rsidR="006F2759">
        <w:rPr>
          <w:rFonts w:ascii="Arial" w:hAnsi="Arial"/>
          <w:sz w:val="24"/>
          <w:szCs w:val="24"/>
        </w:rPr>
        <w:t>9</w:t>
      </w:r>
      <w:r w:rsidR="00233288" w:rsidRPr="00233288">
        <w:rPr>
          <w:rFonts w:ascii="Arial" w:hAnsi="Arial"/>
          <w:sz w:val="24"/>
          <w:szCs w:val="24"/>
        </w:rPr>
        <w:t>/WM/1</w:t>
      </w:r>
      <w:r w:rsidR="00233288">
        <w:rPr>
          <w:rFonts w:ascii="Arial" w:hAnsi="Arial"/>
          <w:sz w:val="24"/>
          <w:szCs w:val="24"/>
        </w:rPr>
        <w:t>)</w:t>
      </w:r>
      <w:r w:rsidR="00E366F2">
        <w:rPr>
          <w:rFonts w:ascii="Arial" w:hAnsi="Arial"/>
          <w:b/>
          <w:bCs/>
          <w:sz w:val="24"/>
          <w:szCs w:val="24"/>
        </w:rPr>
        <w:tab/>
      </w:r>
      <w:r w:rsidR="00C819EF">
        <w:rPr>
          <w:rFonts w:ascii="Arial" w:eastAsia="Arial" w:hAnsi="Arial" w:cs="Arial"/>
          <w:b/>
          <w:bCs/>
          <w:sz w:val="24"/>
          <w:szCs w:val="24"/>
        </w:rPr>
        <w:tab/>
      </w:r>
      <w:r w:rsidR="00C819EF">
        <w:rPr>
          <w:rFonts w:ascii="Arial" w:eastAsia="Arial" w:hAnsi="Arial" w:cs="Arial"/>
          <w:b/>
          <w:bCs/>
          <w:sz w:val="24"/>
          <w:szCs w:val="24"/>
        </w:rPr>
        <w:tab/>
      </w:r>
      <w:r w:rsidR="00C25F54">
        <w:rPr>
          <w:rFonts w:ascii="Arial" w:eastAsia="Arial" w:hAnsi="Arial" w:cs="Arial"/>
          <w:b/>
          <w:bCs/>
          <w:sz w:val="24"/>
          <w:szCs w:val="24"/>
        </w:rPr>
        <w:t xml:space="preserve">        </w:t>
      </w:r>
      <w:r w:rsidR="0083282D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233288" w:rsidRPr="00C25F54">
        <w:rPr>
          <w:rFonts w:ascii="Arial" w:eastAsia="Arial" w:hAnsi="Arial" w:cs="Arial"/>
          <w:sz w:val="24"/>
          <w:szCs w:val="24"/>
        </w:rPr>
        <w:t>WM</w:t>
      </w:r>
      <w:r w:rsidR="00C25F54">
        <w:rPr>
          <w:rFonts w:ascii="Arial" w:eastAsia="Arial" w:hAnsi="Arial" w:cs="Arial"/>
          <w:b/>
          <w:bCs/>
          <w:sz w:val="24"/>
          <w:szCs w:val="24"/>
        </w:rPr>
        <w:t xml:space="preserve">                    </w:t>
      </w:r>
    </w:p>
    <w:p w14:paraId="412DF801" w14:textId="228B790C" w:rsidR="00C25F54" w:rsidRDefault="0083282D" w:rsidP="0083282D">
      <w:pPr>
        <w:pStyle w:val="BodyA"/>
        <w:tabs>
          <w:tab w:val="left" w:pos="644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bookmarkStart w:id="1" w:name="_Hlk137028667"/>
      <w:r w:rsidR="00C25F54">
        <w:rPr>
          <w:rFonts w:ascii="Arial" w:eastAsia="Arial" w:hAnsi="Arial" w:cs="Arial"/>
          <w:sz w:val="24"/>
          <w:szCs w:val="24"/>
        </w:rPr>
        <w:t>The board considered and approved the minutes from the</w:t>
      </w:r>
      <w:r w:rsidR="00E366F2">
        <w:rPr>
          <w:rFonts w:ascii="Arial" w:eastAsia="Arial" w:hAnsi="Arial" w:cs="Arial"/>
          <w:sz w:val="24"/>
          <w:szCs w:val="24"/>
        </w:rPr>
        <w:t xml:space="preserve"> </w:t>
      </w:r>
      <w:r w:rsidR="006F2759">
        <w:rPr>
          <w:rFonts w:ascii="Arial" w:eastAsia="Arial" w:hAnsi="Arial" w:cs="Arial"/>
          <w:sz w:val="24"/>
          <w:szCs w:val="24"/>
        </w:rPr>
        <w:t>February</w:t>
      </w:r>
      <w:r w:rsidR="00C25F54">
        <w:rPr>
          <w:rFonts w:ascii="Arial" w:eastAsia="Arial" w:hAnsi="Arial" w:cs="Arial"/>
          <w:sz w:val="24"/>
          <w:szCs w:val="24"/>
        </w:rPr>
        <w:t xml:space="preserve"> meeting.</w:t>
      </w:r>
    </w:p>
    <w:p w14:paraId="70A7F2DF" w14:textId="77777777" w:rsidR="00C25F54" w:rsidRDefault="00C25F54">
      <w:pPr>
        <w:pStyle w:val="BodyA"/>
        <w:tabs>
          <w:tab w:val="left" w:pos="644"/>
        </w:tabs>
        <w:spacing w:after="0" w:line="240" w:lineRule="auto"/>
        <w:ind w:left="284"/>
        <w:rPr>
          <w:rFonts w:ascii="Arial" w:eastAsia="Arial" w:hAnsi="Arial" w:cs="Arial"/>
          <w:sz w:val="24"/>
          <w:szCs w:val="24"/>
        </w:rPr>
      </w:pPr>
    </w:p>
    <w:bookmarkEnd w:id="1"/>
    <w:p w14:paraId="74FFAF7A" w14:textId="5AD00C50" w:rsidR="00FA1228" w:rsidRDefault="00CA4E39" w:rsidP="00CA4E39">
      <w:pPr>
        <w:pStyle w:val="BodyA"/>
        <w:spacing w:after="0" w:line="240" w:lineRule="auto"/>
        <w:ind w:left="284"/>
        <w:rPr>
          <w:rFonts w:ascii="Arial" w:hAnsi="Arial"/>
          <w:sz w:val="24"/>
          <w:szCs w:val="24"/>
        </w:rPr>
      </w:pPr>
      <w:r w:rsidRPr="00CA4E39">
        <w:rPr>
          <w:rFonts w:ascii="Arial" w:hAnsi="Arial"/>
          <w:sz w:val="24"/>
          <w:szCs w:val="24"/>
        </w:rPr>
        <w:t>5</w:t>
      </w:r>
      <w:r>
        <w:rPr>
          <w:rFonts w:ascii="Arial" w:hAnsi="Arial"/>
          <w:b/>
          <w:bCs/>
          <w:sz w:val="24"/>
          <w:szCs w:val="24"/>
        </w:rPr>
        <w:t xml:space="preserve">.  </w:t>
      </w:r>
      <w:r w:rsidR="006F2759">
        <w:rPr>
          <w:rFonts w:ascii="Arial" w:hAnsi="Arial"/>
          <w:b/>
          <w:bCs/>
          <w:sz w:val="24"/>
          <w:szCs w:val="24"/>
        </w:rPr>
        <w:t>AGM Minutes</w:t>
      </w:r>
      <w:r w:rsidR="00BA11A2">
        <w:rPr>
          <w:rFonts w:ascii="Arial" w:hAnsi="Arial"/>
          <w:b/>
          <w:bCs/>
          <w:sz w:val="24"/>
          <w:szCs w:val="24"/>
        </w:rPr>
        <w:t>:</w:t>
      </w:r>
      <w:r w:rsidR="006F2759">
        <w:rPr>
          <w:rFonts w:ascii="Arial" w:hAnsi="Arial"/>
          <w:b/>
          <w:bCs/>
          <w:sz w:val="24"/>
          <w:szCs w:val="24"/>
        </w:rPr>
        <w:t xml:space="preserve"> </w:t>
      </w:r>
      <w:r w:rsidR="006F2759" w:rsidRPr="00BA11A2">
        <w:rPr>
          <w:rFonts w:ascii="Arial" w:hAnsi="Arial"/>
          <w:sz w:val="24"/>
          <w:szCs w:val="24"/>
        </w:rPr>
        <w:t>(AGM23/WM/1</w:t>
      </w:r>
      <w:proofErr w:type="gramStart"/>
      <w:r w:rsidR="006F2759" w:rsidRPr="00BA11A2">
        <w:rPr>
          <w:rFonts w:ascii="Arial" w:hAnsi="Arial"/>
          <w:sz w:val="24"/>
          <w:szCs w:val="24"/>
        </w:rPr>
        <w:t>)</w:t>
      </w:r>
      <w:r w:rsidR="00C25F54">
        <w:rPr>
          <w:rFonts w:ascii="Arial" w:hAnsi="Arial"/>
          <w:b/>
          <w:bCs/>
          <w:sz w:val="24"/>
          <w:szCs w:val="24"/>
        </w:rPr>
        <w:t xml:space="preserve">  </w:t>
      </w:r>
      <w:r w:rsidR="00C25F54">
        <w:rPr>
          <w:rFonts w:ascii="Arial" w:hAnsi="Arial"/>
          <w:sz w:val="24"/>
          <w:szCs w:val="24"/>
        </w:rPr>
        <w:tab/>
      </w:r>
      <w:proofErr w:type="gramEnd"/>
      <w:r w:rsidR="0031103B">
        <w:rPr>
          <w:rFonts w:ascii="Arial" w:hAnsi="Arial"/>
          <w:sz w:val="24"/>
          <w:szCs w:val="24"/>
        </w:rPr>
        <w:tab/>
      </w:r>
      <w:r w:rsidR="0031103B">
        <w:rPr>
          <w:rFonts w:ascii="Arial" w:hAnsi="Arial"/>
          <w:sz w:val="24"/>
          <w:szCs w:val="24"/>
        </w:rPr>
        <w:tab/>
      </w:r>
      <w:r w:rsidR="0031103B">
        <w:rPr>
          <w:rFonts w:ascii="Arial" w:hAnsi="Arial"/>
          <w:sz w:val="24"/>
          <w:szCs w:val="24"/>
        </w:rPr>
        <w:tab/>
      </w:r>
      <w:r w:rsidR="0031103B">
        <w:rPr>
          <w:rFonts w:ascii="Arial" w:hAnsi="Arial"/>
          <w:sz w:val="24"/>
          <w:szCs w:val="24"/>
        </w:rPr>
        <w:tab/>
      </w:r>
      <w:r w:rsidR="0031103B">
        <w:rPr>
          <w:rFonts w:ascii="Arial" w:hAnsi="Arial"/>
          <w:sz w:val="24"/>
          <w:szCs w:val="24"/>
        </w:rPr>
        <w:tab/>
        <w:t xml:space="preserve">         WM</w:t>
      </w:r>
    </w:p>
    <w:p w14:paraId="06455EEA" w14:textId="0CEE774B" w:rsidR="00FA1228" w:rsidRDefault="00C25F54" w:rsidP="00FA1228">
      <w:pPr>
        <w:pStyle w:val="BodyA"/>
        <w:tabs>
          <w:tab w:val="left" w:pos="644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ab/>
      </w:r>
      <w:r w:rsidR="00FA1228">
        <w:rPr>
          <w:rFonts w:ascii="Arial" w:eastAsia="Arial" w:hAnsi="Arial" w:cs="Arial"/>
          <w:sz w:val="24"/>
          <w:szCs w:val="24"/>
        </w:rPr>
        <w:t>The board considered and approved the minutes from the February meeting</w:t>
      </w:r>
    </w:p>
    <w:p w14:paraId="28D51840" w14:textId="454D7152" w:rsidR="00FA1228" w:rsidRDefault="0031103B" w:rsidP="00FA1228">
      <w:pPr>
        <w:pStyle w:val="BodyA"/>
        <w:tabs>
          <w:tab w:val="left" w:pos="644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         </w:t>
      </w:r>
      <w:r w:rsidR="00FA1228">
        <w:rPr>
          <w:rFonts w:ascii="Arial" w:eastAsia="Arial" w:hAnsi="Arial" w:cs="Arial"/>
          <w:sz w:val="24"/>
          <w:szCs w:val="24"/>
        </w:rPr>
        <w:t xml:space="preserve">MD confirmed that the </w:t>
      </w:r>
      <w:r>
        <w:rPr>
          <w:rFonts w:ascii="Arial" w:eastAsia="Arial" w:hAnsi="Arial" w:cs="Arial"/>
          <w:sz w:val="24"/>
          <w:szCs w:val="24"/>
        </w:rPr>
        <w:t>AGM</w:t>
      </w:r>
      <w:r w:rsidR="00FA1228">
        <w:rPr>
          <w:rFonts w:ascii="Arial" w:eastAsia="Arial" w:hAnsi="Arial" w:cs="Arial"/>
          <w:sz w:val="24"/>
          <w:szCs w:val="24"/>
        </w:rPr>
        <w:t xml:space="preserve"> minutes are forwarded to the University board.</w:t>
      </w:r>
    </w:p>
    <w:p w14:paraId="121004D4" w14:textId="77777777" w:rsidR="00FA1228" w:rsidRDefault="00FA1228" w:rsidP="00FA1228">
      <w:pPr>
        <w:pStyle w:val="BodyA"/>
        <w:tabs>
          <w:tab w:val="left" w:pos="644"/>
        </w:tabs>
        <w:spacing w:after="0" w:line="240" w:lineRule="auto"/>
        <w:ind w:left="284"/>
        <w:rPr>
          <w:rFonts w:ascii="Arial" w:eastAsia="Arial" w:hAnsi="Arial" w:cs="Arial"/>
          <w:sz w:val="24"/>
          <w:szCs w:val="24"/>
        </w:rPr>
      </w:pPr>
    </w:p>
    <w:p w14:paraId="1AF926B4" w14:textId="7C635D96" w:rsidR="00447071" w:rsidRPr="000F1054" w:rsidRDefault="00C25F54" w:rsidP="000F1054">
      <w:pPr>
        <w:pStyle w:val="BodyA"/>
        <w:spacing w:after="0" w:line="240" w:lineRule="auto"/>
        <w:ind w:left="284"/>
        <w:rPr>
          <w:rFonts w:ascii="Arial" w:hAnsi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ab/>
        <w:t xml:space="preserve">           </w:t>
      </w:r>
      <w:r w:rsidR="006F2759">
        <w:rPr>
          <w:rFonts w:ascii="Arial" w:eastAsia="Arial" w:hAnsi="Arial" w:cs="Arial"/>
          <w:b/>
          <w:bCs/>
          <w:sz w:val="24"/>
          <w:szCs w:val="24"/>
        </w:rPr>
        <w:t xml:space="preserve">   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                      </w:t>
      </w:r>
    </w:p>
    <w:p w14:paraId="722047D6" w14:textId="77777777" w:rsidR="000F1054" w:rsidRDefault="00AA00E8" w:rsidP="000F1054">
      <w:pPr>
        <w:pStyle w:val="BodyA"/>
        <w:tabs>
          <w:tab w:val="left" w:pos="644"/>
        </w:tabs>
        <w:spacing w:after="0" w:line="240" w:lineRule="auto"/>
        <w:ind w:left="284"/>
        <w:rPr>
          <w:rFonts w:ascii="Arial" w:hAnsi="Arial"/>
          <w:sz w:val="24"/>
          <w:szCs w:val="24"/>
          <w:lang w:val="de-DE"/>
        </w:rPr>
      </w:pPr>
      <w:r>
        <w:rPr>
          <w:rFonts w:ascii="Arial" w:hAnsi="Arial"/>
          <w:sz w:val="24"/>
          <w:szCs w:val="24"/>
        </w:rPr>
        <w:t>6</w:t>
      </w:r>
      <w:r w:rsidR="00C819EF">
        <w:rPr>
          <w:rFonts w:ascii="Arial" w:hAnsi="Arial"/>
          <w:sz w:val="24"/>
          <w:szCs w:val="24"/>
        </w:rPr>
        <w:t xml:space="preserve">.  </w:t>
      </w:r>
      <w:r w:rsidR="006F2759">
        <w:rPr>
          <w:rFonts w:ascii="Arial" w:hAnsi="Arial"/>
          <w:b/>
          <w:bCs/>
          <w:sz w:val="24"/>
          <w:szCs w:val="24"/>
        </w:rPr>
        <w:t>Matters arising:</w:t>
      </w:r>
      <w:r w:rsidR="000F1054">
        <w:rPr>
          <w:rFonts w:ascii="Arial" w:hAnsi="Arial"/>
          <w:b/>
          <w:bCs/>
          <w:sz w:val="24"/>
          <w:szCs w:val="24"/>
        </w:rPr>
        <w:tab/>
      </w:r>
      <w:r w:rsidR="000F1054">
        <w:rPr>
          <w:rFonts w:ascii="Arial" w:hAnsi="Arial"/>
          <w:b/>
          <w:bCs/>
          <w:sz w:val="24"/>
          <w:szCs w:val="24"/>
        </w:rPr>
        <w:tab/>
      </w:r>
      <w:r w:rsidR="000F1054">
        <w:rPr>
          <w:rFonts w:ascii="Arial" w:hAnsi="Arial"/>
          <w:b/>
          <w:bCs/>
          <w:sz w:val="24"/>
          <w:szCs w:val="24"/>
        </w:rPr>
        <w:tab/>
      </w:r>
      <w:r w:rsidR="000F1054">
        <w:rPr>
          <w:rFonts w:ascii="Arial" w:hAnsi="Arial"/>
          <w:b/>
          <w:bCs/>
          <w:sz w:val="24"/>
          <w:szCs w:val="24"/>
        </w:rPr>
        <w:tab/>
      </w:r>
      <w:r w:rsidR="000F1054">
        <w:rPr>
          <w:rFonts w:ascii="Arial" w:hAnsi="Arial"/>
          <w:b/>
          <w:bCs/>
          <w:sz w:val="24"/>
          <w:szCs w:val="24"/>
        </w:rPr>
        <w:tab/>
      </w:r>
      <w:r w:rsidR="000F1054">
        <w:rPr>
          <w:rFonts w:ascii="Arial" w:hAnsi="Arial"/>
          <w:b/>
          <w:bCs/>
          <w:sz w:val="24"/>
          <w:szCs w:val="24"/>
        </w:rPr>
        <w:tab/>
      </w:r>
      <w:r w:rsidR="000F1054">
        <w:rPr>
          <w:rFonts w:ascii="Arial" w:hAnsi="Arial"/>
          <w:b/>
          <w:bCs/>
          <w:sz w:val="24"/>
          <w:szCs w:val="24"/>
        </w:rPr>
        <w:tab/>
      </w:r>
      <w:r w:rsidR="000F1054">
        <w:rPr>
          <w:rFonts w:ascii="Arial" w:hAnsi="Arial"/>
          <w:b/>
          <w:bCs/>
          <w:sz w:val="24"/>
          <w:szCs w:val="24"/>
        </w:rPr>
        <w:tab/>
        <w:t xml:space="preserve">        </w:t>
      </w:r>
      <w:r w:rsidR="00BA11A2">
        <w:rPr>
          <w:rFonts w:ascii="Arial" w:hAnsi="Arial"/>
          <w:sz w:val="24"/>
          <w:szCs w:val="24"/>
          <w:lang w:val="de-DE"/>
        </w:rPr>
        <w:t>WM</w:t>
      </w:r>
      <w:r w:rsidR="00CA4E39">
        <w:rPr>
          <w:rFonts w:ascii="Arial" w:hAnsi="Arial"/>
          <w:sz w:val="24"/>
          <w:szCs w:val="24"/>
          <w:lang w:val="de-DE"/>
        </w:rPr>
        <w:t xml:space="preserve"> </w:t>
      </w:r>
    </w:p>
    <w:p w14:paraId="07F636DC" w14:textId="77777777" w:rsidR="000F1054" w:rsidRDefault="000F1054" w:rsidP="000F1054">
      <w:pPr>
        <w:pStyle w:val="BodyA"/>
        <w:tabs>
          <w:tab w:val="left" w:pos="644"/>
        </w:tabs>
        <w:spacing w:after="0" w:line="240" w:lineRule="auto"/>
        <w:ind w:left="644"/>
        <w:rPr>
          <w:rFonts w:ascii="Arial" w:hAnsi="Arial"/>
          <w:sz w:val="24"/>
          <w:szCs w:val="24"/>
          <w:lang w:val="de-DE"/>
        </w:rPr>
      </w:pPr>
      <w:r>
        <w:rPr>
          <w:rFonts w:ascii="Arial" w:hAnsi="Arial"/>
          <w:sz w:val="24"/>
          <w:szCs w:val="24"/>
          <w:lang w:val="de-DE"/>
        </w:rPr>
        <w:t xml:space="preserve">MD/WM Return to the University to pursue the Partnership Agreement, this is on going and updated within WM Reports.   </w:t>
      </w:r>
    </w:p>
    <w:p w14:paraId="4D2763ED" w14:textId="28890921" w:rsidR="007A14B5" w:rsidRPr="000F1054" w:rsidRDefault="000F1054" w:rsidP="000F1054">
      <w:pPr>
        <w:pStyle w:val="BodyA"/>
        <w:tabs>
          <w:tab w:val="left" w:pos="644"/>
        </w:tabs>
        <w:spacing w:after="0" w:line="240" w:lineRule="auto"/>
        <w:ind w:left="644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sz w:val="24"/>
          <w:szCs w:val="24"/>
          <w:lang w:val="de-DE"/>
        </w:rPr>
        <w:t>DT Skills Matrix now completed.</w:t>
      </w:r>
      <w:r w:rsidR="00CA4E39">
        <w:rPr>
          <w:rFonts w:ascii="Arial" w:hAnsi="Arial"/>
          <w:sz w:val="24"/>
          <w:szCs w:val="24"/>
          <w:lang w:val="de-DE"/>
        </w:rPr>
        <w:t xml:space="preserve">                       </w:t>
      </w:r>
      <w:r w:rsidR="001D6C93">
        <w:rPr>
          <w:rFonts w:ascii="Arial" w:hAnsi="Arial"/>
          <w:sz w:val="24"/>
          <w:szCs w:val="24"/>
          <w:lang w:val="de-DE"/>
        </w:rPr>
        <w:t xml:space="preserve">           </w:t>
      </w:r>
    </w:p>
    <w:p w14:paraId="31CA67E0" w14:textId="77777777" w:rsidR="007A14B5" w:rsidRDefault="007A14B5" w:rsidP="007A14B5">
      <w:pPr>
        <w:ind w:firstLine="644"/>
        <w:rPr>
          <w:rFonts w:ascii="Arial" w:hAnsi="Arial" w:cs="Arial"/>
          <w:b/>
          <w:bCs/>
        </w:rPr>
      </w:pPr>
    </w:p>
    <w:p w14:paraId="3990FE48" w14:textId="77777777" w:rsidR="007A14B5" w:rsidRDefault="007A14B5" w:rsidP="007A14B5">
      <w:pPr>
        <w:ind w:firstLine="644"/>
        <w:rPr>
          <w:rFonts w:ascii="Arial" w:hAnsi="Arial" w:cs="Arial"/>
          <w:b/>
          <w:bCs/>
        </w:rPr>
      </w:pPr>
    </w:p>
    <w:p w14:paraId="3A363E24" w14:textId="0B0A475F" w:rsidR="00841995" w:rsidRPr="000F1054" w:rsidRDefault="007A14B5" w:rsidP="000F1054">
      <w:pPr>
        <w:ind w:firstLine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7. </w:t>
      </w:r>
      <w:r w:rsidR="00512477" w:rsidRPr="00DF6EF9">
        <w:rPr>
          <w:rFonts w:ascii="Arial" w:hAnsi="Arial" w:cs="Arial"/>
          <w:b/>
          <w:bCs/>
        </w:rPr>
        <w:t>Report from</w:t>
      </w:r>
      <w:r w:rsidR="006F2759">
        <w:rPr>
          <w:rFonts w:ascii="Arial" w:hAnsi="Arial" w:cs="Arial"/>
          <w:b/>
          <w:bCs/>
        </w:rPr>
        <w:t xml:space="preserve"> Officers (TB20/WM/1)</w:t>
      </w:r>
      <w:r w:rsidR="00DF6EF9"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 xml:space="preserve">                                          </w:t>
      </w:r>
      <w:r w:rsidR="006F2759">
        <w:rPr>
          <w:rFonts w:ascii="Arial" w:hAnsi="Arial" w:cs="Arial"/>
          <w:b/>
          <w:bCs/>
        </w:rPr>
        <w:t xml:space="preserve">      </w:t>
      </w:r>
      <w:r>
        <w:rPr>
          <w:rFonts w:ascii="Arial" w:hAnsi="Arial" w:cs="Arial"/>
          <w:b/>
          <w:bCs/>
        </w:rPr>
        <w:t xml:space="preserve">       </w:t>
      </w:r>
      <w:r w:rsidR="006F2759">
        <w:rPr>
          <w:rFonts w:ascii="Arial" w:hAnsi="Arial" w:cs="Arial"/>
          <w:b/>
          <w:bCs/>
        </w:rPr>
        <w:t xml:space="preserve">   </w:t>
      </w:r>
      <w:r>
        <w:rPr>
          <w:rFonts w:ascii="Arial" w:hAnsi="Arial" w:cs="Arial"/>
          <w:b/>
          <w:bCs/>
        </w:rPr>
        <w:t xml:space="preserve"> </w:t>
      </w:r>
      <w:r w:rsidR="006F2759" w:rsidRPr="006F2759">
        <w:rPr>
          <w:rFonts w:ascii="Arial" w:hAnsi="Arial" w:cs="Arial"/>
        </w:rPr>
        <w:t>WM</w:t>
      </w:r>
      <w:r w:rsidRPr="006F2759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                           </w:t>
      </w:r>
      <w:r w:rsidR="001D6C93">
        <w:rPr>
          <w:rFonts w:ascii="Arial" w:hAnsi="Arial" w:cs="Arial"/>
          <w:b/>
          <w:bCs/>
        </w:rPr>
        <w:tab/>
      </w:r>
      <w:r w:rsidR="00DF6EF9">
        <w:rPr>
          <w:rFonts w:ascii="Arial" w:hAnsi="Arial" w:cs="Arial"/>
          <w:b/>
          <w:bCs/>
        </w:rPr>
        <w:tab/>
      </w:r>
      <w:r w:rsidR="00DF6EF9">
        <w:rPr>
          <w:rFonts w:ascii="Arial" w:hAnsi="Arial" w:cs="Arial"/>
          <w:b/>
          <w:bCs/>
        </w:rPr>
        <w:tab/>
      </w:r>
      <w:r w:rsidR="00DF6EF9">
        <w:rPr>
          <w:rFonts w:ascii="Arial" w:hAnsi="Arial" w:cs="Arial"/>
          <w:b/>
          <w:bCs/>
        </w:rPr>
        <w:tab/>
      </w:r>
      <w:r w:rsidR="00DF6EF9">
        <w:rPr>
          <w:rFonts w:ascii="Arial" w:hAnsi="Arial" w:cs="Arial"/>
          <w:b/>
          <w:bCs/>
        </w:rPr>
        <w:tab/>
      </w:r>
      <w:r w:rsidR="00DF6EF9">
        <w:rPr>
          <w:rFonts w:ascii="Arial" w:hAnsi="Arial" w:cs="Arial"/>
          <w:b/>
          <w:bCs/>
        </w:rPr>
        <w:tab/>
      </w:r>
      <w:r w:rsidR="00DF6EF9">
        <w:rPr>
          <w:rFonts w:ascii="Arial" w:hAnsi="Arial" w:cs="Arial"/>
          <w:b/>
          <w:bCs/>
        </w:rPr>
        <w:tab/>
      </w:r>
    </w:p>
    <w:p w14:paraId="243C5E13" w14:textId="77777777" w:rsidR="00947547" w:rsidRDefault="00841995" w:rsidP="00BA11A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A11A2">
        <w:rPr>
          <w:rFonts w:ascii="Arial" w:hAnsi="Arial" w:cs="Arial"/>
        </w:rPr>
        <w:t>Observations about CoP by MSU Board (TB29/WM/2)</w:t>
      </w:r>
      <w:r w:rsidRPr="00BA11A2">
        <w:rPr>
          <w:rFonts w:ascii="Arial" w:hAnsi="Arial" w:cs="Arial"/>
        </w:rPr>
        <w:tab/>
      </w:r>
      <w:r w:rsidR="00BA11A2">
        <w:rPr>
          <w:rFonts w:ascii="Arial" w:hAnsi="Arial" w:cs="Arial"/>
        </w:rPr>
        <w:t xml:space="preserve">                  WM</w:t>
      </w:r>
    </w:p>
    <w:p w14:paraId="1DDC8D98" w14:textId="29470C33" w:rsidR="00841995" w:rsidRPr="00BA11A2" w:rsidRDefault="00947547" w:rsidP="00947547">
      <w:pPr>
        <w:pStyle w:val="ListParagraph"/>
        <w:ind w:left="1004"/>
        <w:rPr>
          <w:rFonts w:ascii="Arial" w:hAnsi="Arial" w:cs="Arial"/>
        </w:rPr>
      </w:pPr>
      <w:r>
        <w:rPr>
          <w:rFonts w:ascii="Arial" w:hAnsi="Arial" w:cs="Arial"/>
        </w:rPr>
        <w:t xml:space="preserve">WM reported that the meeting with the </w:t>
      </w:r>
      <w:r w:rsidR="00906921">
        <w:rPr>
          <w:rFonts w:ascii="Arial" w:hAnsi="Arial" w:cs="Arial"/>
        </w:rPr>
        <w:t>university</w:t>
      </w:r>
      <w:r>
        <w:rPr>
          <w:rFonts w:ascii="Arial" w:hAnsi="Arial" w:cs="Arial"/>
        </w:rPr>
        <w:t xml:space="preserve"> SMT went well and they are open to the writing of a </w:t>
      </w:r>
      <w:r w:rsidR="00906921">
        <w:rPr>
          <w:rFonts w:ascii="Arial" w:hAnsi="Arial" w:cs="Arial"/>
        </w:rPr>
        <w:t>new</w:t>
      </w:r>
      <w:r>
        <w:rPr>
          <w:rFonts w:ascii="Arial" w:hAnsi="Arial" w:cs="Arial"/>
        </w:rPr>
        <w:t xml:space="preserve"> </w:t>
      </w:r>
      <w:r w:rsidR="000F1054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artnership </w:t>
      </w:r>
      <w:r w:rsidR="000F1054">
        <w:rPr>
          <w:rFonts w:ascii="Arial" w:hAnsi="Arial" w:cs="Arial"/>
        </w:rPr>
        <w:t>A</w:t>
      </w:r>
      <w:r w:rsidR="00906921">
        <w:rPr>
          <w:rFonts w:ascii="Arial" w:hAnsi="Arial" w:cs="Arial"/>
        </w:rPr>
        <w:t>greement.</w:t>
      </w:r>
      <w:r>
        <w:rPr>
          <w:rFonts w:ascii="Arial" w:hAnsi="Arial" w:cs="Arial"/>
        </w:rPr>
        <w:t xml:space="preserve"> </w:t>
      </w:r>
      <w:r w:rsidR="000F1054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e would </w:t>
      </w:r>
      <w:r w:rsidR="00906921">
        <w:rPr>
          <w:rFonts w:ascii="Arial" w:hAnsi="Arial" w:cs="Arial"/>
        </w:rPr>
        <w:t>circulate</w:t>
      </w:r>
      <w:r>
        <w:rPr>
          <w:rFonts w:ascii="Arial" w:hAnsi="Arial" w:cs="Arial"/>
        </w:rPr>
        <w:t xml:space="preserve"> to the </w:t>
      </w:r>
      <w:r w:rsidR="00906921">
        <w:rPr>
          <w:rFonts w:ascii="Arial" w:hAnsi="Arial" w:cs="Arial"/>
        </w:rPr>
        <w:t>boards</w:t>
      </w:r>
      <w:r>
        <w:rPr>
          <w:rFonts w:ascii="Arial" w:hAnsi="Arial" w:cs="Arial"/>
        </w:rPr>
        <w:t xml:space="preserve"> for </w:t>
      </w:r>
      <w:r w:rsidR="00906921">
        <w:rPr>
          <w:rFonts w:ascii="Arial" w:hAnsi="Arial" w:cs="Arial"/>
        </w:rPr>
        <w:t>their</w:t>
      </w:r>
      <w:r>
        <w:rPr>
          <w:rFonts w:ascii="Arial" w:hAnsi="Arial" w:cs="Arial"/>
        </w:rPr>
        <w:t xml:space="preserve"> input.</w:t>
      </w:r>
      <w:r w:rsidR="00841995" w:rsidRPr="00BA11A2">
        <w:rPr>
          <w:rFonts w:ascii="Arial" w:hAnsi="Arial" w:cs="Arial"/>
        </w:rPr>
        <w:tab/>
        <w:t xml:space="preserve">      </w:t>
      </w:r>
    </w:p>
    <w:p w14:paraId="61E4D37C" w14:textId="77777777" w:rsidR="00947547" w:rsidRDefault="00841995" w:rsidP="00BA11A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A11A2">
        <w:rPr>
          <w:rFonts w:ascii="Arial" w:hAnsi="Arial" w:cs="Arial"/>
        </w:rPr>
        <w:t>MSU Board Skills Matri</w:t>
      </w:r>
      <w:r w:rsidR="00BA11A2">
        <w:rPr>
          <w:rFonts w:ascii="Arial" w:hAnsi="Arial" w:cs="Arial"/>
        </w:rPr>
        <w:t>x</w:t>
      </w:r>
      <w:r w:rsidRPr="00BA11A2">
        <w:rPr>
          <w:rFonts w:ascii="Arial" w:hAnsi="Arial" w:cs="Arial"/>
        </w:rPr>
        <w:t xml:space="preserve"> (TB20/WM/3)</w:t>
      </w:r>
      <w:r w:rsidRPr="00BA11A2">
        <w:rPr>
          <w:rFonts w:ascii="Arial" w:hAnsi="Arial" w:cs="Arial"/>
        </w:rPr>
        <w:tab/>
      </w:r>
      <w:r w:rsidRPr="00BA11A2">
        <w:rPr>
          <w:rFonts w:ascii="Arial" w:hAnsi="Arial" w:cs="Arial"/>
        </w:rPr>
        <w:tab/>
      </w:r>
      <w:r w:rsidR="00BA11A2">
        <w:rPr>
          <w:rFonts w:ascii="Arial" w:hAnsi="Arial" w:cs="Arial"/>
        </w:rPr>
        <w:tab/>
        <w:t xml:space="preserve">                  WM</w:t>
      </w:r>
    </w:p>
    <w:p w14:paraId="397D45C5" w14:textId="4CB497E1" w:rsidR="00841995" w:rsidRPr="000F1054" w:rsidRDefault="0097010B" w:rsidP="000F1054">
      <w:pPr>
        <w:ind w:left="1004"/>
        <w:rPr>
          <w:rFonts w:ascii="Arial" w:hAnsi="Arial" w:cs="Arial"/>
        </w:rPr>
      </w:pPr>
      <w:r w:rsidRPr="000F1054">
        <w:rPr>
          <w:rFonts w:ascii="Arial" w:hAnsi="Arial" w:cs="Arial"/>
        </w:rPr>
        <w:t xml:space="preserve">The </w:t>
      </w:r>
      <w:r w:rsidR="00906921" w:rsidRPr="000F1054">
        <w:rPr>
          <w:rFonts w:ascii="Arial" w:hAnsi="Arial" w:cs="Arial"/>
        </w:rPr>
        <w:t>board</w:t>
      </w:r>
      <w:r w:rsidRPr="000F1054">
        <w:rPr>
          <w:rFonts w:ascii="Arial" w:hAnsi="Arial" w:cs="Arial"/>
        </w:rPr>
        <w:t xml:space="preserve"> votes to accept his document</w:t>
      </w:r>
      <w:r w:rsidR="000F1054">
        <w:rPr>
          <w:rFonts w:ascii="Arial" w:hAnsi="Arial" w:cs="Arial"/>
        </w:rPr>
        <w:t>,</w:t>
      </w:r>
      <w:r w:rsidRPr="000F1054">
        <w:rPr>
          <w:rFonts w:ascii="Arial" w:hAnsi="Arial" w:cs="Arial"/>
        </w:rPr>
        <w:t xml:space="preserve"> </w:t>
      </w:r>
      <w:r w:rsidR="00947547" w:rsidRPr="000F1054">
        <w:rPr>
          <w:rFonts w:ascii="Arial" w:hAnsi="Arial" w:cs="Arial"/>
        </w:rPr>
        <w:t>WM will be circulating this month for the board to complete</w:t>
      </w:r>
      <w:r w:rsidR="000F1054">
        <w:rPr>
          <w:rFonts w:ascii="Arial" w:hAnsi="Arial" w:cs="Arial"/>
        </w:rPr>
        <w:t>.</w:t>
      </w:r>
      <w:r w:rsidR="00947547" w:rsidRPr="000F1054">
        <w:rPr>
          <w:rFonts w:ascii="Arial" w:hAnsi="Arial" w:cs="Arial"/>
        </w:rPr>
        <w:t xml:space="preserve"> </w:t>
      </w:r>
      <w:r w:rsidR="00BA11A2" w:rsidRPr="000F1054">
        <w:rPr>
          <w:rFonts w:ascii="Arial" w:hAnsi="Arial" w:cs="Arial"/>
        </w:rPr>
        <w:tab/>
      </w:r>
      <w:r w:rsidR="00BA11A2" w:rsidRPr="000F1054">
        <w:rPr>
          <w:rFonts w:ascii="Arial" w:hAnsi="Arial" w:cs="Arial"/>
        </w:rPr>
        <w:tab/>
      </w:r>
      <w:r w:rsidR="00841995" w:rsidRPr="000F1054">
        <w:rPr>
          <w:rFonts w:ascii="Arial" w:hAnsi="Arial" w:cs="Arial"/>
        </w:rPr>
        <w:tab/>
      </w:r>
      <w:r w:rsidR="00841995" w:rsidRPr="000F1054">
        <w:rPr>
          <w:rFonts w:ascii="Arial" w:hAnsi="Arial" w:cs="Arial"/>
        </w:rPr>
        <w:tab/>
        <w:t xml:space="preserve">    </w:t>
      </w:r>
      <w:r w:rsidR="00841995" w:rsidRPr="000F1054">
        <w:rPr>
          <w:rFonts w:ascii="Arial" w:hAnsi="Arial" w:cs="Arial"/>
        </w:rPr>
        <w:tab/>
        <w:t xml:space="preserve">       </w:t>
      </w:r>
    </w:p>
    <w:p w14:paraId="5D4DA71A" w14:textId="2BFBE477" w:rsidR="00841995" w:rsidRPr="000F1054" w:rsidRDefault="00841995" w:rsidP="000F1054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A11A2">
        <w:rPr>
          <w:rFonts w:ascii="Arial" w:hAnsi="Arial" w:cs="Arial"/>
        </w:rPr>
        <w:t xml:space="preserve">How to hold an AGM (TB20/RF/1) </w:t>
      </w:r>
      <w:r w:rsidRPr="00BA11A2">
        <w:rPr>
          <w:rFonts w:ascii="Arial" w:hAnsi="Arial" w:cs="Arial"/>
        </w:rPr>
        <w:tab/>
      </w:r>
      <w:r w:rsidRPr="00BA11A2">
        <w:rPr>
          <w:rFonts w:ascii="Arial" w:hAnsi="Arial" w:cs="Arial"/>
        </w:rPr>
        <w:tab/>
      </w:r>
      <w:r w:rsidRPr="00BA11A2">
        <w:rPr>
          <w:rFonts w:ascii="Arial" w:hAnsi="Arial" w:cs="Arial"/>
        </w:rPr>
        <w:tab/>
      </w:r>
      <w:r w:rsidRPr="00BA11A2">
        <w:rPr>
          <w:rFonts w:ascii="Arial" w:hAnsi="Arial" w:cs="Arial"/>
        </w:rPr>
        <w:tab/>
      </w:r>
      <w:r w:rsidRPr="00BA11A2">
        <w:rPr>
          <w:rFonts w:ascii="Arial" w:hAnsi="Arial" w:cs="Arial"/>
        </w:rPr>
        <w:tab/>
        <w:t xml:space="preserve">    </w:t>
      </w:r>
      <w:r w:rsidR="00BA11A2">
        <w:rPr>
          <w:rFonts w:ascii="Arial" w:hAnsi="Arial" w:cs="Arial"/>
        </w:rPr>
        <w:t xml:space="preserve">   RF</w:t>
      </w:r>
    </w:p>
    <w:p w14:paraId="1E25E909" w14:textId="4C5E7DE1" w:rsidR="00841995" w:rsidRPr="00BA11A2" w:rsidRDefault="00841995" w:rsidP="00BA11A2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BA11A2">
        <w:rPr>
          <w:rFonts w:ascii="Arial" w:hAnsi="Arial" w:cs="Arial"/>
        </w:rPr>
        <w:t xml:space="preserve">MSU Societies Constitution and Code of Conduct (TB20/RF/2)         </w:t>
      </w:r>
      <w:r w:rsidR="00BA11A2">
        <w:rPr>
          <w:rFonts w:ascii="Arial" w:hAnsi="Arial" w:cs="Arial"/>
        </w:rPr>
        <w:t xml:space="preserve">  RF</w:t>
      </w:r>
      <w:r w:rsidRPr="00BA11A2">
        <w:rPr>
          <w:rFonts w:ascii="Arial" w:hAnsi="Arial" w:cs="Arial"/>
        </w:rPr>
        <w:t xml:space="preserve">             </w:t>
      </w:r>
    </w:p>
    <w:p w14:paraId="48B63AD7" w14:textId="77777777" w:rsidR="006D1F63" w:rsidRDefault="00947547" w:rsidP="006D1F63">
      <w:pPr>
        <w:ind w:left="928" w:firstLine="76"/>
        <w:rPr>
          <w:rFonts w:ascii="Arial" w:hAnsi="Arial" w:cs="Arial"/>
        </w:rPr>
      </w:pPr>
      <w:r w:rsidRPr="006D1F63">
        <w:rPr>
          <w:rFonts w:ascii="Arial" w:hAnsi="Arial" w:cs="Arial"/>
        </w:rPr>
        <w:t xml:space="preserve">RF </w:t>
      </w:r>
      <w:r w:rsidR="0018124C" w:rsidRPr="006D1F63">
        <w:rPr>
          <w:rFonts w:ascii="Arial" w:hAnsi="Arial" w:cs="Arial"/>
        </w:rPr>
        <w:t>C</w:t>
      </w:r>
      <w:r w:rsidR="00906921" w:rsidRPr="006D1F63">
        <w:rPr>
          <w:rFonts w:ascii="Arial" w:hAnsi="Arial" w:cs="Arial"/>
        </w:rPr>
        <w:t>irculated new</w:t>
      </w:r>
      <w:r w:rsidRPr="006D1F63">
        <w:rPr>
          <w:rFonts w:ascii="Arial" w:hAnsi="Arial" w:cs="Arial"/>
        </w:rPr>
        <w:t xml:space="preserve"> b</w:t>
      </w:r>
      <w:r w:rsidR="000F1054" w:rsidRPr="006D1F63">
        <w:rPr>
          <w:rFonts w:ascii="Arial" w:hAnsi="Arial" w:cs="Arial"/>
        </w:rPr>
        <w:t>ri</w:t>
      </w:r>
      <w:r w:rsidRPr="006D1F63">
        <w:rPr>
          <w:rFonts w:ascii="Arial" w:hAnsi="Arial" w:cs="Arial"/>
        </w:rPr>
        <w:t xml:space="preserve">efing documents to be presented to clubs and </w:t>
      </w:r>
    </w:p>
    <w:p w14:paraId="7FDF9DBE" w14:textId="5725302E" w:rsidR="00947547" w:rsidRPr="006D1F63" w:rsidRDefault="00906921" w:rsidP="006D1F63">
      <w:pPr>
        <w:ind w:left="928" w:firstLine="76"/>
        <w:rPr>
          <w:rFonts w:ascii="Arial" w:hAnsi="Arial" w:cs="Arial"/>
        </w:rPr>
      </w:pPr>
      <w:r w:rsidRPr="006D1F63">
        <w:rPr>
          <w:rFonts w:ascii="Arial" w:hAnsi="Arial" w:cs="Arial"/>
        </w:rPr>
        <w:t>societies</w:t>
      </w:r>
      <w:r w:rsidR="00947547" w:rsidRPr="006D1F63">
        <w:rPr>
          <w:rFonts w:ascii="Arial" w:hAnsi="Arial" w:cs="Arial"/>
        </w:rPr>
        <w:t xml:space="preserve">     </w:t>
      </w:r>
    </w:p>
    <w:p w14:paraId="7A6CD6AF" w14:textId="77777777" w:rsidR="00C32556" w:rsidRPr="000F1054" w:rsidRDefault="00C32556" w:rsidP="000F1054">
      <w:pPr>
        <w:ind w:left="644"/>
        <w:rPr>
          <w:rFonts w:ascii="Arial" w:hAnsi="Arial" w:cs="Arial"/>
        </w:rPr>
      </w:pPr>
    </w:p>
    <w:p w14:paraId="193C45EF" w14:textId="77777777" w:rsidR="000F1054" w:rsidRDefault="0097010B" w:rsidP="000F1054">
      <w:pPr>
        <w:ind w:left="644"/>
        <w:rPr>
          <w:rFonts w:ascii="Arial" w:hAnsi="Arial" w:cs="Arial"/>
        </w:rPr>
      </w:pPr>
      <w:bookmarkStart w:id="2" w:name="_Hlk137462287"/>
      <w:r>
        <w:rPr>
          <w:rFonts w:ascii="Arial" w:hAnsi="Arial" w:cs="Arial"/>
        </w:rPr>
        <w:t xml:space="preserve">DT </w:t>
      </w:r>
      <w:r w:rsidR="00C32556">
        <w:rPr>
          <w:rFonts w:ascii="Arial" w:hAnsi="Arial" w:cs="Arial"/>
        </w:rPr>
        <w:t>thanked</w:t>
      </w:r>
      <w:r>
        <w:rPr>
          <w:rFonts w:ascii="Arial" w:hAnsi="Arial" w:cs="Arial"/>
        </w:rPr>
        <w:t xml:space="preserve"> the </w:t>
      </w:r>
      <w:r w:rsidR="00C32556">
        <w:rPr>
          <w:rFonts w:ascii="Arial" w:hAnsi="Arial" w:cs="Arial"/>
        </w:rPr>
        <w:t>officers</w:t>
      </w:r>
      <w:r>
        <w:rPr>
          <w:rFonts w:ascii="Arial" w:hAnsi="Arial" w:cs="Arial"/>
        </w:rPr>
        <w:t xml:space="preserve"> for their report and was please</w:t>
      </w:r>
      <w:r w:rsidR="000F1054">
        <w:rPr>
          <w:rFonts w:ascii="Arial" w:hAnsi="Arial" w:cs="Arial"/>
        </w:rPr>
        <w:t>d that</w:t>
      </w:r>
      <w:r>
        <w:rPr>
          <w:rFonts w:ascii="Arial" w:hAnsi="Arial" w:cs="Arial"/>
        </w:rPr>
        <w:t xml:space="preserve"> WM had addresse</w:t>
      </w:r>
      <w:r w:rsidR="000F1054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 the </w:t>
      </w:r>
      <w:proofErr w:type="gramStart"/>
      <w:r w:rsidR="000F1054">
        <w:rPr>
          <w:rFonts w:ascii="Arial" w:hAnsi="Arial" w:cs="Arial"/>
        </w:rPr>
        <w:t>C</w:t>
      </w:r>
      <w:r>
        <w:rPr>
          <w:rFonts w:ascii="Arial" w:hAnsi="Arial" w:cs="Arial"/>
        </w:rPr>
        <w:t>ost of Living</w:t>
      </w:r>
      <w:proofErr w:type="gramEnd"/>
      <w:r>
        <w:rPr>
          <w:rFonts w:ascii="Arial" w:hAnsi="Arial" w:cs="Arial"/>
        </w:rPr>
        <w:t xml:space="preserve"> </w:t>
      </w:r>
      <w:r w:rsidR="000F1054">
        <w:rPr>
          <w:rFonts w:ascii="Arial" w:hAnsi="Arial" w:cs="Arial"/>
        </w:rPr>
        <w:t xml:space="preserve">crisis. </w:t>
      </w:r>
      <w:r>
        <w:rPr>
          <w:rFonts w:ascii="Arial" w:hAnsi="Arial" w:cs="Arial"/>
        </w:rPr>
        <w:t xml:space="preserve"> </w:t>
      </w:r>
      <w:r w:rsidR="000F1054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e was </w:t>
      </w:r>
      <w:r w:rsidR="00C32556">
        <w:rPr>
          <w:rFonts w:ascii="Arial" w:hAnsi="Arial" w:cs="Arial"/>
        </w:rPr>
        <w:t>concerned</w:t>
      </w:r>
      <w:r>
        <w:rPr>
          <w:rFonts w:ascii="Arial" w:hAnsi="Arial" w:cs="Arial"/>
        </w:rPr>
        <w:t xml:space="preserve"> about how this could </w:t>
      </w:r>
    </w:p>
    <w:p w14:paraId="7C5C5C91" w14:textId="0C8D76E2" w:rsidR="000F1054" w:rsidRDefault="00C32556" w:rsidP="000F1054">
      <w:pPr>
        <w:ind w:left="644"/>
        <w:rPr>
          <w:rFonts w:ascii="Arial" w:hAnsi="Arial" w:cs="Arial"/>
        </w:rPr>
      </w:pPr>
      <w:r>
        <w:rPr>
          <w:rFonts w:ascii="Arial" w:hAnsi="Arial" w:cs="Arial"/>
        </w:rPr>
        <w:t>affect</w:t>
      </w:r>
      <w:r w:rsidR="009701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engagement, volunteering</w:t>
      </w:r>
      <w:r w:rsidR="009701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etc.</w:t>
      </w:r>
      <w:r w:rsidR="0097010B">
        <w:rPr>
          <w:rFonts w:ascii="Arial" w:hAnsi="Arial" w:cs="Arial"/>
        </w:rPr>
        <w:t xml:space="preserve"> and asked if we could include these </w:t>
      </w:r>
    </w:p>
    <w:p w14:paraId="2E448CE1" w14:textId="7D11D3D8" w:rsidR="0097010B" w:rsidRDefault="00C32556" w:rsidP="000F1054">
      <w:pPr>
        <w:ind w:left="644"/>
        <w:rPr>
          <w:rFonts w:ascii="Arial" w:hAnsi="Arial" w:cs="Arial"/>
        </w:rPr>
      </w:pPr>
      <w:r>
        <w:rPr>
          <w:rFonts w:ascii="Arial" w:hAnsi="Arial" w:cs="Arial"/>
        </w:rPr>
        <w:t>discussions</w:t>
      </w:r>
      <w:r w:rsidR="0097010B">
        <w:rPr>
          <w:rFonts w:ascii="Arial" w:hAnsi="Arial" w:cs="Arial"/>
        </w:rPr>
        <w:t xml:space="preserve"> in our strategy day</w:t>
      </w:r>
      <w:r w:rsidR="000F1054">
        <w:rPr>
          <w:rFonts w:ascii="Arial" w:hAnsi="Arial" w:cs="Arial"/>
        </w:rPr>
        <w:t xml:space="preserve">. </w:t>
      </w:r>
      <w:r w:rsidR="0097010B">
        <w:rPr>
          <w:rFonts w:ascii="Arial" w:hAnsi="Arial" w:cs="Arial"/>
        </w:rPr>
        <w:t xml:space="preserve"> WM </w:t>
      </w:r>
      <w:r>
        <w:rPr>
          <w:rFonts w:ascii="Arial" w:hAnsi="Arial" w:cs="Arial"/>
        </w:rPr>
        <w:t>responded</w:t>
      </w:r>
      <w:r w:rsidR="0097010B">
        <w:rPr>
          <w:rFonts w:ascii="Arial" w:hAnsi="Arial" w:cs="Arial"/>
        </w:rPr>
        <w:t xml:space="preserve"> that man</w:t>
      </w:r>
      <w:r>
        <w:rPr>
          <w:rFonts w:ascii="Arial" w:hAnsi="Arial" w:cs="Arial"/>
        </w:rPr>
        <w:t xml:space="preserve">y </w:t>
      </w:r>
      <w:r w:rsidR="0097010B">
        <w:rPr>
          <w:rFonts w:ascii="Arial" w:hAnsi="Arial" w:cs="Arial"/>
        </w:rPr>
        <w:t xml:space="preserve">students need to put paid work and studying </w:t>
      </w:r>
      <w:r>
        <w:rPr>
          <w:rFonts w:ascii="Arial" w:hAnsi="Arial" w:cs="Arial"/>
        </w:rPr>
        <w:t>ahead</w:t>
      </w:r>
      <w:r w:rsidR="0097010B">
        <w:rPr>
          <w:rFonts w:ascii="Arial" w:hAnsi="Arial" w:cs="Arial"/>
        </w:rPr>
        <w:t xml:space="preserve"> of </w:t>
      </w:r>
      <w:r>
        <w:rPr>
          <w:rFonts w:ascii="Arial" w:hAnsi="Arial" w:cs="Arial"/>
        </w:rPr>
        <w:t>engaging</w:t>
      </w:r>
      <w:r w:rsidR="0097010B">
        <w:rPr>
          <w:rFonts w:ascii="Arial" w:hAnsi="Arial" w:cs="Arial"/>
        </w:rPr>
        <w:t xml:space="preserve"> with the </w:t>
      </w:r>
      <w:r>
        <w:rPr>
          <w:rFonts w:ascii="Arial" w:hAnsi="Arial" w:cs="Arial"/>
        </w:rPr>
        <w:t>SU</w:t>
      </w:r>
      <w:r w:rsidR="0097010B">
        <w:rPr>
          <w:rFonts w:ascii="Arial" w:hAnsi="Arial" w:cs="Arial"/>
        </w:rPr>
        <w:t xml:space="preserve"> in the </w:t>
      </w:r>
      <w:r>
        <w:rPr>
          <w:rFonts w:ascii="Arial" w:hAnsi="Arial" w:cs="Arial"/>
        </w:rPr>
        <w:t>traditional</w:t>
      </w:r>
      <w:r w:rsidR="009701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sense</w:t>
      </w:r>
      <w:r w:rsidR="0097010B">
        <w:rPr>
          <w:rFonts w:ascii="Arial" w:hAnsi="Arial" w:cs="Arial"/>
        </w:rPr>
        <w:t>.</w:t>
      </w:r>
    </w:p>
    <w:p w14:paraId="5B3BBA85" w14:textId="7FE569C3" w:rsidR="00EC0C16" w:rsidRDefault="0097010B" w:rsidP="0097010B">
      <w:pPr>
        <w:ind w:left="644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0F1054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</w:t>
      </w:r>
      <w:r w:rsidR="000F1054">
        <w:rPr>
          <w:rFonts w:ascii="Arial" w:hAnsi="Arial" w:cs="Arial"/>
        </w:rPr>
        <w:t>R</w:t>
      </w:r>
      <w:r>
        <w:rPr>
          <w:rFonts w:ascii="Arial" w:hAnsi="Arial" w:cs="Arial"/>
        </w:rPr>
        <w:t>eported how she is working almost full time in order to fund her PGCE next year.</w:t>
      </w:r>
      <w:r w:rsidR="00C32556">
        <w:rPr>
          <w:rFonts w:ascii="Arial" w:hAnsi="Arial" w:cs="Arial"/>
        </w:rPr>
        <w:t xml:space="preserve"> </w:t>
      </w:r>
      <w:r w:rsidR="000F1054">
        <w:rPr>
          <w:rFonts w:ascii="Arial" w:hAnsi="Arial" w:cs="Arial"/>
        </w:rPr>
        <w:t xml:space="preserve"> </w:t>
      </w:r>
      <w:r w:rsidR="00C32556">
        <w:rPr>
          <w:rFonts w:ascii="Arial" w:hAnsi="Arial" w:cs="Arial"/>
        </w:rPr>
        <w:t>A</w:t>
      </w:r>
      <w:r w:rsidR="000F1054">
        <w:rPr>
          <w:rFonts w:ascii="Arial" w:hAnsi="Arial" w:cs="Arial"/>
        </w:rPr>
        <w:t xml:space="preserve">J </w:t>
      </w:r>
      <w:r>
        <w:rPr>
          <w:rFonts w:ascii="Arial" w:hAnsi="Arial" w:cs="Arial"/>
        </w:rPr>
        <w:t xml:space="preserve">also reported that working was the </w:t>
      </w:r>
      <w:r w:rsidR="00C32556">
        <w:rPr>
          <w:rFonts w:ascii="Arial" w:hAnsi="Arial" w:cs="Arial"/>
        </w:rPr>
        <w:t xml:space="preserve">only way </w:t>
      </w:r>
      <w:r>
        <w:rPr>
          <w:rFonts w:ascii="Arial" w:hAnsi="Arial" w:cs="Arial"/>
        </w:rPr>
        <w:t>she could stay in university</w:t>
      </w:r>
      <w:r w:rsidR="000F1054">
        <w:rPr>
          <w:rFonts w:ascii="Arial" w:hAnsi="Arial" w:cs="Arial"/>
        </w:rPr>
        <w:t xml:space="preserve">.  </w:t>
      </w:r>
      <w:r w:rsidR="00C32556">
        <w:rPr>
          <w:rFonts w:ascii="Arial" w:hAnsi="Arial" w:cs="Arial"/>
        </w:rPr>
        <w:t>DV asked about</w:t>
      </w:r>
      <w:r w:rsidR="00CC79E0">
        <w:rPr>
          <w:rFonts w:ascii="Arial" w:hAnsi="Arial" w:cs="Arial"/>
        </w:rPr>
        <w:t xml:space="preserve"> the</w:t>
      </w:r>
      <w:r w:rsidR="00C32556">
        <w:rPr>
          <w:rFonts w:ascii="Arial" w:hAnsi="Arial" w:cs="Arial"/>
        </w:rPr>
        <w:t xml:space="preserve"> </w:t>
      </w:r>
      <w:r w:rsidR="00C32556" w:rsidRPr="00CC79E0">
        <w:rPr>
          <w:rFonts w:ascii="Arial" w:hAnsi="Arial" w:cs="Arial"/>
        </w:rPr>
        <w:t>access and participation fund</w:t>
      </w:r>
      <w:r w:rsidR="00CC79E0">
        <w:rPr>
          <w:rFonts w:ascii="Arial" w:hAnsi="Arial" w:cs="Arial"/>
        </w:rPr>
        <w:t>,</w:t>
      </w:r>
      <w:r w:rsidR="00C32556" w:rsidRPr="00CC79E0">
        <w:rPr>
          <w:rFonts w:ascii="Arial" w:hAnsi="Arial" w:cs="Arial"/>
        </w:rPr>
        <w:t xml:space="preserve"> </w:t>
      </w:r>
      <w:r w:rsidR="00C32556">
        <w:rPr>
          <w:rFonts w:ascii="Arial" w:hAnsi="Arial" w:cs="Arial"/>
        </w:rPr>
        <w:t>he alco commented that normal</w:t>
      </w:r>
      <w:r w:rsidR="000F1054">
        <w:rPr>
          <w:rFonts w:ascii="Arial" w:hAnsi="Arial" w:cs="Arial"/>
        </w:rPr>
        <w:t>ly</w:t>
      </w:r>
      <w:r w:rsidR="00C32556">
        <w:rPr>
          <w:rFonts w:ascii="Arial" w:hAnsi="Arial" w:cs="Arial"/>
        </w:rPr>
        <w:t xml:space="preserve"> the senior staff at a university will have discretionary funding available. WM stated that it would be good thing to raise with the new VC</w:t>
      </w:r>
      <w:r w:rsidR="0018124C">
        <w:rPr>
          <w:rFonts w:ascii="Arial" w:hAnsi="Arial" w:cs="Arial"/>
        </w:rPr>
        <w:t>.</w:t>
      </w:r>
    </w:p>
    <w:p w14:paraId="4A25DDD0" w14:textId="66656760" w:rsidR="0097010B" w:rsidRDefault="00C32556" w:rsidP="0097010B">
      <w:pPr>
        <w:ind w:left="64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7010B">
        <w:rPr>
          <w:rFonts w:ascii="Arial" w:hAnsi="Arial" w:cs="Arial"/>
        </w:rPr>
        <w:t xml:space="preserve"> </w:t>
      </w:r>
    </w:p>
    <w:p w14:paraId="5610291D" w14:textId="334C005F" w:rsidR="00EC0C16" w:rsidRPr="00CC79E0" w:rsidRDefault="00EC0C16" w:rsidP="0097010B">
      <w:pPr>
        <w:ind w:left="644"/>
        <w:rPr>
          <w:rFonts w:ascii="Arial" w:hAnsi="Arial" w:cs="Arial"/>
        </w:rPr>
      </w:pPr>
      <w:bookmarkStart w:id="3" w:name="_Hlk137462958"/>
      <w:r w:rsidRPr="00CC79E0">
        <w:rPr>
          <w:rFonts w:ascii="Arial" w:hAnsi="Arial" w:cs="Arial"/>
          <w:b/>
          <w:bCs/>
        </w:rPr>
        <w:lastRenderedPageBreak/>
        <w:t>Action</w:t>
      </w:r>
      <w:r w:rsidRPr="00CC79E0">
        <w:rPr>
          <w:rFonts w:ascii="Arial" w:hAnsi="Arial" w:cs="Arial"/>
        </w:rPr>
        <w:t xml:space="preserve"> </w:t>
      </w:r>
      <w:r w:rsidR="00CC79E0" w:rsidRPr="00CC79E0">
        <w:rPr>
          <w:rFonts w:ascii="Arial" w:hAnsi="Arial" w:cs="Arial"/>
        </w:rPr>
        <w:t>WM/SB/LW</w:t>
      </w:r>
    </w:p>
    <w:p w14:paraId="3E333E9B" w14:textId="4D37A453" w:rsidR="00EC0C16" w:rsidRPr="0097010B" w:rsidRDefault="0018124C" w:rsidP="0097010B">
      <w:pPr>
        <w:ind w:left="644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EC0C16">
        <w:rPr>
          <w:rFonts w:ascii="Arial" w:hAnsi="Arial" w:cs="Arial"/>
        </w:rPr>
        <w:t>o raise through</w:t>
      </w:r>
      <w:r>
        <w:rPr>
          <w:rFonts w:ascii="Arial" w:hAnsi="Arial" w:cs="Arial"/>
        </w:rPr>
        <w:t xml:space="preserve"> our </w:t>
      </w:r>
      <w:r w:rsidR="00EC0C16">
        <w:rPr>
          <w:rFonts w:ascii="Arial" w:hAnsi="Arial" w:cs="Arial"/>
        </w:rPr>
        <w:t xml:space="preserve">regular meeting with SMT the opportunities for students or union projects to access alternative university funding or bursaries  </w:t>
      </w:r>
    </w:p>
    <w:bookmarkEnd w:id="2"/>
    <w:bookmarkEnd w:id="3"/>
    <w:p w14:paraId="08EB133F" w14:textId="3D4E1EFF" w:rsidR="00841995" w:rsidRDefault="00841995" w:rsidP="00841995">
      <w:pPr>
        <w:ind w:firstLine="284"/>
        <w:rPr>
          <w:rFonts w:ascii="Arial" w:hAnsi="Arial" w:cs="Arial"/>
        </w:rPr>
      </w:pPr>
    </w:p>
    <w:p w14:paraId="7907DE92" w14:textId="600FF0FC" w:rsidR="00841995" w:rsidRDefault="00841995" w:rsidP="00841995">
      <w:pPr>
        <w:ind w:firstLine="284"/>
        <w:rPr>
          <w:rFonts w:ascii="Arial" w:hAnsi="Arial" w:cs="Arial"/>
        </w:rPr>
      </w:pPr>
      <w:r w:rsidRPr="00841995">
        <w:rPr>
          <w:rFonts w:ascii="Arial" w:hAnsi="Arial" w:cs="Arial"/>
          <w:b/>
          <w:bCs/>
        </w:rPr>
        <w:t xml:space="preserve">8. Report from GM:                                                                                       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MD</w:t>
      </w:r>
    </w:p>
    <w:p w14:paraId="4EDF3C04" w14:textId="650E41D6" w:rsidR="00841995" w:rsidRDefault="00841995" w:rsidP="00841995">
      <w:pPr>
        <w:ind w:firstLine="284"/>
        <w:rPr>
          <w:rFonts w:ascii="Arial" w:hAnsi="Arial" w:cs="Arial"/>
        </w:rPr>
      </w:pPr>
    </w:p>
    <w:p w14:paraId="6F00AD85" w14:textId="43473E9A" w:rsidR="00841995" w:rsidRDefault="00841995" w:rsidP="0084199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Election Report </w:t>
      </w:r>
      <w:r w:rsidR="0018124C">
        <w:rPr>
          <w:rFonts w:ascii="Arial" w:hAnsi="Arial" w:cs="Arial"/>
        </w:rPr>
        <w:t>(</w:t>
      </w:r>
      <w:r>
        <w:rPr>
          <w:rFonts w:ascii="Arial" w:hAnsi="Arial" w:cs="Arial"/>
        </w:rPr>
        <w:t>TB20/MD/1)</w:t>
      </w:r>
    </w:p>
    <w:p w14:paraId="3F3EF7EC" w14:textId="0F18ECAB" w:rsidR="00947547" w:rsidRPr="0018124C" w:rsidRDefault="00947547" w:rsidP="0018124C">
      <w:pPr>
        <w:ind w:left="928" w:firstLine="76"/>
        <w:rPr>
          <w:rFonts w:ascii="Arial" w:hAnsi="Arial" w:cs="Arial"/>
        </w:rPr>
      </w:pPr>
      <w:r w:rsidRPr="0018124C">
        <w:rPr>
          <w:rFonts w:ascii="Arial" w:hAnsi="Arial" w:cs="Arial"/>
        </w:rPr>
        <w:t>The election report was table</w:t>
      </w:r>
      <w:r w:rsidR="00EC0C16" w:rsidRPr="0018124C">
        <w:rPr>
          <w:rFonts w:ascii="Arial" w:hAnsi="Arial" w:cs="Arial"/>
        </w:rPr>
        <w:t>d</w:t>
      </w:r>
      <w:r w:rsidRPr="0018124C">
        <w:rPr>
          <w:rFonts w:ascii="Arial" w:hAnsi="Arial" w:cs="Arial"/>
        </w:rPr>
        <w:t xml:space="preserve"> and ratified </w:t>
      </w:r>
      <w:r w:rsidR="00906921" w:rsidRPr="0018124C">
        <w:rPr>
          <w:rFonts w:ascii="Arial" w:hAnsi="Arial" w:cs="Arial"/>
        </w:rPr>
        <w:t>by</w:t>
      </w:r>
      <w:r w:rsidRPr="0018124C">
        <w:rPr>
          <w:rFonts w:ascii="Arial" w:hAnsi="Arial" w:cs="Arial"/>
        </w:rPr>
        <w:t xml:space="preserve"> the board.</w:t>
      </w:r>
    </w:p>
    <w:p w14:paraId="004A4CE0" w14:textId="63BE912C" w:rsidR="001B087E" w:rsidRDefault="001B087E" w:rsidP="0084199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DT commented that it was a great </w:t>
      </w:r>
      <w:r w:rsidR="00906921">
        <w:rPr>
          <w:rFonts w:ascii="Arial" w:hAnsi="Arial" w:cs="Arial"/>
        </w:rPr>
        <w:t>report</w:t>
      </w:r>
      <w:r>
        <w:rPr>
          <w:rFonts w:ascii="Arial" w:hAnsi="Arial" w:cs="Arial"/>
        </w:rPr>
        <w:t xml:space="preserve"> with much detail and context</w:t>
      </w:r>
      <w:r w:rsidR="0018124C">
        <w:rPr>
          <w:rFonts w:ascii="Arial" w:hAnsi="Arial" w:cs="Arial"/>
        </w:rPr>
        <w:t>. H</w:t>
      </w:r>
      <w:r>
        <w:rPr>
          <w:rFonts w:ascii="Arial" w:hAnsi="Arial" w:cs="Arial"/>
        </w:rPr>
        <w:t>e again however</w:t>
      </w:r>
      <w:r w:rsidR="0018124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expressed that</w:t>
      </w:r>
      <w:r w:rsidR="00906921">
        <w:rPr>
          <w:rFonts w:ascii="Arial" w:hAnsi="Arial" w:cs="Arial"/>
        </w:rPr>
        <w:t xml:space="preserve"> moving </w:t>
      </w:r>
      <w:r>
        <w:rPr>
          <w:rFonts w:ascii="Arial" w:hAnsi="Arial" w:cs="Arial"/>
        </w:rPr>
        <w:t xml:space="preserve">forward </w:t>
      </w:r>
      <w:r w:rsidR="00CC79E0">
        <w:rPr>
          <w:rFonts w:ascii="Arial" w:hAnsi="Arial" w:cs="Arial"/>
        </w:rPr>
        <w:t>we</w:t>
      </w:r>
      <w:r>
        <w:rPr>
          <w:rFonts w:ascii="Arial" w:hAnsi="Arial" w:cs="Arial"/>
        </w:rPr>
        <w:t xml:space="preserve"> </w:t>
      </w:r>
      <w:r w:rsidR="00CC79E0">
        <w:rPr>
          <w:rFonts w:ascii="Arial" w:hAnsi="Arial" w:cs="Arial"/>
        </w:rPr>
        <w:t xml:space="preserve">would need to </w:t>
      </w:r>
      <w:r w:rsidR="00906921">
        <w:rPr>
          <w:rFonts w:ascii="Arial" w:hAnsi="Arial" w:cs="Arial"/>
        </w:rPr>
        <w:t>consider</w:t>
      </w:r>
      <w:r>
        <w:rPr>
          <w:rFonts w:ascii="Arial" w:hAnsi="Arial" w:cs="Arial"/>
        </w:rPr>
        <w:t xml:space="preserve"> with</w:t>
      </w:r>
      <w:r w:rsidR="00CC79E0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our new </w:t>
      </w:r>
      <w:r w:rsidR="00906921">
        <w:rPr>
          <w:rFonts w:ascii="Arial" w:hAnsi="Arial" w:cs="Arial"/>
        </w:rPr>
        <w:t>strategy</w:t>
      </w:r>
      <w:r w:rsidR="00CC79E0">
        <w:rPr>
          <w:rFonts w:ascii="Arial" w:hAnsi="Arial" w:cs="Arial"/>
        </w:rPr>
        <w:t xml:space="preserve"> </w:t>
      </w:r>
      <w:r w:rsidR="00CC79E0" w:rsidRPr="00CC79E0">
        <w:rPr>
          <w:rFonts w:ascii="Arial" w:hAnsi="Arial" w:cs="Arial"/>
        </w:rPr>
        <w:t>talks</w:t>
      </w:r>
      <w:r w:rsidRPr="00CC79E0">
        <w:rPr>
          <w:rFonts w:ascii="Arial" w:hAnsi="Arial" w:cs="Arial"/>
        </w:rPr>
        <w:t xml:space="preserve"> </w:t>
      </w:r>
      <w:r w:rsidR="00906921" w:rsidRPr="00CC79E0">
        <w:rPr>
          <w:rFonts w:ascii="Arial" w:hAnsi="Arial" w:cs="Arial"/>
        </w:rPr>
        <w:t>engagement</w:t>
      </w:r>
      <w:r w:rsidR="00CC79E0" w:rsidRPr="00CC79E0">
        <w:rPr>
          <w:rFonts w:ascii="Arial" w:hAnsi="Arial" w:cs="Arial"/>
        </w:rPr>
        <w:t xml:space="preserve"> and</w:t>
      </w:r>
      <w:r w:rsidRPr="00CC79E0">
        <w:rPr>
          <w:rFonts w:ascii="Arial" w:hAnsi="Arial" w:cs="Arial"/>
        </w:rPr>
        <w:t xml:space="preserve"> </w:t>
      </w:r>
      <w:r w:rsidR="00906921" w:rsidRPr="00CC79E0">
        <w:rPr>
          <w:rFonts w:ascii="Arial" w:hAnsi="Arial" w:cs="Arial"/>
        </w:rPr>
        <w:t>diversity</w:t>
      </w:r>
      <w:r w:rsidRPr="00CC79E0">
        <w:rPr>
          <w:rFonts w:ascii="Arial" w:hAnsi="Arial" w:cs="Arial"/>
        </w:rPr>
        <w:t xml:space="preserve"> of candidates</w:t>
      </w:r>
      <w:r w:rsidR="00CC79E0" w:rsidRPr="00CC79E0">
        <w:rPr>
          <w:rFonts w:ascii="Arial" w:hAnsi="Arial" w:cs="Arial"/>
        </w:rPr>
        <w:t>.</w:t>
      </w:r>
      <w:r w:rsidRPr="00CC79E0">
        <w:rPr>
          <w:rFonts w:ascii="Arial" w:hAnsi="Arial" w:cs="Arial"/>
        </w:rPr>
        <w:t xml:space="preserve"> </w:t>
      </w:r>
    </w:p>
    <w:p w14:paraId="43969D12" w14:textId="77777777" w:rsidR="00BA11A2" w:rsidRPr="00BA11A2" w:rsidRDefault="00BA11A2" w:rsidP="00BA11A2">
      <w:pPr>
        <w:ind w:left="644"/>
        <w:rPr>
          <w:rFonts w:ascii="Arial" w:hAnsi="Arial" w:cs="Arial"/>
        </w:rPr>
      </w:pPr>
    </w:p>
    <w:p w14:paraId="748340D8" w14:textId="3B20ED58" w:rsidR="00947547" w:rsidRPr="0018124C" w:rsidRDefault="00841995" w:rsidP="0018124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Performance against Budget, Q3 (TB20/MD/2)</w:t>
      </w:r>
    </w:p>
    <w:p w14:paraId="5E0803B6" w14:textId="2317128E" w:rsidR="00947547" w:rsidRPr="0018124C" w:rsidRDefault="00947547" w:rsidP="0018124C">
      <w:pPr>
        <w:ind w:left="1004"/>
        <w:rPr>
          <w:rFonts w:ascii="Arial" w:hAnsi="Arial" w:cs="Arial"/>
        </w:rPr>
      </w:pPr>
      <w:r w:rsidRPr="0018124C">
        <w:rPr>
          <w:rFonts w:ascii="Arial" w:hAnsi="Arial" w:cs="Arial"/>
        </w:rPr>
        <w:t xml:space="preserve">MD presented the </w:t>
      </w:r>
      <w:r w:rsidR="00906921" w:rsidRPr="0018124C">
        <w:rPr>
          <w:rFonts w:ascii="Arial" w:hAnsi="Arial" w:cs="Arial"/>
        </w:rPr>
        <w:t>previously</w:t>
      </w:r>
      <w:r w:rsidRPr="0018124C">
        <w:rPr>
          <w:rFonts w:ascii="Arial" w:hAnsi="Arial" w:cs="Arial"/>
        </w:rPr>
        <w:t xml:space="preserve"> </w:t>
      </w:r>
      <w:r w:rsidR="003F0509" w:rsidRPr="0018124C">
        <w:rPr>
          <w:rFonts w:ascii="Arial" w:hAnsi="Arial" w:cs="Arial"/>
        </w:rPr>
        <w:t>circulated budget report and briefly informed that we were on track and all indications show a break even point at the end of the year</w:t>
      </w:r>
      <w:r w:rsidR="0018124C">
        <w:rPr>
          <w:rFonts w:ascii="Arial" w:hAnsi="Arial" w:cs="Arial"/>
        </w:rPr>
        <w:t>.</w:t>
      </w:r>
      <w:r w:rsidR="001B087E" w:rsidRPr="0018124C">
        <w:rPr>
          <w:rFonts w:ascii="Arial" w:hAnsi="Arial" w:cs="Arial"/>
        </w:rPr>
        <w:t xml:space="preserve"> </w:t>
      </w:r>
      <w:r w:rsidR="0018124C">
        <w:rPr>
          <w:rFonts w:ascii="Arial" w:hAnsi="Arial" w:cs="Arial"/>
        </w:rPr>
        <w:t>H</w:t>
      </w:r>
      <w:r w:rsidR="001B087E" w:rsidRPr="0018124C">
        <w:rPr>
          <w:rFonts w:ascii="Arial" w:hAnsi="Arial" w:cs="Arial"/>
        </w:rPr>
        <w:t>owever</w:t>
      </w:r>
      <w:r w:rsidR="0018124C">
        <w:rPr>
          <w:rFonts w:ascii="Arial" w:hAnsi="Arial" w:cs="Arial"/>
        </w:rPr>
        <w:t xml:space="preserve">, </w:t>
      </w:r>
      <w:r w:rsidR="001B087E" w:rsidRPr="0018124C">
        <w:rPr>
          <w:rFonts w:ascii="Arial" w:hAnsi="Arial" w:cs="Arial"/>
        </w:rPr>
        <w:t xml:space="preserve">when asked by DT confirmed that any surplus in monies dedicated for core </w:t>
      </w:r>
      <w:r w:rsidR="00906921" w:rsidRPr="0018124C">
        <w:rPr>
          <w:rFonts w:ascii="Arial" w:hAnsi="Arial" w:cs="Arial"/>
        </w:rPr>
        <w:t>student</w:t>
      </w:r>
      <w:r w:rsidR="001B087E" w:rsidRPr="0018124C">
        <w:rPr>
          <w:rFonts w:ascii="Arial" w:hAnsi="Arial" w:cs="Arial"/>
        </w:rPr>
        <w:t xml:space="preserve"> </w:t>
      </w:r>
      <w:r w:rsidR="00906921" w:rsidRPr="0018124C">
        <w:rPr>
          <w:rFonts w:ascii="Arial" w:hAnsi="Arial" w:cs="Arial"/>
        </w:rPr>
        <w:t>items will</w:t>
      </w:r>
      <w:r w:rsidR="001B087E" w:rsidRPr="0018124C">
        <w:rPr>
          <w:rFonts w:ascii="Arial" w:hAnsi="Arial" w:cs="Arial"/>
        </w:rPr>
        <w:t xml:space="preserve"> be caried forward in a </w:t>
      </w:r>
      <w:proofErr w:type="gramStart"/>
      <w:r w:rsidR="001B087E" w:rsidRPr="0018124C">
        <w:rPr>
          <w:rFonts w:ascii="Arial" w:hAnsi="Arial" w:cs="Arial"/>
        </w:rPr>
        <w:t>ring fenced</w:t>
      </w:r>
      <w:proofErr w:type="gramEnd"/>
      <w:r w:rsidR="001B087E" w:rsidRPr="0018124C">
        <w:rPr>
          <w:rFonts w:ascii="Arial" w:hAnsi="Arial" w:cs="Arial"/>
        </w:rPr>
        <w:t xml:space="preserve"> manner</w:t>
      </w:r>
      <w:r w:rsidR="0018124C">
        <w:rPr>
          <w:rFonts w:ascii="Arial" w:hAnsi="Arial" w:cs="Arial"/>
        </w:rPr>
        <w:t>.</w:t>
      </w:r>
      <w:r w:rsidR="001B087E" w:rsidRPr="0018124C">
        <w:rPr>
          <w:rFonts w:ascii="Arial" w:hAnsi="Arial" w:cs="Arial"/>
        </w:rPr>
        <w:t xml:space="preserve"> </w:t>
      </w:r>
    </w:p>
    <w:p w14:paraId="2745BE4C" w14:textId="77777777" w:rsidR="00BA11A2" w:rsidRPr="00BA11A2" w:rsidRDefault="00BA11A2" w:rsidP="00BA11A2">
      <w:pPr>
        <w:ind w:left="644"/>
        <w:rPr>
          <w:rFonts w:ascii="Arial" w:hAnsi="Arial" w:cs="Arial"/>
        </w:rPr>
      </w:pPr>
    </w:p>
    <w:p w14:paraId="1DFA0783" w14:textId="6A182A89" w:rsidR="003F0509" w:rsidRPr="0018124C" w:rsidRDefault="00841995" w:rsidP="0018124C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Trustee Recruitment </w:t>
      </w:r>
    </w:p>
    <w:p w14:paraId="26F19BFD" w14:textId="7A93DFBE" w:rsidR="003F0509" w:rsidRDefault="003F0509" w:rsidP="003F0509">
      <w:pPr>
        <w:pStyle w:val="ListParagraph"/>
        <w:ind w:left="1004"/>
        <w:rPr>
          <w:rFonts w:ascii="Arial" w:hAnsi="Arial" w:cs="Arial"/>
        </w:rPr>
      </w:pPr>
      <w:r>
        <w:rPr>
          <w:rFonts w:ascii="Arial" w:hAnsi="Arial" w:cs="Arial"/>
        </w:rPr>
        <w:t xml:space="preserve">MD reported </w:t>
      </w:r>
      <w:r w:rsidR="00906921">
        <w:rPr>
          <w:rFonts w:ascii="Arial" w:hAnsi="Arial" w:cs="Arial"/>
        </w:rPr>
        <w:t>that</w:t>
      </w:r>
      <w:r>
        <w:rPr>
          <w:rFonts w:ascii="Arial" w:hAnsi="Arial" w:cs="Arial"/>
        </w:rPr>
        <w:t xml:space="preserve"> ad</w:t>
      </w:r>
      <w:r w:rsidR="0018124C">
        <w:rPr>
          <w:rFonts w:ascii="Arial" w:hAnsi="Arial" w:cs="Arial"/>
        </w:rPr>
        <w:t>verts</w:t>
      </w:r>
      <w:r>
        <w:rPr>
          <w:rFonts w:ascii="Arial" w:hAnsi="Arial" w:cs="Arial"/>
        </w:rPr>
        <w:t xml:space="preserve"> were about to be </w:t>
      </w:r>
      <w:r w:rsidR="00906921">
        <w:rPr>
          <w:rFonts w:ascii="Arial" w:hAnsi="Arial" w:cs="Arial"/>
        </w:rPr>
        <w:t>placed. Trustee</w:t>
      </w:r>
      <w:r>
        <w:rPr>
          <w:rFonts w:ascii="Arial" w:hAnsi="Arial" w:cs="Arial"/>
        </w:rPr>
        <w:t xml:space="preserve"> recruitment packs were ready to go on receipt of skills mat</w:t>
      </w:r>
      <w:r w:rsidR="00906921">
        <w:rPr>
          <w:rFonts w:ascii="Arial" w:hAnsi="Arial" w:cs="Arial"/>
        </w:rPr>
        <w:t>rix</w:t>
      </w:r>
      <w:r w:rsidR="0018124C">
        <w:rPr>
          <w:rFonts w:ascii="Arial" w:hAnsi="Arial" w:cs="Arial"/>
        </w:rPr>
        <w:t>.</w:t>
      </w:r>
    </w:p>
    <w:p w14:paraId="395C2497" w14:textId="77777777" w:rsidR="00906921" w:rsidRDefault="00906921" w:rsidP="003F0509">
      <w:pPr>
        <w:pStyle w:val="ListParagraph"/>
        <w:ind w:left="1004"/>
        <w:rPr>
          <w:rFonts w:ascii="Arial" w:hAnsi="Arial" w:cs="Arial"/>
        </w:rPr>
      </w:pPr>
    </w:p>
    <w:p w14:paraId="1D0FB347" w14:textId="22211541" w:rsidR="001B087E" w:rsidRDefault="001B087E" w:rsidP="003F0509">
      <w:pPr>
        <w:pStyle w:val="ListParagraph"/>
        <w:ind w:left="1004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18124C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and A</w:t>
      </w:r>
      <w:r w:rsidR="0018124C">
        <w:rPr>
          <w:rFonts w:ascii="Arial" w:hAnsi="Arial" w:cs="Arial"/>
        </w:rPr>
        <w:t>J</w:t>
      </w:r>
      <w:r>
        <w:rPr>
          <w:rFonts w:ascii="Arial" w:hAnsi="Arial" w:cs="Arial"/>
        </w:rPr>
        <w:t xml:space="preserve"> both informed the board that they wish to stay </w:t>
      </w:r>
      <w:r w:rsidR="00906921">
        <w:rPr>
          <w:rFonts w:ascii="Arial" w:hAnsi="Arial" w:cs="Arial"/>
        </w:rPr>
        <w:t>on,</w:t>
      </w:r>
      <w:r>
        <w:rPr>
          <w:rFonts w:ascii="Arial" w:hAnsi="Arial" w:cs="Arial"/>
        </w:rPr>
        <w:t xml:space="preserve"> and MD and DM confirmed they </w:t>
      </w:r>
      <w:r w:rsidR="00906921">
        <w:rPr>
          <w:rFonts w:ascii="Arial" w:hAnsi="Arial" w:cs="Arial"/>
        </w:rPr>
        <w:t>would</w:t>
      </w:r>
      <w:r>
        <w:rPr>
          <w:rFonts w:ascii="Arial" w:hAnsi="Arial" w:cs="Arial"/>
        </w:rPr>
        <w:t xml:space="preserve"> </w:t>
      </w:r>
      <w:r w:rsidR="00906921">
        <w:rPr>
          <w:rFonts w:ascii="Arial" w:hAnsi="Arial" w:cs="Arial"/>
        </w:rPr>
        <w:t>be</w:t>
      </w:r>
      <w:r>
        <w:rPr>
          <w:rFonts w:ascii="Arial" w:hAnsi="Arial" w:cs="Arial"/>
        </w:rPr>
        <w:t xml:space="preserve"> able to do so by the same processes as last year.</w:t>
      </w:r>
    </w:p>
    <w:p w14:paraId="1D7EACEE" w14:textId="77777777" w:rsidR="00BA11A2" w:rsidRPr="00BA11A2" w:rsidRDefault="00BA11A2" w:rsidP="00BA11A2">
      <w:pPr>
        <w:ind w:left="644"/>
        <w:rPr>
          <w:rFonts w:ascii="Arial" w:hAnsi="Arial" w:cs="Arial"/>
        </w:rPr>
      </w:pPr>
    </w:p>
    <w:p w14:paraId="1AEB4D94" w14:textId="0545E53E" w:rsidR="00841995" w:rsidRDefault="00841995" w:rsidP="00841995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Risk review (Financial Update-May Ball)</w:t>
      </w:r>
    </w:p>
    <w:p w14:paraId="65781E4A" w14:textId="42FDB3BD" w:rsidR="003F0509" w:rsidRDefault="003F0509" w:rsidP="003F0509">
      <w:pPr>
        <w:pStyle w:val="ListParagraph"/>
        <w:ind w:left="1004"/>
        <w:rPr>
          <w:rFonts w:ascii="Arial" w:hAnsi="Arial" w:cs="Arial"/>
        </w:rPr>
      </w:pPr>
      <w:r>
        <w:rPr>
          <w:rFonts w:ascii="Arial" w:hAnsi="Arial" w:cs="Arial"/>
        </w:rPr>
        <w:t xml:space="preserve">MD reported that the </w:t>
      </w:r>
      <w:r w:rsidR="00906921">
        <w:rPr>
          <w:rFonts w:ascii="Arial" w:hAnsi="Arial" w:cs="Arial"/>
        </w:rPr>
        <w:t xml:space="preserve">May </w:t>
      </w:r>
      <w:r w:rsidR="0018124C">
        <w:rPr>
          <w:rFonts w:ascii="Arial" w:hAnsi="Arial" w:cs="Arial"/>
        </w:rPr>
        <w:t>B</w:t>
      </w:r>
      <w:r w:rsidR="00906921">
        <w:rPr>
          <w:rFonts w:ascii="Arial" w:hAnsi="Arial" w:cs="Arial"/>
        </w:rPr>
        <w:t>all</w:t>
      </w:r>
      <w:r>
        <w:rPr>
          <w:rFonts w:ascii="Arial" w:hAnsi="Arial" w:cs="Arial"/>
        </w:rPr>
        <w:t xml:space="preserve"> had already broke</w:t>
      </w:r>
      <w:r w:rsidR="0018124C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 even at this date.</w:t>
      </w:r>
    </w:p>
    <w:p w14:paraId="6D2CBB03" w14:textId="4E1F94D3" w:rsidR="00841995" w:rsidRDefault="00841995" w:rsidP="00841995">
      <w:pPr>
        <w:ind w:left="644"/>
        <w:rPr>
          <w:rFonts w:ascii="Arial" w:hAnsi="Arial" w:cs="Arial"/>
        </w:rPr>
      </w:pPr>
    </w:p>
    <w:p w14:paraId="2C9D2E7B" w14:textId="250CF7A2" w:rsidR="00841995" w:rsidRDefault="00841995" w:rsidP="00841995">
      <w:pPr>
        <w:ind w:left="644"/>
        <w:rPr>
          <w:rFonts w:ascii="Arial" w:hAnsi="Arial" w:cs="Arial"/>
        </w:rPr>
      </w:pPr>
    </w:p>
    <w:p w14:paraId="7D84B83F" w14:textId="1BB443AC" w:rsidR="00841995" w:rsidRPr="00841995" w:rsidRDefault="00BA11A2" w:rsidP="00BA11A2">
      <w:pPr>
        <w:ind w:firstLine="644"/>
        <w:rPr>
          <w:rFonts w:ascii="Arial" w:hAnsi="Arial" w:cs="Arial"/>
        </w:rPr>
      </w:pPr>
      <w:r w:rsidRPr="00BA11A2">
        <w:rPr>
          <w:rFonts w:ascii="Arial" w:hAnsi="Arial" w:cs="Arial"/>
          <w:b/>
          <w:bCs/>
        </w:rPr>
        <w:t>9. VC Strategy Day – June 2023</w:t>
      </w:r>
      <w:r>
        <w:rPr>
          <w:rFonts w:ascii="Arial" w:hAnsi="Arial" w:cs="Arial"/>
        </w:rPr>
        <w:t>:                                                          DT/WM</w:t>
      </w:r>
    </w:p>
    <w:p w14:paraId="3E5ADDD3" w14:textId="162B0B82" w:rsidR="00CC79E0" w:rsidRDefault="00CC79E0" w:rsidP="00CC79E0">
      <w:pPr>
        <w:ind w:left="644"/>
        <w:rPr>
          <w:rFonts w:ascii="Arial" w:hAnsi="Arial" w:cs="Arial"/>
        </w:rPr>
      </w:pPr>
      <w:r w:rsidRPr="00CC79E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="009915BA">
        <w:rPr>
          <w:rFonts w:ascii="Arial" w:hAnsi="Arial" w:cs="Arial"/>
        </w:rPr>
        <w:t xml:space="preserve"> </w:t>
      </w:r>
      <w:r w:rsidRPr="00CC79E0">
        <w:rPr>
          <w:rFonts w:ascii="Arial" w:hAnsi="Arial" w:cs="Arial"/>
        </w:rPr>
        <w:t xml:space="preserve">Strategy </w:t>
      </w:r>
    </w:p>
    <w:p w14:paraId="3A4A2A4A" w14:textId="77777777" w:rsidR="00CC79E0" w:rsidRDefault="00CC79E0" w:rsidP="00CC79E0">
      <w:pPr>
        <w:ind w:left="644"/>
        <w:rPr>
          <w:rFonts w:ascii="Arial" w:hAnsi="Arial" w:cs="Arial"/>
        </w:rPr>
      </w:pPr>
    </w:p>
    <w:p w14:paraId="0454378F" w14:textId="3BE0B967" w:rsidR="009915BA" w:rsidRDefault="009915BA" w:rsidP="009915BA">
      <w:pPr>
        <w:ind w:left="644"/>
        <w:rPr>
          <w:rFonts w:ascii="Arial" w:hAnsi="Arial" w:cs="Arial"/>
        </w:rPr>
      </w:pPr>
      <w:bookmarkStart w:id="4" w:name="_Hlk137464770"/>
      <w:r>
        <w:rPr>
          <w:rFonts w:ascii="Arial" w:hAnsi="Arial" w:cs="Arial"/>
        </w:rPr>
        <w:t xml:space="preserve"> </w:t>
      </w:r>
      <w:r w:rsidR="00CC79E0" w:rsidRPr="00CC79E0">
        <w:rPr>
          <w:rFonts w:ascii="Arial" w:hAnsi="Arial" w:cs="Arial"/>
        </w:rPr>
        <w:t xml:space="preserve">DT expressed his wish for us to move forward with planning our new </w:t>
      </w:r>
    </w:p>
    <w:p w14:paraId="6BECAA46" w14:textId="12AE1823" w:rsidR="00CC79E0" w:rsidRPr="00CC79E0" w:rsidRDefault="00CC79E0" w:rsidP="009915BA">
      <w:pPr>
        <w:ind w:left="720"/>
        <w:rPr>
          <w:rFonts w:ascii="Arial" w:hAnsi="Arial" w:cs="Arial"/>
        </w:rPr>
      </w:pPr>
      <w:r w:rsidRPr="00CC79E0">
        <w:rPr>
          <w:rFonts w:ascii="Arial" w:hAnsi="Arial" w:cs="Arial"/>
        </w:rPr>
        <w:t xml:space="preserve">strategy. It needs to be in partnership with our members and unique to the </w:t>
      </w:r>
      <w:r w:rsidR="009915BA">
        <w:rPr>
          <w:rFonts w:ascii="Arial" w:hAnsi="Arial" w:cs="Arial"/>
        </w:rPr>
        <w:t xml:space="preserve">    </w:t>
      </w:r>
      <w:r w:rsidRPr="00CC79E0">
        <w:rPr>
          <w:rFonts w:ascii="Arial" w:hAnsi="Arial" w:cs="Arial"/>
        </w:rPr>
        <w:t>need and what is realistically ach</w:t>
      </w:r>
      <w:r>
        <w:rPr>
          <w:rFonts w:ascii="Arial" w:hAnsi="Arial" w:cs="Arial"/>
        </w:rPr>
        <w:t>ie</w:t>
      </w:r>
      <w:r w:rsidRPr="00CC79E0">
        <w:rPr>
          <w:rFonts w:ascii="Arial" w:hAnsi="Arial" w:cs="Arial"/>
        </w:rPr>
        <w:t xml:space="preserve">vable, and </w:t>
      </w:r>
      <w:r>
        <w:rPr>
          <w:rFonts w:ascii="Arial" w:hAnsi="Arial" w:cs="Arial"/>
        </w:rPr>
        <w:t xml:space="preserve">to </w:t>
      </w:r>
      <w:r w:rsidRPr="00CC79E0">
        <w:rPr>
          <w:rFonts w:ascii="Arial" w:hAnsi="Arial" w:cs="Arial"/>
        </w:rPr>
        <w:t xml:space="preserve">have these discussions </w:t>
      </w:r>
      <w:r w:rsidR="009915BA">
        <w:rPr>
          <w:rFonts w:ascii="Arial" w:hAnsi="Arial" w:cs="Arial"/>
        </w:rPr>
        <w:t xml:space="preserve">  </w:t>
      </w:r>
      <w:r w:rsidRPr="00CC79E0">
        <w:rPr>
          <w:rFonts w:ascii="Arial" w:hAnsi="Arial" w:cs="Arial"/>
        </w:rPr>
        <w:t>in tandem with the University. This is an opportunity to reset and set the tone of the future relationship of MSU and the new VC</w:t>
      </w:r>
      <w:r>
        <w:rPr>
          <w:rFonts w:ascii="Arial" w:hAnsi="Arial" w:cs="Arial"/>
        </w:rPr>
        <w:t>.</w:t>
      </w:r>
      <w:r w:rsidRPr="00CC79E0">
        <w:rPr>
          <w:rFonts w:ascii="Arial" w:hAnsi="Arial" w:cs="Arial"/>
        </w:rPr>
        <w:tab/>
      </w:r>
      <w:bookmarkEnd w:id="4"/>
    </w:p>
    <w:p w14:paraId="57F7C9C1" w14:textId="5803D2BE" w:rsidR="00CC79E0" w:rsidRDefault="00CC79E0" w:rsidP="009915BA">
      <w:pPr>
        <w:ind w:left="1288"/>
        <w:rPr>
          <w:rFonts w:ascii="Arial" w:hAnsi="Arial" w:cs="Arial"/>
        </w:rPr>
      </w:pPr>
    </w:p>
    <w:p w14:paraId="25B8B6DD" w14:textId="77777777" w:rsidR="00CC79E0" w:rsidRPr="00CC79E0" w:rsidRDefault="00CC79E0" w:rsidP="00CC79E0">
      <w:pPr>
        <w:ind w:left="644"/>
        <w:rPr>
          <w:rFonts w:ascii="Arial" w:hAnsi="Arial" w:cs="Arial"/>
        </w:rPr>
      </w:pPr>
    </w:p>
    <w:p w14:paraId="122FE2E5" w14:textId="3EFCC3F7" w:rsidR="006E0483" w:rsidRDefault="00CC79E0" w:rsidP="006E0483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F26C336" w14:textId="6EC29E3B" w:rsidR="00447071" w:rsidRDefault="00BA11A2" w:rsidP="00BA11A2">
      <w:pPr>
        <w:ind w:firstLine="644"/>
        <w:rPr>
          <w:rFonts w:ascii="Arial" w:hAnsi="Arial" w:cs="Arial"/>
          <w:b/>
          <w:bCs/>
        </w:rPr>
      </w:pPr>
      <w:r w:rsidRPr="00BA11A2">
        <w:rPr>
          <w:rFonts w:ascii="Arial" w:hAnsi="Arial" w:cs="Arial"/>
          <w:b/>
          <w:bCs/>
        </w:rPr>
        <w:t xml:space="preserve">10. </w:t>
      </w:r>
      <w:r w:rsidR="00C0631A" w:rsidRPr="00BA11A2">
        <w:rPr>
          <w:rFonts w:ascii="Arial" w:hAnsi="Arial" w:cs="Arial"/>
          <w:b/>
          <w:bCs/>
        </w:rPr>
        <w:t>AOB</w:t>
      </w:r>
    </w:p>
    <w:p w14:paraId="0173ED9E" w14:textId="77777777" w:rsidR="008B312A" w:rsidRPr="00333D7F" w:rsidRDefault="008B312A" w:rsidP="00083BC3">
      <w:pPr>
        <w:ind w:left="644"/>
        <w:rPr>
          <w:rFonts w:ascii="Arial" w:hAnsi="Arial" w:cs="Arial"/>
          <w:color w:val="FF0000"/>
        </w:rPr>
      </w:pPr>
    </w:p>
    <w:p w14:paraId="2DBC418B" w14:textId="2A2B49D7" w:rsidR="00BA11A2" w:rsidRPr="00333D7F" w:rsidRDefault="00BA11A2" w:rsidP="00BA11A2">
      <w:pPr>
        <w:ind w:firstLine="644"/>
        <w:rPr>
          <w:rFonts w:ascii="Arial" w:hAnsi="Arial" w:cs="Arial"/>
          <w:b/>
          <w:bCs/>
          <w:color w:val="FF0000"/>
        </w:rPr>
      </w:pPr>
    </w:p>
    <w:p w14:paraId="59BC7680" w14:textId="7EDFD7C6" w:rsidR="00BA11A2" w:rsidRPr="00BA11A2" w:rsidRDefault="00BA11A2" w:rsidP="00BA11A2">
      <w:pPr>
        <w:ind w:firstLine="64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11. RESERVED BUSINESS</w:t>
      </w:r>
    </w:p>
    <w:p w14:paraId="52A8E8F9" w14:textId="46CBEC55" w:rsidR="00447071" w:rsidRDefault="00447071" w:rsidP="00BA11A2">
      <w:pPr>
        <w:rPr>
          <w:rFonts w:ascii="Arial" w:eastAsia="Arial" w:hAnsi="Arial" w:cs="Arial"/>
        </w:rPr>
      </w:pPr>
    </w:p>
    <w:p w14:paraId="34FE79A4" w14:textId="77777777" w:rsidR="00447071" w:rsidRDefault="00C819EF" w:rsidP="00B50CF7">
      <w:pPr>
        <w:ind w:left="7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  <w:u w:color="000000"/>
        </w:rPr>
        <w:tab/>
      </w:r>
      <w:r>
        <w:rPr>
          <w:rFonts w:ascii="Arial" w:eastAsia="Arial" w:hAnsi="Arial" w:cs="Arial"/>
          <w:color w:val="000000"/>
          <w:u w:color="000000"/>
        </w:rPr>
        <w:tab/>
      </w:r>
    </w:p>
    <w:p w14:paraId="218D529C" w14:textId="77777777" w:rsidR="00447071" w:rsidRDefault="00447071">
      <w:pPr>
        <w:pStyle w:val="BodyA"/>
        <w:spacing w:after="0" w:line="240" w:lineRule="auto"/>
        <w:ind w:left="284"/>
        <w:rPr>
          <w:rFonts w:ascii="Arial" w:eastAsia="Arial" w:hAnsi="Arial" w:cs="Arial"/>
          <w:sz w:val="24"/>
          <w:szCs w:val="24"/>
        </w:rPr>
      </w:pPr>
    </w:p>
    <w:tbl>
      <w:tblPr>
        <w:tblW w:w="9016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05"/>
        <w:gridCol w:w="4909"/>
        <w:gridCol w:w="1528"/>
        <w:gridCol w:w="1874"/>
      </w:tblGrid>
      <w:tr w:rsidR="00447071" w14:paraId="304B8AF5" w14:textId="77777777">
        <w:trPr>
          <w:trHeight w:val="427"/>
        </w:trPr>
        <w:tc>
          <w:tcPr>
            <w:tcW w:w="90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440" w:type="dxa"/>
              <w:bottom w:w="80" w:type="dxa"/>
              <w:right w:w="80" w:type="dxa"/>
            </w:tcMar>
            <w:vAlign w:val="center"/>
          </w:tcPr>
          <w:p w14:paraId="45A6EFD5" w14:textId="77777777" w:rsidR="00447071" w:rsidRDefault="00C819EF">
            <w:pPr>
              <w:pStyle w:val="BodyA"/>
              <w:ind w:left="360"/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lastRenderedPageBreak/>
              <w:t>Action                                                                   By Whom       Date</w:t>
            </w:r>
          </w:p>
        </w:tc>
      </w:tr>
      <w:tr w:rsidR="00447071" w14:paraId="367F9E48" w14:textId="77777777">
        <w:trPr>
          <w:trHeight w:val="562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EA4E8" w14:textId="05AAE247" w:rsidR="00447071" w:rsidRPr="005A0000" w:rsidRDefault="005A0000">
            <w:pPr>
              <w:pStyle w:val="BodyA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5A0000">
              <w:rPr>
                <w:rFonts w:ascii="Arial" w:hAnsi="Arial" w:cs="Arial"/>
                <w:b/>
                <w:bCs/>
              </w:rPr>
              <w:t>7.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A93231" w14:textId="4AAACC30" w:rsidR="00447071" w:rsidRPr="005A0000" w:rsidRDefault="005A0000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  <w:r w:rsidRPr="005A0000">
              <w:rPr>
                <w:rFonts w:ascii="Arial" w:hAnsi="Arial" w:cs="Arial"/>
              </w:rPr>
              <w:t>Raise at SMT opportunities to access alternative university funding or bursaries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F780CE" w14:textId="4A83065A" w:rsidR="00447071" w:rsidRPr="005A0000" w:rsidRDefault="00CC79E0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WM/SB/LW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15342E" w14:textId="5EFA7F8A" w:rsidR="00447071" w:rsidRPr="005A0000" w:rsidRDefault="005A0000">
            <w:pPr>
              <w:pStyle w:val="BodyA"/>
              <w:spacing w:after="0" w:line="240" w:lineRule="auto"/>
              <w:rPr>
                <w:rFonts w:ascii="Arial" w:hAnsi="Arial" w:cs="Arial"/>
              </w:rPr>
            </w:pPr>
            <w:r w:rsidRPr="005A0000">
              <w:rPr>
                <w:rFonts w:ascii="Arial" w:hAnsi="Arial" w:cs="Arial"/>
              </w:rPr>
              <w:t xml:space="preserve">Next SMT </w:t>
            </w:r>
          </w:p>
        </w:tc>
      </w:tr>
    </w:tbl>
    <w:p w14:paraId="5592B2D0" w14:textId="77777777" w:rsidR="00447071" w:rsidRDefault="00447071">
      <w:pPr>
        <w:pStyle w:val="BodyA"/>
        <w:widowControl w:val="0"/>
        <w:spacing w:after="0" w:line="240" w:lineRule="auto"/>
      </w:pPr>
    </w:p>
    <w:sectPr w:rsidR="00447071"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AC49D" w14:textId="77777777" w:rsidR="00220F7A" w:rsidRDefault="00220F7A">
      <w:r>
        <w:separator/>
      </w:r>
    </w:p>
  </w:endnote>
  <w:endnote w:type="continuationSeparator" w:id="0">
    <w:p w14:paraId="41848BD6" w14:textId="77777777" w:rsidR="00220F7A" w:rsidRDefault="00220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FC7E9" w14:textId="77777777" w:rsidR="00220F7A" w:rsidRDefault="00220F7A">
      <w:r>
        <w:separator/>
      </w:r>
    </w:p>
  </w:footnote>
  <w:footnote w:type="continuationSeparator" w:id="0">
    <w:p w14:paraId="2489DDEA" w14:textId="77777777" w:rsidR="00220F7A" w:rsidRDefault="00220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D0FDA"/>
    <w:multiLevelType w:val="hybridMultilevel"/>
    <w:tmpl w:val="A956FBB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D3735D2"/>
    <w:multiLevelType w:val="hybridMultilevel"/>
    <w:tmpl w:val="D284930C"/>
    <w:styleLink w:val="ImportedStyle1"/>
    <w:lvl w:ilvl="0" w:tplc="C71E63E0">
      <w:start w:val="1"/>
      <w:numFmt w:val="decimal"/>
      <w:lvlText w:val="%1.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500712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504A20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A62BC0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5ED674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4218DA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A2546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F4795A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9A32D2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294E5D6D"/>
    <w:multiLevelType w:val="hybridMultilevel"/>
    <w:tmpl w:val="5C8E1D0C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9C7604C"/>
    <w:multiLevelType w:val="hybridMultilevel"/>
    <w:tmpl w:val="2B5E1D28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5ABD4489"/>
    <w:multiLevelType w:val="hybridMultilevel"/>
    <w:tmpl w:val="D284930C"/>
    <w:numStyleLink w:val="ImportedStyle1"/>
  </w:abstractNum>
  <w:abstractNum w:abstractNumId="5" w15:restartNumberingAfterBreak="0">
    <w:nsid w:val="6B0F5A52"/>
    <w:multiLevelType w:val="hybridMultilevel"/>
    <w:tmpl w:val="79F2D5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5085190">
    <w:abstractNumId w:val="1"/>
  </w:num>
  <w:num w:numId="2" w16cid:durableId="1770159772">
    <w:abstractNumId w:val="4"/>
  </w:num>
  <w:num w:numId="3" w16cid:durableId="1169369811">
    <w:abstractNumId w:val="3"/>
  </w:num>
  <w:num w:numId="4" w16cid:durableId="992759221">
    <w:abstractNumId w:val="5"/>
  </w:num>
  <w:num w:numId="5" w16cid:durableId="1945918537">
    <w:abstractNumId w:val="0"/>
  </w:num>
  <w:num w:numId="6" w16cid:durableId="35746438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7071"/>
    <w:rsid w:val="000359FB"/>
    <w:rsid w:val="000377D1"/>
    <w:rsid w:val="00041C21"/>
    <w:rsid w:val="00044345"/>
    <w:rsid w:val="000504A0"/>
    <w:rsid w:val="00082785"/>
    <w:rsid w:val="00083BC3"/>
    <w:rsid w:val="00092EF5"/>
    <w:rsid w:val="00095F11"/>
    <w:rsid w:val="000963C4"/>
    <w:rsid w:val="000B1554"/>
    <w:rsid w:val="000C7650"/>
    <w:rsid w:val="000F1054"/>
    <w:rsid w:val="00103201"/>
    <w:rsid w:val="001138B1"/>
    <w:rsid w:val="00132084"/>
    <w:rsid w:val="001324BE"/>
    <w:rsid w:val="00144210"/>
    <w:rsid w:val="00147C7F"/>
    <w:rsid w:val="00177840"/>
    <w:rsid w:val="0018124C"/>
    <w:rsid w:val="001913C3"/>
    <w:rsid w:val="00196E90"/>
    <w:rsid w:val="001A4410"/>
    <w:rsid w:val="001B087E"/>
    <w:rsid w:val="001D6C93"/>
    <w:rsid w:val="001E7FF4"/>
    <w:rsid w:val="00220F7A"/>
    <w:rsid w:val="00233288"/>
    <w:rsid w:val="00235D69"/>
    <w:rsid w:val="002419A6"/>
    <w:rsid w:val="0024437F"/>
    <w:rsid w:val="00270B4D"/>
    <w:rsid w:val="002750CC"/>
    <w:rsid w:val="0029279D"/>
    <w:rsid w:val="002A2154"/>
    <w:rsid w:val="002B1DE7"/>
    <w:rsid w:val="002C5CE1"/>
    <w:rsid w:val="002D2227"/>
    <w:rsid w:val="003101C4"/>
    <w:rsid w:val="0031103B"/>
    <w:rsid w:val="00333D7F"/>
    <w:rsid w:val="00335E9C"/>
    <w:rsid w:val="003458F4"/>
    <w:rsid w:val="00347A32"/>
    <w:rsid w:val="00381F57"/>
    <w:rsid w:val="00390C20"/>
    <w:rsid w:val="003C71B0"/>
    <w:rsid w:val="003D484E"/>
    <w:rsid w:val="003E6FBC"/>
    <w:rsid w:val="003F0509"/>
    <w:rsid w:val="003F28DD"/>
    <w:rsid w:val="00407C30"/>
    <w:rsid w:val="004264F1"/>
    <w:rsid w:val="00447071"/>
    <w:rsid w:val="00474404"/>
    <w:rsid w:val="0047520D"/>
    <w:rsid w:val="00477B8C"/>
    <w:rsid w:val="004870A7"/>
    <w:rsid w:val="00493B4A"/>
    <w:rsid w:val="004B3337"/>
    <w:rsid w:val="004B46CB"/>
    <w:rsid w:val="004B6B30"/>
    <w:rsid w:val="00511BCF"/>
    <w:rsid w:val="00512477"/>
    <w:rsid w:val="00552D83"/>
    <w:rsid w:val="00583DE3"/>
    <w:rsid w:val="005949E3"/>
    <w:rsid w:val="005A0000"/>
    <w:rsid w:val="005D08DF"/>
    <w:rsid w:val="005E0083"/>
    <w:rsid w:val="005F0F7D"/>
    <w:rsid w:val="00602DA7"/>
    <w:rsid w:val="00613FBB"/>
    <w:rsid w:val="006200DB"/>
    <w:rsid w:val="006355B4"/>
    <w:rsid w:val="006364A4"/>
    <w:rsid w:val="0063726B"/>
    <w:rsid w:val="00681939"/>
    <w:rsid w:val="00686B30"/>
    <w:rsid w:val="006A0706"/>
    <w:rsid w:val="006A6EBD"/>
    <w:rsid w:val="006D1F63"/>
    <w:rsid w:val="006D4B8A"/>
    <w:rsid w:val="006D6136"/>
    <w:rsid w:val="006E0483"/>
    <w:rsid w:val="006E0C10"/>
    <w:rsid w:val="006E5805"/>
    <w:rsid w:val="006F2759"/>
    <w:rsid w:val="006F4B34"/>
    <w:rsid w:val="006F6F88"/>
    <w:rsid w:val="0071784E"/>
    <w:rsid w:val="00726929"/>
    <w:rsid w:val="00726EC3"/>
    <w:rsid w:val="00730337"/>
    <w:rsid w:val="00734ACE"/>
    <w:rsid w:val="00743DF9"/>
    <w:rsid w:val="00761C33"/>
    <w:rsid w:val="0078483E"/>
    <w:rsid w:val="00792113"/>
    <w:rsid w:val="007A14B5"/>
    <w:rsid w:val="007A5DA1"/>
    <w:rsid w:val="007B2E90"/>
    <w:rsid w:val="007B33B9"/>
    <w:rsid w:val="007B499C"/>
    <w:rsid w:val="007C346D"/>
    <w:rsid w:val="007D13AF"/>
    <w:rsid w:val="007D14D1"/>
    <w:rsid w:val="007D6758"/>
    <w:rsid w:val="007F6A1E"/>
    <w:rsid w:val="008204B6"/>
    <w:rsid w:val="0083282D"/>
    <w:rsid w:val="00841995"/>
    <w:rsid w:val="00853008"/>
    <w:rsid w:val="00875A3E"/>
    <w:rsid w:val="00875F50"/>
    <w:rsid w:val="00881606"/>
    <w:rsid w:val="00893AA7"/>
    <w:rsid w:val="008A5074"/>
    <w:rsid w:val="008B312A"/>
    <w:rsid w:val="008C2570"/>
    <w:rsid w:val="008D18D5"/>
    <w:rsid w:val="008D3CDB"/>
    <w:rsid w:val="008F30FD"/>
    <w:rsid w:val="00905FDC"/>
    <w:rsid w:val="00906921"/>
    <w:rsid w:val="0091524D"/>
    <w:rsid w:val="0093312D"/>
    <w:rsid w:val="00945F59"/>
    <w:rsid w:val="00947547"/>
    <w:rsid w:val="009520E1"/>
    <w:rsid w:val="0097010B"/>
    <w:rsid w:val="009915BA"/>
    <w:rsid w:val="009D3776"/>
    <w:rsid w:val="009E190B"/>
    <w:rsid w:val="00A04721"/>
    <w:rsid w:val="00A072E5"/>
    <w:rsid w:val="00A24A4C"/>
    <w:rsid w:val="00A338E0"/>
    <w:rsid w:val="00A67332"/>
    <w:rsid w:val="00A67A7D"/>
    <w:rsid w:val="00AA00E8"/>
    <w:rsid w:val="00AA35A1"/>
    <w:rsid w:val="00AB2EE1"/>
    <w:rsid w:val="00AC4F7D"/>
    <w:rsid w:val="00AD04FC"/>
    <w:rsid w:val="00AF2699"/>
    <w:rsid w:val="00B05FBE"/>
    <w:rsid w:val="00B22445"/>
    <w:rsid w:val="00B36C66"/>
    <w:rsid w:val="00B3747F"/>
    <w:rsid w:val="00B50CF7"/>
    <w:rsid w:val="00B56A0E"/>
    <w:rsid w:val="00B734B3"/>
    <w:rsid w:val="00B77B68"/>
    <w:rsid w:val="00B90C81"/>
    <w:rsid w:val="00BA11A2"/>
    <w:rsid w:val="00BD4D3C"/>
    <w:rsid w:val="00BD58D0"/>
    <w:rsid w:val="00BF230F"/>
    <w:rsid w:val="00C052DF"/>
    <w:rsid w:val="00C0631A"/>
    <w:rsid w:val="00C11A6A"/>
    <w:rsid w:val="00C143F0"/>
    <w:rsid w:val="00C23245"/>
    <w:rsid w:val="00C25F54"/>
    <w:rsid w:val="00C32556"/>
    <w:rsid w:val="00C35401"/>
    <w:rsid w:val="00C40D25"/>
    <w:rsid w:val="00C416D2"/>
    <w:rsid w:val="00C6256A"/>
    <w:rsid w:val="00C74A0C"/>
    <w:rsid w:val="00C77915"/>
    <w:rsid w:val="00C819EF"/>
    <w:rsid w:val="00CA4E39"/>
    <w:rsid w:val="00CA6138"/>
    <w:rsid w:val="00CB5E55"/>
    <w:rsid w:val="00CC3B8C"/>
    <w:rsid w:val="00CC79E0"/>
    <w:rsid w:val="00CD2A29"/>
    <w:rsid w:val="00CF4FF4"/>
    <w:rsid w:val="00D00AF6"/>
    <w:rsid w:val="00D21EF3"/>
    <w:rsid w:val="00D31A82"/>
    <w:rsid w:val="00D669B6"/>
    <w:rsid w:val="00D719BC"/>
    <w:rsid w:val="00D8466D"/>
    <w:rsid w:val="00DB78B9"/>
    <w:rsid w:val="00DF0273"/>
    <w:rsid w:val="00DF6EF9"/>
    <w:rsid w:val="00E230B1"/>
    <w:rsid w:val="00E302D3"/>
    <w:rsid w:val="00E366F2"/>
    <w:rsid w:val="00E45E75"/>
    <w:rsid w:val="00E617EB"/>
    <w:rsid w:val="00E664BF"/>
    <w:rsid w:val="00E943B3"/>
    <w:rsid w:val="00EC0C16"/>
    <w:rsid w:val="00EC7A4C"/>
    <w:rsid w:val="00ED2E94"/>
    <w:rsid w:val="00F227C1"/>
    <w:rsid w:val="00F27499"/>
    <w:rsid w:val="00F32141"/>
    <w:rsid w:val="00F35661"/>
    <w:rsid w:val="00F432F0"/>
    <w:rsid w:val="00FA1228"/>
    <w:rsid w:val="00FA23C3"/>
    <w:rsid w:val="00FB3A7E"/>
    <w:rsid w:val="00FC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77446C"/>
  <w15:docId w15:val="{2E6F0228-A84E-46BC-A1CD-B672860E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Pr>
      <w:rFonts w:ascii="Arial" w:hAnsi="Arial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0827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59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9FB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359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9FB"/>
    <w:rPr>
      <w:sz w:val="24"/>
      <w:szCs w:val="24"/>
      <w:lang w:val="en-US"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E6F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Theme="minorHAnsi" w:hAnsi="Calibri" w:cstheme="minorBidi"/>
      <w:sz w:val="22"/>
      <w:szCs w:val="21"/>
      <w:bdr w:val="none" w:sz="0" w:space="0" w:color="auto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6FBC"/>
    <w:rPr>
      <w:rFonts w:ascii="Calibri" w:eastAsiaTheme="minorHAnsi" w:hAnsi="Calibri" w:cstheme="minorBidi"/>
      <w:sz w:val="22"/>
      <w:szCs w:val="21"/>
      <w:bdr w:val="none" w:sz="0" w:space="0" w:color="auto"/>
      <w:lang w:eastAsia="en-US"/>
    </w:rPr>
  </w:style>
  <w:style w:type="paragraph" w:customStyle="1" w:styleId="BodyB">
    <w:name w:val="Body B"/>
    <w:rsid w:val="0091524D"/>
    <w:rPr>
      <w:rFonts w:eastAsia="Arial Unicode MS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C">
    <w:name w:val="Body C"/>
    <w:rsid w:val="0091524D"/>
    <w:rPr>
      <w:rFonts w:eastAsia="Times New Roman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Mick Davies</dc:creator>
  <cp:lastModifiedBy>Kevin Traynor</cp:lastModifiedBy>
  <cp:revision>2</cp:revision>
  <cp:lastPrinted>2022-01-27T12:44:00Z</cp:lastPrinted>
  <dcterms:created xsi:type="dcterms:W3CDTF">2023-10-04T18:18:00Z</dcterms:created>
  <dcterms:modified xsi:type="dcterms:W3CDTF">2023-10-04T18:18:00Z</dcterms:modified>
</cp:coreProperties>
</file>