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E1365" w14:textId="77777777" w:rsidR="00C54D05" w:rsidRDefault="00C54D05" w:rsidP="00C54D05">
      <w:pPr>
        <w:jc w:val="right"/>
      </w:pPr>
      <w:bookmarkStart w:id="0" w:name="_Hlk159236778"/>
      <w:bookmarkEnd w:id="0"/>
    </w:p>
    <w:p w14:paraId="495AB869" w14:textId="77777777" w:rsidR="00C54D05" w:rsidRDefault="00C54D05" w:rsidP="00C54D05">
      <w:pPr>
        <w:pStyle w:val="Header"/>
        <w:ind w:firstLine="2160"/>
        <w:rPr>
          <w:b/>
          <w:bCs/>
          <w:sz w:val="24"/>
          <w:szCs w:val="24"/>
        </w:rPr>
      </w:pPr>
      <w:r w:rsidRPr="00990A0E">
        <w:rPr>
          <w:noProof/>
        </w:rPr>
        <w:drawing>
          <wp:anchor distT="152400" distB="152400" distL="152400" distR="152400" simplePos="0" relativeHeight="251659264" behindDoc="1" locked="0" layoutInCell="1" allowOverlap="1" wp14:anchorId="607F0D08" wp14:editId="0523CD64">
            <wp:simplePos x="0" y="0"/>
            <wp:positionH relativeFrom="margin">
              <wp:align>left</wp:align>
            </wp:positionH>
            <wp:positionV relativeFrom="page">
              <wp:posOffset>919843</wp:posOffset>
            </wp:positionV>
            <wp:extent cx="1169321" cy="800100"/>
            <wp:effectExtent l="0" t="0" r="0" b="0"/>
            <wp:wrapNone/>
            <wp:docPr id="1073741825"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 company nameDescription automatically generated" descr="Logo, company nameDescription automatically generated"/>
                    <pic:cNvPicPr>
                      <a:picLocks noChangeAspect="1"/>
                    </pic:cNvPicPr>
                  </pic:nvPicPr>
                  <pic:blipFill>
                    <a:blip r:embed="rId7"/>
                    <a:stretch>
                      <a:fillRect/>
                    </a:stretch>
                  </pic:blipFill>
                  <pic:spPr>
                    <a:xfrm>
                      <a:off x="0" y="0"/>
                      <a:ext cx="1187659" cy="81264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b/>
          <w:bCs/>
          <w:sz w:val="24"/>
          <w:szCs w:val="24"/>
        </w:rPr>
        <w:t xml:space="preserve">      MARJON STUDENT UNION</w:t>
      </w:r>
      <w:r>
        <w:tab/>
      </w:r>
    </w:p>
    <w:p w14:paraId="38616482" w14:textId="61F47B95" w:rsidR="00C54D05" w:rsidRDefault="00C54D05" w:rsidP="00C54D05">
      <w:pPr>
        <w:pStyle w:val="Body"/>
        <w:spacing w:after="0" w:line="240" w:lineRule="auto"/>
        <w:jc w:val="center"/>
      </w:pPr>
      <w:r>
        <w:rPr>
          <w:b/>
          <w:bCs/>
          <w:sz w:val="24"/>
          <w:szCs w:val="24"/>
        </w:rPr>
        <w:t xml:space="preserve">                                         BOARD OF TRUSTEES 2023/24 M3</w:t>
      </w:r>
      <w:r>
        <w:rPr>
          <w:b/>
          <w:bCs/>
          <w:sz w:val="24"/>
          <w:szCs w:val="24"/>
        </w:rPr>
        <w:tab/>
        <w:t xml:space="preserve">                      </w:t>
      </w:r>
      <w:r>
        <w:t>Board of Trustees</w:t>
      </w:r>
    </w:p>
    <w:p w14:paraId="0B598E9F" w14:textId="4D26FD28" w:rsidR="00C54D05" w:rsidRDefault="00C54D05" w:rsidP="00C54D05">
      <w:pPr>
        <w:pStyle w:val="Body"/>
        <w:tabs>
          <w:tab w:val="center" w:pos="4513"/>
        </w:tabs>
        <w:spacing w:after="0" w:line="240" w:lineRule="auto"/>
      </w:pPr>
      <w:r>
        <w:tab/>
      </w:r>
      <w:r w:rsidRPr="00622BB9">
        <w:rPr>
          <w:b/>
          <w:bCs/>
        </w:rPr>
        <w:t xml:space="preserve">                                                </w:t>
      </w:r>
      <w:r>
        <w:rPr>
          <w:b/>
          <w:bCs/>
        </w:rPr>
        <w:t xml:space="preserve">             21</w:t>
      </w:r>
      <w:r w:rsidRPr="00C54D05">
        <w:rPr>
          <w:b/>
          <w:bCs/>
          <w:vertAlign w:val="superscript"/>
        </w:rPr>
        <w:t>st</w:t>
      </w:r>
      <w:r>
        <w:rPr>
          <w:b/>
          <w:bCs/>
        </w:rPr>
        <w:t xml:space="preserve"> February 2024                                               </w:t>
      </w:r>
      <w:r>
        <w:t>21</w:t>
      </w:r>
      <w:r w:rsidRPr="00C54D05">
        <w:rPr>
          <w:vertAlign w:val="superscript"/>
        </w:rPr>
        <w:t>st</w:t>
      </w:r>
      <w:r>
        <w:t xml:space="preserve"> February 2024                                 </w:t>
      </w:r>
    </w:p>
    <w:p w14:paraId="05C11081" w14:textId="77777777" w:rsidR="00C54D05" w:rsidRDefault="00C54D05" w:rsidP="00C54D05">
      <w:pPr>
        <w:spacing w:line="240" w:lineRule="auto"/>
        <w:ind w:left="7920"/>
      </w:pPr>
      <w:r>
        <w:t xml:space="preserve">                                                                                                                                                                                                                          </w:t>
      </w:r>
    </w:p>
    <w:p w14:paraId="5AA2D4D1" w14:textId="7A046D1A" w:rsidR="00C54D05" w:rsidRPr="00083737" w:rsidRDefault="00C54D05" w:rsidP="00C54D05">
      <w:pPr>
        <w:spacing w:line="240" w:lineRule="auto"/>
        <w:rPr>
          <w:rFonts w:asciiTheme="minorHAnsi" w:hAnsiTheme="minorHAnsi" w:cstheme="minorHAnsi"/>
        </w:rPr>
      </w:pPr>
      <w:r w:rsidRPr="00083737">
        <w:rPr>
          <w:rFonts w:asciiTheme="minorHAnsi" w:hAnsiTheme="minorHAnsi" w:cstheme="minorHAnsi"/>
        </w:rPr>
        <w:t xml:space="preserve">                                                                                                                                           </w:t>
      </w:r>
      <w:r w:rsidR="007A4960">
        <w:rPr>
          <w:rFonts w:asciiTheme="minorHAnsi" w:hAnsiTheme="minorHAnsi" w:cstheme="minorHAnsi"/>
        </w:rPr>
        <w:t xml:space="preserve">Additional </w:t>
      </w:r>
      <w:r w:rsidRPr="00083737">
        <w:rPr>
          <w:rFonts w:asciiTheme="minorHAnsi" w:hAnsiTheme="minorHAnsi" w:cstheme="minorHAnsi"/>
        </w:rPr>
        <w:t xml:space="preserve">Agenda item </w:t>
      </w:r>
    </w:p>
    <w:p w14:paraId="33CB395B" w14:textId="30F0AFEE" w:rsidR="00C54D05" w:rsidRDefault="00C54D05" w:rsidP="00C54D05">
      <w:pPr>
        <w:spacing w:line="240" w:lineRule="auto"/>
        <w:rPr>
          <w:color w:val="000000" w:themeColor="text1"/>
          <w:sz w:val="32"/>
          <w:szCs w:val="32"/>
          <w:u w:val="single"/>
        </w:rPr>
      </w:pPr>
      <w:r>
        <w:t xml:space="preserve">                                      </w:t>
      </w:r>
    </w:p>
    <w:p w14:paraId="16643353" w14:textId="77777777" w:rsidR="00C54D05" w:rsidRDefault="00C54D05" w:rsidP="00C54D05">
      <w:pPr>
        <w:spacing w:line="240" w:lineRule="auto"/>
        <w:rPr>
          <w:color w:val="000000" w:themeColor="text1"/>
          <w:sz w:val="32"/>
          <w:szCs w:val="32"/>
          <w:u w:val="single"/>
        </w:rPr>
      </w:pPr>
    </w:p>
    <w:p w14:paraId="1D11B3C6" w14:textId="77777777" w:rsidR="00C54D05" w:rsidRDefault="00C54D05" w:rsidP="00C54D05">
      <w:pPr>
        <w:spacing w:line="240" w:lineRule="auto"/>
        <w:rPr>
          <w:color w:val="000000" w:themeColor="text1"/>
          <w:sz w:val="32"/>
          <w:szCs w:val="32"/>
          <w:u w:val="single"/>
        </w:rPr>
      </w:pPr>
    </w:p>
    <w:p w14:paraId="4B2A6462" w14:textId="77777777" w:rsidR="00C54D05" w:rsidRPr="00E26816" w:rsidRDefault="00C54D05" w:rsidP="00C54D05">
      <w:pPr>
        <w:spacing w:line="240" w:lineRule="auto"/>
        <w:rPr>
          <w:rFonts w:asciiTheme="majorHAnsi" w:hAnsiTheme="majorHAnsi" w:cstheme="majorHAnsi"/>
          <w:color w:val="000000" w:themeColor="text1"/>
          <w:sz w:val="32"/>
          <w:szCs w:val="32"/>
          <w:u w:val="single"/>
        </w:rPr>
      </w:pPr>
    </w:p>
    <w:p w14:paraId="3459D8F2" w14:textId="50331A5F" w:rsidR="00C54D05" w:rsidRPr="00E26816" w:rsidRDefault="007A4960" w:rsidP="00C54D05">
      <w:pPr>
        <w:pStyle w:val="Body"/>
        <w:spacing w:line="240" w:lineRule="auto"/>
        <w:rPr>
          <w:rFonts w:asciiTheme="majorHAnsi" w:hAnsiTheme="majorHAnsi" w:cstheme="majorHAnsi"/>
          <w:b/>
          <w:bCs/>
        </w:rPr>
      </w:pPr>
      <w:r>
        <w:rPr>
          <w:rFonts w:asciiTheme="majorHAnsi" w:hAnsiTheme="majorHAnsi" w:cstheme="majorHAnsi"/>
          <w:b/>
          <w:bCs/>
        </w:rPr>
        <w:t>Minutes Extraordinary Board Meeting</w:t>
      </w:r>
    </w:p>
    <w:p w14:paraId="75E4917B" w14:textId="6C7809A1" w:rsidR="00C54D05" w:rsidRPr="00E26816" w:rsidRDefault="00C54D05" w:rsidP="00C54D05">
      <w:pPr>
        <w:pStyle w:val="Body"/>
        <w:spacing w:line="240" w:lineRule="auto"/>
        <w:jc w:val="both"/>
        <w:rPr>
          <w:rFonts w:asciiTheme="majorHAnsi" w:hAnsiTheme="majorHAnsi" w:cstheme="majorHAnsi"/>
          <w:b/>
          <w:bCs/>
        </w:rPr>
      </w:pPr>
      <w:r w:rsidRPr="00E26816">
        <w:rPr>
          <w:rFonts w:asciiTheme="majorHAnsi" w:hAnsiTheme="majorHAnsi" w:cstheme="majorHAnsi"/>
          <w:b/>
          <w:bCs/>
        </w:rPr>
        <w:t>(TB2</w:t>
      </w:r>
      <w:r>
        <w:rPr>
          <w:rFonts w:asciiTheme="majorHAnsi" w:hAnsiTheme="majorHAnsi" w:cstheme="majorHAnsi"/>
          <w:b/>
          <w:bCs/>
        </w:rPr>
        <w:t>3</w:t>
      </w:r>
      <w:r w:rsidR="00083737">
        <w:rPr>
          <w:rFonts w:asciiTheme="majorHAnsi" w:hAnsiTheme="majorHAnsi" w:cstheme="majorHAnsi"/>
          <w:b/>
          <w:bCs/>
        </w:rPr>
        <w:t>/MD</w:t>
      </w:r>
      <w:r w:rsidR="007A4960">
        <w:rPr>
          <w:rFonts w:asciiTheme="majorHAnsi" w:hAnsiTheme="majorHAnsi" w:cstheme="majorHAnsi"/>
          <w:b/>
          <w:bCs/>
        </w:rPr>
        <w:t>/3</w:t>
      </w:r>
      <w:r w:rsidRPr="00E26816">
        <w:rPr>
          <w:rFonts w:asciiTheme="majorHAnsi" w:hAnsiTheme="majorHAnsi" w:cstheme="majorHAnsi"/>
          <w:b/>
          <w:bCs/>
        </w:rPr>
        <w:t>)</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60"/>
        <w:gridCol w:w="6956"/>
      </w:tblGrid>
      <w:tr w:rsidR="00C54D05" w:rsidRPr="00E26816" w14:paraId="76BAF4AE"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AE0628" w14:textId="77777777" w:rsidR="00C54D05" w:rsidRPr="00E26816" w:rsidRDefault="00C54D05" w:rsidP="009935B7">
            <w:pPr>
              <w:pStyle w:val="Body"/>
              <w:rPr>
                <w:rFonts w:asciiTheme="majorHAnsi" w:hAnsiTheme="majorHAnsi" w:cstheme="majorHAnsi"/>
              </w:rPr>
            </w:pPr>
            <w:r w:rsidRPr="00E26816">
              <w:rPr>
                <w:rFonts w:asciiTheme="majorHAnsi" w:hAnsiTheme="majorHAnsi" w:cstheme="majorHAnsi"/>
                <w:b/>
                <w:bCs/>
              </w:rPr>
              <w:t>Action</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2F0AB8" w14:textId="43FEAA96" w:rsidR="00C54D05" w:rsidRPr="00083737" w:rsidRDefault="00083737" w:rsidP="009935B7">
            <w:pPr>
              <w:rPr>
                <w:rFonts w:ascii="Calibri" w:hAnsi="Calibri" w:cs="Calibri"/>
              </w:rPr>
            </w:pPr>
            <w:r w:rsidRPr="00083737">
              <w:rPr>
                <w:rFonts w:ascii="Calibri" w:hAnsi="Calibri" w:cs="Calibri"/>
              </w:rPr>
              <w:t>Approval</w:t>
            </w:r>
          </w:p>
        </w:tc>
      </w:tr>
      <w:tr w:rsidR="00C54D05" w:rsidRPr="00E26816" w14:paraId="211C669B"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49AE1E" w14:textId="77777777" w:rsidR="00C54D05" w:rsidRPr="00E26816" w:rsidRDefault="00C54D05" w:rsidP="009935B7">
            <w:pPr>
              <w:pStyle w:val="Body"/>
              <w:spacing w:after="0" w:line="240" w:lineRule="auto"/>
              <w:rPr>
                <w:rFonts w:asciiTheme="majorHAnsi" w:hAnsiTheme="majorHAnsi" w:cstheme="majorHAnsi"/>
              </w:rPr>
            </w:pPr>
            <w:r w:rsidRPr="00E26816">
              <w:rPr>
                <w:rFonts w:asciiTheme="majorHAnsi" w:hAnsiTheme="majorHAnsi" w:cstheme="majorHAnsi"/>
                <w:b/>
                <w:bCs/>
              </w:rPr>
              <w:t>History</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A9BF4B" w14:textId="7530EDF0" w:rsidR="00C54D05" w:rsidRPr="00E26816" w:rsidRDefault="008803A1" w:rsidP="009935B7">
            <w:pPr>
              <w:rPr>
                <w:rFonts w:asciiTheme="majorHAnsi" w:hAnsiTheme="majorHAnsi" w:cstheme="majorHAnsi"/>
              </w:rPr>
            </w:pPr>
            <w:r>
              <w:rPr>
                <w:rFonts w:asciiTheme="majorHAnsi" w:hAnsiTheme="majorHAnsi" w:cstheme="majorHAnsi"/>
              </w:rPr>
              <w:t>Annual May Ball</w:t>
            </w:r>
          </w:p>
        </w:tc>
      </w:tr>
      <w:tr w:rsidR="00C54D05" w:rsidRPr="00E26816" w14:paraId="09BD5950"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999114A" w14:textId="77777777" w:rsidR="00C54D05" w:rsidRPr="00E26816" w:rsidRDefault="00C54D05" w:rsidP="009935B7">
            <w:pPr>
              <w:pStyle w:val="Body"/>
              <w:spacing w:after="0" w:line="240" w:lineRule="auto"/>
              <w:rPr>
                <w:rFonts w:asciiTheme="majorHAnsi" w:hAnsiTheme="majorHAnsi" w:cstheme="majorHAnsi"/>
              </w:rPr>
            </w:pPr>
            <w:r w:rsidRPr="00E26816">
              <w:rPr>
                <w:rFonts w:asciiTheme="majorHAnsi" w:hAnsiTheme="majorHAnsi" w:cstheme="majorHAnsi"/>
                <w:b/>
                <w:bCs/>
              </w:rPr>
              <w:t>Author</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391A93" w14:textId="66C55AFC" w:rsidR="00C54D05" w:rsidRPr="00346C96" w:rsidRDefault="00346C96" w:rsidP="009935B7">
            <w:pPr>
              <w:pStyle w:val="Body"/>
              <w:spacing w:after="0" w:line="240" w:lineRule="auto"/>
              <w:rPr>
                <w:rFonts w:asciiTheme="minorHAnsi" w:hAnsiTheme="minorHAnsi" w:cstheme="minorHAnsi"/>
                <w:color w:val="000000" w:themeColor="text1"/>
              </w:rPr>
            </w:pPr>
            <w:r w:rsidRPr="00346C96">
              <w:rPr>
                <w:rFonts w:asciiTheme="minorHAnsi" w:hAnsiTheme="minorHAnsi" w:cstheme="minorHAnsi"/>
              </w:rPr>
              <w:t>Mick Davies</w:t>
            </w:r>
          </w:p>
        </w:tc>
      </w:tr>
      <w:tr w:rsidR="00C54D05" w:rsidRPr="00E26816" w14:paraId="7F27AC3B"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1818B8" w14:textId="77777777" w:rsidR="00C54D05" w:rsidRPr="00E26816" w:rsidRDefault="00C54D05" w:rsidP="009935B7">
            <w:pPr>
              <w:pStyle w:val="Body"/>
              <w:spacing w:after="0" w:line="240" w:lineRule="auto"/>
              <w:rPr>
                <w:rFonts w:asciiTheme="majorHAnsi" w:hAnsiTheme="majorHAnsi" w:cstheme="majorHAnsi"/>
              </w:rPr>
            </w:pPr>
            <w:r w:rsidRPr="00E26816">
              <w:rPr>
                <w:rFonts w:asciiTheme="majorHAnsi" w:hAnsiTheme="majorHAnsi" w:cstheme="majorHAnsi"/>
                <w:b/>
                <w:bCs/>
              </w:rPr>
              <w:t xml:space="preserve">Date </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792FB2" w14:textId="4EBBF675" w:rsidR="00C54D05" w:rsidRPr="00346C96" w:rsidRDefault="007A4960" w:rsidP="009935B7">
            <w:pPr>
              <w:pStyle w:val="Body"/>
              <w:spacing w:after="0" w:line="240" w:lineRule="auto"/>
              <w:rPr>
                <w:rFonts w:asciiTheme="minorHAnsi" w:hAnsiTheme="minorHAnsi" w:cstheme="minorHAnsi"/>
              </w:rPr>
            </w:pPr>
            <w:r>
              <w:rPr>
                <w:rFonts w:asciiTheme="minorHAnsi" w:hAnsiTheme="minorHAnsi" w:cstheme="minorHAnsi"/>
              </w:rPr>
              <w:t>19</w:t>
            </w:r>
            <w:r w:rsidRPr="007A4960">
              <w:rPr>
                <w:rFonts w:asciiTheme="minorHAnsi" w:hAnsiTheme="minorHAnsi" w:cstheme="minorHAnsi"/>
                <w:vertAlign w:val="superscript"/>
              </w:rPr>
              <w:t>th</w:t>
            </w:r>
            <w:r>
              <w:rPr>
                <w:rFonts w:asciiTheme="minorHAnsi" w:hAnsiTheme="minorHAnsi" w:cstheme="minorHAnsi"/>
              </w:rPr>
              <w:t xml:space="preserve"> February 2024</w:t>
            </w:r>
            <w:r w:rsidR="00C54D05" w:rsidRPr="00346C96">
              <w:rPr>
                <w:rFonts w:asciiTheme="minorHAnsi" w:hAnsiTheme="minorHAnsi" w:cstheme="minorHAnsi"/>
              </w:rPr>
              <w:t xml:space="preserve">      </w:t>
            </w:r>
            <w:r w:rsidR="00346C96">
              <w:rPr>
                <w:rFonts w:asciiTheme="minorHAnsi" w:hAnsiTheme="minorHAnsi" w:cstheme="minorHAnsi"/>
              </w:rPr>
              <w:t xml:space="preserve"> </w:t>
            </w:r>
          </w:p>
        </w:tc>
      </w:tr>
      <w:tr w:rsidR="00C54D05" w:rsidRPr="00E26816" w14:paraId="7A029F92"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075B48" w14:textId="77777777" w:rsidR="00C54D05" w:rsidRPr="00E26816" w:rsidRDefault="00C54D05" w:rsidP="009935B7">
            <w:pPr>
              <w:pStyle w:val="Body"/>
              <w:spacing w:after="0" w:line="240" w:lineRule="auto"/>
              <w:rPr>
                <w:rFonts w:asciiTheme="majorHAnsi" w:hAnsiTheme="majorHAnsi" w:cstheme="majorHAnsi"/>
              </w:rPr>
            </w:pPr>
            <w:r w:rsidRPr="00E26816">
              <w:rPr>
                <w:rFonts w:asciiTheme="majorHAnsi" w:hAnsiTheme="majorHAnsi" w:cstheme="majorHAnsi"/>
                <w:b/>
                <w:bCs/>
              </w:rPr>
              <w:t xml:space="preserve">Document Type </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4598C6" w14:textId="77777777" w:rsidR="00C54D05" w:rsidRPr="00346C96" w:rsidRDefault="00C54D05" w:rsidP="009935B7">
            <w:pPr>
              <w:rPr>
                <w:rFonts w:asciiTheme="minorHAnsi" w:hAnsiTheme="minorHAnsi" w:cstheme="minorHAnsi"/>
              </w:rPr>
            </w:pPr>
            <w:r w:rsidRPr="00346C96">
              <w:rPr>
                <w:rFonts w:asciiTheme="minorHAnsi" w:hAnsiTheme="minorHAnsi" w:cstheme="minorHAnsi"/>
              </w:rPr>
              <w:t>Paper</w:t>
            </w:r>
          </w:p>
        </w:tc>
      </w:tr>
      <w:tr w:rsidR="00C54D05" w:rsidRPr="00E26816" w14:paraId="50BC769A" w14:textId="77777777" w:rsidTr="009935B7">
        <w:trPr>
          <w:trHeight w:val="221"/>
        </w:trPr>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B0945B" w14:textId="77777777" w:rsidR="00C54D05" w:rsidRPr="00E26816" w:rsidRDefault="00C54D05" w:rsidP="009935B7">
            <w:pPr>
              <w:pStyle w:val="Body"/>
              <w:spacing w:after="0" w:line="240" w:lineRule="auto"/>
              <w:rPr>
                <w:rFonts w:asciiTheme="majorHAnsi" w:hAnsiTheme="majorHAnsi" w:cstheme="majorHAnsi"/>
              </w:rPr>
            </w:pPr>
            <w:r w:rsidRPr="00E26816">
              <w:rPr>
                <w:rFonts w:asciiTheme="majorHAnsi" w:hAnsiTheme="majorHAnsi" w:cstheme="majorHAnsi"/>
                <w:b/>
                <w:bCs/>
              </w:rPr>
              <w:t>Reason for Paper</w:t>
            </w:r>
          </w:p>
        </w:tc>
        <w:tc>
          <w:tcPr>
            <w:tcW w:w="6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384BAF" w14:textId="6C8F18BD" w:rsidR="00C54D05" w:rsidRPr="00346C96" w:rsidRDefault="008803A1" w:rsidP="009935B7">
            <w:pPr>
              <w:rPr>
                <w:rFonts w:asciiTheme="minorHAnsi" w:hAnsiTheme="minorHAnsi" w:cstheme="minorHAnsi"/>
              </w:rPr>
            </w:pPr>
            <w:r>
              <w:rPr>
                <w:rFonts w:asciiTheme="minorHAnsi" w:hAnsiTheme="minorHAnsi" w:cstheme="minorHAnsi"/>
              </w:rPr>
              <w:t xml:space="preserve">Minutes </w:t>
            </w:r>
            <w:r w:rsidR="007A4960">
              <w:rPr>
                <w:rFonts w:asciiTheme="minorHAnsi" w:hAnsiTheme="minorHAnsi" w:cstheme="minorHAnsi"/>
              </w:rPr>
              <w:t>Extraordinary Board Meeting – May Ball 2024</w:t>
            </w:r>
          </w:p>
        </w:tc>
      </w:tr>
    </w:tbl>
    <w:p w14:paraId="65E8BA27" w14:textId="77777777" w:rsidR="002B70F6" w:rsidRDefault="002B70F6" w:rsidP="002B70F6">
      <w:pPr>
        <w:spacing w:after="160" w:line="252" w:lineRule="auto"/>
        <w:jc w:val="center"/>
      </w:pPr>
    </w:p>
    <w:p w14:paraId="5624064C" w14:textId="77777777" w:rsidR="002B70F6" w:rsidRDefault="002B70F6" w:rsidP="002B70F6">
      <w:pPr>
        <w:spacing w:after="160" w:line="252" w:lineRule="auto"/>
        <w:jc w:val="center"/>
      </w:pPr>
    </w:p>
    <w:p w14:paraId="42BEF4C8" w14:textId="77777777" w:rsidR="002B70F6" w:rsidRDefault="002B70F6" w:rsidP="002B70F6">
      <w:pPr>
        <w:spacing w:after="160" w:line="252" w:lineRule="auto"/>
        <w:jc w:val="center"/>
      </w:pPr>
    </w:p>
    <w:p w14:paraId="44D181F4" w14:textId="77777777" w:rsidR="002B70F6" w:rsidRDefault="002B70F6" w:rsidP="002B70F6">
      <w:pPr>
        <w:spacing w:after="160" w:line="252" w:lineRule="auto"/>
        <w:jc w:val="center"/>
      </w:pPr>
    </w:p>
    <w:p w14:paraId="4495B659" w14:textId="77777777" w:rsidR="002B70F6" w:rsidRDefault="002B70F6" w:rsidP="002B70F6">
      <w:pPr>
        <w:spacing w:after="160" w:line="252" w:lineRule="auto"/>
        <w:jc w:val="center"/>
      </w:pPr>
    </w:p>
    <w:p w14:paraId="025017C5" w14:textId="77777777" w:rsidR="002B70F6" w:rsidRDefault="002B70F6" w:rsidP="002B70F6">
      <w:pPr>
        <w:spacing w:after="160" w:line="252" w:lineRule="auto"/>
        <w:jc w:val="center"/>
      </w:pPr>
    </w:p>
    <w:p w14:paraId="5B393ED4" w14:textId="77777777" w:rsidR="002B70F6" w:rsidRDefault="002B70F6" w:rsidP="002B70F6">
      <w:pPr>
        <w:spacing w:after="160" w:line="252" w:lineRule="auto"/>
        <w:jc w:val="center"/>
      </w:pPr>
    </w:p>
    <w:p w14:paraId="42320D54" w14:textId="77777777" w:rsidR="002B70F6" w:rsidRDefault="002B70F6" w:rsidP="002B70F6">
      <w:pPr>
        <w:spacing w:after="160" w:line="252" w:lineRule="auto"/>
        <w:jc w:val="center"/>
      </w:pPr>
    </w:p>
    <w:p w14:paraId="5AEB8D93" w14:textId="77777777" w:rsidR="002B70F6" w:rsidRDefault="002B70F6" w:rsidP="002B70F6">
      <w:pPr>
        <w:spacing w:after="160" w:line="252" w:lineRule="auto"/>
        <w:jc w:val="center"/>
      </w:pPr>
    </w:p>
    <w:p w14:paraId="20919571" w14:textId="77777777" w:rsidR="002B70F6" w:rsidRDefault="002B70F6" w:rsidP="002B70F6">
      <w:pPr>
        <w:spacing w:after="160" w:line="252" w:lineRule="auto"/>
        <w:jc w:val="center"/>
      </w:pPr>
    </w:p>
    <w:p w14:paraId="1345A376" w14:textId="77777777" w:rsidR="002B70F6" w:rsidRDefault="002B70F6" w:rsidP="002B70F6">
      <w:pPr>
        <w:spacing w:after="160" w:line="252" w:lineRule="auto"/>
        <w:jc w:val="center"/>
      </w:pPr>
    </w:p>
    <w:p w14:paraId="1E6625A5" w14:textId="77777777" w:rsidR="002B70F6" w:rsidRDefault="002B70F6" w:rsidP="002B70F6">
      <w:pPr>
        <w:spacing w:after="160" w:line="252" w:lineRule="auto"/>
        <w:jc w:val="center"/>
      </w:pPr>
    </w:p>
    <w:p w14:paraId="6B026289" w14:textId="77777777" w:rsidR="002B70F6" w:rsidRDefault="002B70F6" w:rsidP="002B70F6">
      <w:pPr>
        <w:spacing w:after="160" w:line="252" w:lineRule="auto"/>
        <w:jc w:val="center"/>
      </w:pPr>
    </w:p>
    <w:p w14:paraId="19C52720" w14:textId="052D3F4E" w:rsidR="002B70F6" w:rsidRPr="002B70F6" w:rsidRDefault="00C54D05" w:rsidP="002B70F6">
      <w:pPr>
        <w:spacing w:after="160" w:line="252" w:lineRule="auto"/>
        <w:rPr>
          <w:rFonts w:ascii="Calibri" w:eastAsia="Times New Roman" w:hAnsi="Calibri" w:cs="Calibri"/>
          <w:b/>
          <w:bCs/>
          <w:sz w:val="44"/>
          <w:szCs w:val="44"/>
        </w:rPr>
      </w:pPr>
      <w:r>
        <w:tab/>
      </w:r>
      <w:r>
        <w:tab/>
      </w:r>
      <w:r>
        <w:tab/>
      </w:r>
    </w:p>
    <w:p w14:paraId="3B7AB770" w14:textId="77777777" w:rsidR="002B70F6" w:rsidRPr="002B70F6" w:rsidRDefault="002B70F6" w:rsidP="002B70F6">
      <w:pPr>
        <w:spacing w:after="160" w:line="252" w:lineRule="auto"/>
        <w:jc w:val="center"/>
        <w:rPr>
          <w:rFonts w:ascii="Calibri" w:eastAsia="Times New Roman" w:hAnsi="Calibri" w:cs="Calibri"/>
          <w:b/>
          <w:bCs/>
          <w:sz w:val="44"/>
          <w:szCs w:val="44"/>
        </w:rPr>
      </w:pPr>
    </w:p>
    <w:p w14:paraId="3C8CF656" w14:textId="77777777" w:rsidR="00344295" w:rsidRDefault="00344295" w:rsidP="00344295">
      <w:pPr>
        <w:pStyle w:val="BodyA0"/>
        <w:spacing w:after="0" w:line="240" w:lineRule="auto"/>
        <w:jc w:val="center"/>
        <w:rPr>
          <w:rFonts w:ascii="Arial" w:hAnsi="Arial"/>
          <w:b/>
          <w:bCs/>
          <w:i/>
          <w:iCs/>
          <w:sz w:val="44"/>
          <w:szCs w:val="44"/>
        </w:rPr>
      </w:pPr>
      <w:r>
        <w:rPr>
          <w:rFonts w:ascii="Arial" w:hAnsi="Arial"/>
          <w:b/>
          <w:bCs/>
          <w:i/>
          <w:iCs/>
          <w:sz w:val="44"/>
          <w:szCs w:val="44"/>
        </w:rPr>
        <w:lastRenderedPageBreak/>
        <w:t>Extraordinary Board Meeting</w:t>
      </w:r>
    </w:p>
    <w:p w14:paraId="06D31FBB" w14:textId="77777777" w:rsidR="00344295" w:rsidRDefault="00344295" w:rsidP="00344295">
      <w:pPr>
        <w:pStyle w:val="BodyA0"/>
        <w:spacing w:after="0" w:line="240" w:lineRule="auto"/>
        <w:jc w:val="center"/>
        <w:rPr>
          <w:rFonts w:ascii="Arial" w:eastAsia="Arial" w:hAnsi="Arial" w:cs="Arial"/>
          <w:sz w:val="24"/>
          <w:szCs w:val="24"/>
        </w:rPr>
      </w:pPr>
      <w:r>
        <w:rPr>
          <w:rFonts w:ascii="Arial" w:hAnsi="Arial"/>
          <w:b/>
          <w:bCs/>
          <w:i/>
          <w:iCs/>
          <w:sz w:val="44"/>
          <w:szCs w:val="44"/>
        </w:rPr>
        <w:t xml:space="preserve">May Ball 2024                                  </w:t>
      </w:r>
    </w:p>
    <w:p w14:paraId="6C74FE48" w14:textId="77777777" w:rsidR="00344295" w:rsidRDefault="00344295" w:rsidP="00344295">
      <w:pPr>
        <w:pStyle w:val="BodyA0"/>
        <w:spacing w:after="0" w:line="240" w:lineRule="auto"/>
        <w:jc w:val="center"/>
        <w:rPr>
          <w:rFonts w:ascii="Arial" w:eastAsia="Arial" w:hAnsi="Arial" w:cs="Arial"/>
          <w:sz w:val="24"/>
          <w:szCs w:val="24"/>
        </w:rPr>
      </w:pPr>
    </w:p>
    <w:p w14:paraId="5F4BF695" w14:textId="77777777" w:rsidR="00344295" w:rsidRDefault="00344295" w:rsidP="00344295">
      <w:pPr>
        <w:pStyle w:val="BodyA0"/>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003F97A9" w14:textId="77777777" w:rsidR="00344295" w:rsidRDefault="00344295" w:rsidP="00344295">
      <w:pPr>
        <w:pStyle w:val="BodyA0"/>
        <w:spacing w:after="0" w:line="240" w:lineRule="auto"/>
        <w:rPr>
          <w:rFonts w:ascii="Helvetica" w:eastAsia="Helvetica" w:hAnsi="Helvetica" w:cs="Helvetica"/>
        </w:rPr>
      </w:pPr>
    </w:p>
    <w:p w14:paraId="22A9E698" w14:textId="77777777" w:rsidR="00344295" w:rsidRDefault="00344295" w:rsidP="00344295">
      <w:pPr>
        <w:pStyle w:val="BodyA0"/>
        <w:spacing w:after="0" w:line="240" w:lineRule="auto"/>
        <w:ind w:left="4183" w:firstLine="720"/>
        <w:jc w:val="both"/>
        <w:rPr>
          <w:rFonts w:ascii="Arial" w:hAnsi="Arial"/>
          <w:b/>
          <w:bCs/>
          <w:i/>
          <w:iCs/>
          <w:sz w:val="28"/>
          <w:szCs w:val="28"/>
        </w:rPr>
      </w:pPr>
      <w:r>
        <w:rPr>
          <w:rFonts w:ascii="Arial" w:hAnsi="Arial"/>
          <w:b/>
          <w:bCs/>
          <w:i/>
          <w:iCs/>
          <w:sz w:val="28"/>
          <w:szCs w:val="28"/>
        </w:rPr>
        <w:t>18</w:t>
      </w:r>
      <w:r w:rsidRPr="00504921">
        <w:rPr>
          <w:rFonts w:ascii="Arial" w:hAnsi="Arial"/>
          <w:b/>
          <w:bCs/>
          <w:i/>
          <w:iCs/>
          <w:sz w:val="28"/>
          <w:szCs w:val="28"/>
          <w:vertAlign w:val="superscript"/>
        </w:rPr>
        <w:t>th</w:t>
      </w:r>
      <w:r>
        <w:rPr>
          <w:rFonts w:ascii="Arial" w:hAnsi="Arial"/>
          <w:b/>
          <w:bCs/>
          <w:i/>
          <w:iCs/>
          <w:sz w:val="28"/>
          <w:szCs w:val="28"/>
        </w:rPr>
        <w:t xml:space="preserve"> January 2024</w:t>
      </w:r>
    </w:p>
    <w:p w14:paraId="6B001189" w14:textId="77777777" w:rsidR="00344295" w:rsidRDefault="00344295" w:rsidP="00344295">
      <w:pPr>
        <w:pStyle w:val="BodyA0"/>
        <w:spacing w:after="0" w:line="240" w:lineRule="auto"/>
        <w:ind w:left="4183" w:firstLine="720"/>
        <w:jc w:val="both"/>
        <w:rPr>
          <w:rFonts w:ascii="Arial" w:hAnsi="Arial"/>
          <w:b/>
          <w:bCs/>
          <w:i/>
          <w:iCs/>
          <w:sz w:val="28"/>
          <w:szCs w:val="28"/>
        </w:rPr>
      </w:pPr>
      <w:r>
        <w:rPr>
          <w:rFonts w:ascii="Arial" w:hAnsi="Arial"/>
          <w:b/>
          <w:bCs/>
          <w:i/>
          <w:iCs/>
          <w:sz w:val="28"/>
          <w:szCs w:val="28"/>
        </w:rPr>
        <w:t>1400-1500</w:t>
      </w:r>
    </w:p>
    <w:p w14:paraId="7CADA575" w14:textId="77777777" w:rsidR="00344295" w:rsidRDefault="00344295" w:rsidP="00344295">
      <w:pPr>
        <w:pStyle w:val="BodyA0"/>
        <w:spacing w:after="0" w:line="240" w:lineRule="auto"/>
        <w:ind w:left="4183" w:firstLine="720"/>
        <w:jc w:val="both"/>
        <w:rPr>
          <w:rFonts w:ascii="Arial" w:hAnsi="Arial"/>
          <w:b/>
          <w:bCs/>
          <w:i/>
          <w:iCs/>
          <w:sz w:val="28"/>
          <w:szCs w:val="28"/>
        </w:rPr>
      </w:pPr>
      <w:r>
        <w:rPr>
          <w:rFonts w:ascii="Arial" w:hAnsi="Arial"/>
          <w:b/>
          <w:bCs/>
          <w:i/>
          <w:iCs/>
          <w:sz w:val="28"/>
          <w:szCs w:val="28"/>
        </w:rPr>
        <w:t>Meeting facilitated on Teams</w:t>
      </w:r>
    </w:p>
    <w:p w14:paraId="2CB180E7" w14:textId="77777777" w:rsidR="00344295" w:rsidRDefault="00344295" w:rsidP="00344295">
      <w:pPr>
        <w:pStyle w:val="BodyA0"/>
        <w:spacing w:after="0" w:line="240" w:lineRule="auto"/>
        <w:rPr>
          <w:rFonts w:ascii="Arial" w:eastAsia="Arial" w:hAnsi="Arial" w:cs="Arial"/>
          <w:b/>
          <w:bCs/>
          <w:i/>
          <w:iCs/>
          <w:sz w:val="28"/>
          <w:szCs w:val="28"/>
        </w:rPr>
      </w:pPr>
      <w:r>
        <w:rPr>
          <w:rFonts w:ascii="Arial" w:hAnsi="Arial"/>
          <w:b/>
          <w:bCs/>
          <w:i/>
          <w:iCs/>
          <w:sz w:val="28"/>
          <w:szCs w:val="28"/>
        </w:rPr>
        <w:t xml:space="preserve">      </w:t>
      </w:r>
      <w:r>
        <w:rPr>
          <w:noProof/>
        </w:rPr>
        <w:drawing>
          <wp:inline distT="0" distB="0" distL="0" distR="0" wp14:anchorId="0A1C453F" wp14:editId="79993B0E">
            <wp:extent cx="1779905" cy="1229995"/>
            <wp:effectExtent l="0" t="0" r="0" b="8255"/>
            <wp:docPr id="1" name="Picture 1" descr="MSU Logo - Colour Print 300dpi"/>
            <wp:cNvGraphicFramePr/>
            <a:graphic xmlns:a="http://schemas.openxmlformats.org/drawingml/2006/main">
              <a:graphicData uri="http://schemas.openxmlformats.org/drawingml/2006/picture">
                <pic:pic xmlns:pic="http://schemas.openxmlformats.org/drawingml/2006/picture">
                  <pic:nvPicPr>
                    <pic:cNvPr id="1" name="Picture 1" descr="MSU Logo - Colour Print 300dp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229995"/>
                    </a:xfrm>
                    <a:prstGeom prst="rect">
                      <a:avLst/>
                    </a:prstGeom>
                    <a:noFill/>
                    <a:ln>
                      <a:noFill/>
                    </a:ln>
                  </pic:spPr>
                </pic:pic>
              </a:graphicData>
            </a:graphic>
          </wp:inline>
        </w:drawing>
      </w:r>
      <w:r>
        <w:rPr>
          <w:rFonts w:ascii="Arial" w:hAnsi="Arial"/>
          <w:b/>
          <w:bCs/>
          <w:i/>
          <w:iCs/>
          <w:sz w:val="28"/>
          <w:szCs w:val="28"/>
        </w:rPr>
        <w:t xml:space="preserve">                                                                               </w:t>
      </w:r>
    </w:p>
    <w:p w14:paraId="30AADA16" w14:textId="77777777" w:rsidR="00344295" w:rsidRDefault="00344295" w:rsidP="00344295">
      <w:pPr>
        <w:pStyle w:val="BodyA0"/>
        <w:spacing w:after="0" w:line="240" w:lineRule="auto"/>
        <w:jc w:val="center"/>
        <w:rPr>
          <w:rFonts w:ascii="Arial" w:eastAsia="Arial" w:hAnsi="Arial" w:cs="Arial"/>
          <w:sz w:val="24"/>
          <w:szCs w:val="24"/>
        </w:rPr>
      </w:pPr>
    </w:p>
    <w:p w14:paraId="257D525D" w14:textId="59AC495C" w:rsidR="00344295" w:rsidRDefault="00344295" w:rsidP="00344295">
      <w:pPr>
        <w:pStyle w:val="BodyA0"/>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Pr>
          <w:rFonts w:ascii="Arial" w:hAnsi="Arial"/>
          <w:b/>
          <w:bCs/>
          <w:i/>
          <w:iCs/>
          <w:sz w:val="28"/>
          <w:szCs w:val="28"/>
        </w:rPr>
        <w:t>(</w:t>
      </w:r>
      <w:r w:rsidR="005C0F69">
        <w:rPr>
          <w:rFonts w:ascii="Arial" w:hAnsi="Arial"/>
          <w:b/>
          <w:bCs/>
          <w:i/>
          <w:iCs/>
          <w:sz w:val="28"/>
          <w:szCs w:val="28"/>
        </w:rPr>
        <w:t>Approved</w:t>
      </w:r>
      <w:r>
        <w:rPr>
          <w:rFonts w:ascii="Arial" w:hAnsi="Arial"/>
          <w:b/>
          <w:bCs/>
          <w:i/>
          <w:iCs/>
          <w:sz w:val="28"/>
          <w:szCs w:val="28"/>
        </w:rPr>
        <w:t>)</w:t>
      </w:r>
    </w:p>
    <w:p w14:paraId="53CD817E" w14:textId="77777777" w:rsidR="00344295" w:rsidRDefault="00344295" w:rsidP="00344295">
      <w:pPr>
        <w:pStyle w:val="BodyA0"/>
        <w:spacing w:after="0" w:line="240" w:lineRule="auto"/>
        <w:rPr>
          <w:rFonts w:ascii="Helvetica" w:eastAsia="Helvetica" w:hAnsi="Helvetica" w:cs="Helvetica"/>
        </w:rPr>
      </w:pPr>
    </w:p>
    <w:p w14:paraId="0DED9219" w14:textId="77777777" w:rsidR="00344295" w:rsidRDefault="00344295" w:rsidP="00344295">
      <w:pPr>
        <w:pStyle w:val="BodyA0"/>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6E0A7BF5" w14:textId="77777777" w:rsidR="00344295" w:rsidRDefault="00344295" w:rsidP="00344295">
      <w:pPr>
        <w:pStyle w:val="BodyA0"/>
        <w:spacing w:after="0" w:line="240" w:lineRule="auto"/>
        <w:rPr>
          <w:rFonts w:ascii="Helvetica" w:eastAsia="Helvetica" w:hAnsi="Helvetica" w:cs="Helvetica"/>
          <w:sz w:val="24"/>
          <w:szCs w:val="24"/>
        </w:rPr>
      </w:pPr>
    </w:p>
    <w:p w14:paraId="23424CA8" w14:textId="77777777" w:rsidR="00344295" w:rsidRDefault="00344295" w:rsidP="00344295">
      <w:pPr>
        <w:pStyle w:val="BodyA0"/>
        <w:spacing w:after="0" w:line="240" w:lineRule="auto"/>
        <w:jc w:val="center"/>
        <w:rPr>
          <w:rFonts w:ascii="Helvetica" w:eastAsia="Helvetica" w:hAnsi="Helvetica" w:cs="Helvetica"/>
          <w:sz w:val="24"/>
          <w:szCs w:val="24"/>
        </w:rPr>
      </w:pPr>
    </w:p>
    <w:p w14:paraId="41839D2D" w14:textId="77777777" w:rsidR="00344295" w:rsidRDefault="00344295" w:rsidP="00344295">
      <w:pPr>
        <w:pStyle w:val="BodyA0"/>
        <w:spacing w:after="0" w:line="240" w:lineRule="auto"/>
        <w:jc w:val="center"/>
        <w:rPr>
          <w:rFonts w:ascii="Arial" w:eastAsia="Arial" w:hAnsi="Arial" w:cs="Arial"/>
          <w:sz w:val="24"/>
          <w:szCs w:val="24"/>
        </w:rPr>
      </w:pPr>
    </w:p>
    <w:p w14:paraId="7131A082" w14:textId="011571EC" w:rsidR="00344295" w:rsidRPr="006E076F" w:rsidRDefault="00344295" w:rsidP="00344295">
      <w:pPr>
        <w:pStyle w:val="BodyA0"/>
        <w:spacing w:after="0" w:line="240" w:lineRule="auto"/>
        <w:rPr>
          <w:rFonts w:ascii="Arial" w:hAnsi="Arial"/>
          <w:sz w:val="24"/>
          <w:szCs w:val="24"/>
        </w:rPr>
      </w:pPr>
      <w:r>
        <w:rPr>
          <w:rFonts w:ascii="Arial" w:hAnsi="Arial"/>
          <w:b/>
          <w:bCs/>
          <w:sz w:val="24"/>
          <w:szCs w:val="24"/>
        </w:rPr>
        <w:t>Invites extended to:</w:t>
      </w:r>
      <w:r>
        <w:rPr>
          <w:rFonts w:ascii="Arial" w:hAnsi="Arial"/>
          <w:sz w:val="24"/>
          <w:szCs w:val="24"/>
        </w:rPr>
        <w:t xml:space="preserve"> Sarah Boyd (Marjon SU President &amp; Trustee Board Chair), Daniel Tinkler (External Trustee &amp; Trustee Board Vice Chair), Liam Williams (Marjon SU Deputy President), Graham Briscoe (External Trustee), </w:t>
      </w:r>
      <w:bookmarkStart w:id="1" w:name="_Hlk125963889"/>
      <w:r>
        <w:rPr>
          <w:rFonts w:ascii="Arial" w:hAnsi="Arial"/>
          <w:sz w:val="24"/>
          <w:szCs w:val="24"/>
        </w:rPr>
        <w:t xml:space="preserve">Dev Aditya (External Trustee), </w:t>
      </w:r>
      <w:bookmarkEnd w:id="1"/>
      <w:r w:rsidR="002F31BC">
        <w:rPr>
          <w:rFonts w:ascii="Arial" w:hAnsi="Arial"/>
          <w:sz w:val="24"/>
          <w:szCs w:val="24"/>
        </w:rPr>
        <w:t xml:space="preserve">Paul Guildford (External Trustee), </w:t>
      </w:r>
      <w:r>
        <w:rPr>
          <w:rFonts w:ascii="Arial" w:hAnsi="Arial"/>
          <w:sz w:val="24"/>
          <w:szCs w:val="24"/>
        </w:rPr>
        <w:t>Ania Jackowska (Student Trustee), Chloe Lewis (Student Trustee),</w:t>
      </w:r>
      <w:r w:rsidR="002F31BC" w:rsidRPr="002F31BC">
        <w:rPr>
          <w:rFonts w:ascii="Arial" w:hAnsi="Arial"/>
          <w:sz w:val="24"/>
          <w:szCs w:val="24"/>
        </w:rPr>
        <w:t xml:space="preserve"> </w:t>
      </w:r>
      <w:r w:rsidR="002F31BC">
        <w:rPr>
          <w:rFonts w:ascii="Arial" w:hAnsi="Arial"/>
          <w:sz w:val="24"/>
          <w:szCs w:val="24"/>
        </w:rPr>
        <w:t xml:space="preserve">Emily Chipperfield (Student Trustee), </w:t>
      </w:r>
      <w:r>
        <w:rPr>
          <w:rFonts w:ascii="Arial" w:hAnsi="Arial"/>
          <w:sz w:val="24"/>
          <w:szCs w:val="24"/>
        </w:rPr>
        <w:t xml:space="preserve">Mick Davies (Marjon SU GM), Abigail Bevan (Observer) </w:t>
      </w:r>
    </w:p>
    <w:p w14:paraId="17E7A147" w14:textId="77777777" w:rsidR="00344295" w:rsidRDefault="00344295" w:rsidP="00344295">
      <w:pPr>
        <w:pStyle w:val="BodyA0"/>
        <w:spacing w:after="0" w:line="240" w:lineRule="auto"/>
        <w:rPr>
          <w:rFonts w:ascii="Arial" w:eastAsia="Arial" w:hAnsi="Arial" w:cs="Arial"/>
          <w:sz w:val="24"/>
          <w:szCs w:val="24"/>
        </w:rPr>
      </w:pPr>
      <w:r>
        <w:rPr>
          <w:rFonts w:ascii="Arial" w:eastAsia="Arial" w:hAnsi="Arial" w:cs="Arial"/>
          <w:sz w:val="24"/>
          <w:szCs w:val="24"/>
        </w:rPr>
        <w:t xml:space="preserve"> </w:t>
      </w:r>
    </w:p>
    <w:p w14:paraId="2C22D29F" w14:textId="77777777" w:rsidR="00344295" w:rsidRDefault="00344295" w:rsidP="00344295">
      <w:pPr>
        <w:pStyle w:val="BodyA0"/>
        <w:spacing w:after="0" w:line="240" w:lineRule="auto"/>
        <w:rPr>
          <w:rFonts w:ascii="Arial" w:eastAsia="Arial" w:hAnsi="Arial" w:cs="Arial"/>
          <w:sz w:val="24"/>
          <w:szCs w:val="24"/>
        </w:rPr>
      </w:pPr>
    </w:p>
    <w:p w14:paraId="4EF6EF95" w14:textId="77777777" w:rsidR="00344295" w:rsidRDefault="00344295" w:rsidP="00344295">
      <w:pPr>
        <w:pStyle w:val="BodyA0"/>
        <w:spacing w:after="0" w:line="240" w:lineRule="auto"/>
        <w:rPr>
          <w:rFonts w:ascii="Arial" w:hAnsi="Arial"/>
          <w:b/>
          <w:bCs/>
          <w:sz w:val="24"/>
          <w:szCs w:val="24"/>
        </w:rPr>
      </w:pPr>
      <w:r>
        <w:rPr>
          <w:rFonts w:ascii="Arial" w:hAnsi="Arial"/>
          <w:b/>
          <w:bCs/>
          <w:sz w:val="24"/>
          <w:szCs w:val="24"/>
        </w:rPr>
        <w:t>Present:</w:t>
      </w:r>
    </w:p>
    <w:p w14:paraId="72520E74" w14:textId="77777777" w:rsidR="00344295" w:rsidRPr="00B90C81" w:rsidRDefault="00344295" w:rsidP="00344295">
      <w:pPr>
        <w:pStyle w:val="BodyA0"/>
        <w:spacing w:after="0" w:line="240" w:lineRule="auto"/>
        <w:rPr>
          <w:rFonts w:ascii="Arial" w:eastAsia="Arial" w:hAnsi="Arial" w:cs="Arial"/>
          <w:sz w:val="24"/>
          <w:szCs w:val="24"/>
        </w:rPr>
      </w:pPr>
      <w:r>
        <w:rPr>
          <w:rFonts w:ascii="Arial" w:hAnsi="Arial"/>
          <w:sz w:val="24"/>
          <w:szCs w:val="24"/>
        </w:rPr>
        <w:t>Sarah Boyd</w:t>
      </w:r>
      <w:r w:rsidRPr="00B90C81">
        <w:rPr>
          <w:rFonts w:ascii="Arial" w:hAnsi="Arial"/>
          <w:sz w:val="24"/>
          <w:szCs w:val="24"/>
        </w:rPr>
        <w:t xml:space="preserve"> </w:t>
      </w:r>
      <w:r>
        <w:rPr>
          <w:rFonts w:ascii="Arial" w:hAnsi="Arial"/>
          <w:sz w:val="24"/>
          <w:szCs w:val="24"/>
        </w:rPr>
        <w:t>(President &amp; Trustee Board Chair)</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                     SB</w:t>
      </w:r>
    </w:p>
    <w:p w14:paraId="5101647C" w14:textId="77777777" w:rsidR="00344295" w:rsidRDefault="00344295" w:rsidP="00344295">
      <w:pPr>
        <w:pStyle w:val="Default0"/>
      </w:pPr>
      <w:r>
        <w:t>Daniel Tinkler (External Trustee &amp; Trustee Board Vice Chair)</w:t>
      </w:r>
      <w:r>
        <w:tab/>
      </w:r>
      <w:r>
        <w:tab/>
      </w:r>
      <w:r>
        <w:tab/>
        <w:t xml:space="preserve">          DT</w:t>
      </w:r>
    </w:p>
    <w:p w14:paraId="3D78DC10" w14:textId="77777777" w:rsidR="00344295" w:rsidRDefault="00344295" w:rsidP="00344295">
      <w:pPr>
        <w:pStyle w:val="Default0"/>
      </w:pPr>
      <w:r>
        <w:t>Liam Williams (Marjon SU Deputy President)</w:t>
      </w:r>
      <w:r>
        <w:tab/>
      </w:r>
      <w:r>
        <w:tab/>
      </w:r>
      <w:r>
        <w:tab/>
      </w:r>
      <w:r>
        <w:tab/>
        <w:t xml:space="preserve">         </w:t>
      </w:r>
      <w:r>
        <w:tab/>
        <w:t xml:space="preserve">          LW</w:t>
      </w:r>
    </w:p>
    <w:p w14:paraId="589BCF92" w14:textId="2DCFDB8E" w:rsidR="00F46B7C" w:rsidRDefault="00344295" w:rsidP="00F46B7C">
      <w:pPr>
        <w:pStyle w:val="Default0"/>
      </w:pPr>
      <w:r>
        <w:t>Graham Briscoe (External Trustee)</w:t>
      </w:r>
      <w:r>
        <w:tab/>
        <w:t xml:space="preserve">                 </w:t>
      </w:r>
      <w:r w:rsidR="00F46B7C">
        <w:t xml:space="preserve">                                             </w:t>
      </w:r>
      <w:r>
        <w:t xml:space="preserve"> </w:t>
      </w:r>
      <w:r w:rsidR="00F46B7C">
        <w:t xml:space="preserve"> </w:t>
      </w:r>
      <w:r>
        <w:t>GB</w:t>
      </w:r>
      <w:r w:rsidR="00F46B7C" w:rsidRPr="00F46B7C">
        <w:t xml:space="preserve"> </w:t>
      </w:r>
    </w:p>
    <w:p w14:paraId="609F24AE" w14:textId="1A269FCB" w:rsidR="00344295" w:rsidRPr="00F46B7C" w:rsidRDefault="00F46B7C" w:rsidP="00F46B7C">
      <w:pPr>
        <w:pStyle w:val="Default0"/>
        <w:rPr>
          <w:b/>
          <w:bCs/>
        </w:rPr>
      </w:pPr>
      <w:r>
        <w:t>Paul Guildford (External Trustee)</w:t>
      </w:r>
      <w:r>
        <w:tab/>
      </w:r>
      <w:r>
        <w:tab/>
      </w:r>
      <w:r>
        <w:tab/>
      </w:r>
      <w:r>
        <w:tab/>
      </w:r>
      <w:r>
        <w:tab/>
      </w:r>
      <w:r>
        <w:tab/>
      </w:r>
      <w:r>
        <w:tab/>
        <w:t xml:space="preserve">          PG        </w:t>
      </w:r>
    </w:p>
    <w:p w14:paraId="7B0CA629" w14:textId="77777777" w:rsidR="00344295" w:rsidRDefault="00344295" w:rsidP="00344295">
      <w:pPr>
        <w:pStyle w:val="Default0"/>
      </w:pPr>
      <w:r>
        <w:t>Ania Jackowska (Student Trustee)</w:t>
      </w:r>
      <w:r>
        <w:tab/>
      </w:r>
      <w:r>
        <w:tab/>
      </w:r>
      <w:r>
        <w:tab/>
      </w:r>
      <w:r>
        <w:tab/>
      </w:r>
      <w:r>
        <w:tab/>
      </w:r>
      <w:r>
        <w:tab/>
        <w:t xml:space="preserve">          AJ</w:t>
      </w:r>
    </w:p>
    <w:p w14:paraId="2F4F6B02" w14:textId="478B6EC5" w:rsidR="00344295" w:rsidRDefault="00344295" w:rsidP="00344295">
      <w:pPr>
        <w:pStyle w:val="Default0"/>
      </w:pPr>
      <w:r>
        <w:t>Chloe Lewis (Student</w:t>
      </w:r>
      <w:r w:rsidR="00F46B7C">
        <w:t xml:space="preserve"> </w:t>
      </w:r>
      <w:proofErr w:type="gramStart"/>
      <w:r>
        <w:t xml:space="preserve">Trustee)   </w:t>
      </w:r>
      <w:proofErr w:type="gramEnd"/>
      <w:r>
        <w:t xml:space="preserve">                                                                           </w:t>
      </w:r>
      <w:r w:rsidR="00F46B7C">
        <w:t xml:space="preserve">  </w:t>
      </w:r>
      <w:r>
        <w:t>CL</w:t>
      </w:r>
    </w:p>
    <w:p w14:paraId="7A24942E" w14:textId="77777777" w:rsidR="00344295" w:rsidRDefault="00344295" w:rsidP="00344295">
      <w:pPr>
        <w:pStyle w:val="Default0"/>
      </w:pPr>
      <w:r>
        <w:t xml:space="preserve">Mick Davies (Marjon SU GM - in attendance) </w:t>
      </w:r>
      <w:r>
        <w:tab/>
      </w:r>
      <w:r>
        <w:tab/>
      </w:r>
      <w:r>
        <w:tab/>
      </w:r>
      <w:r>
        <w:tab/>
      </w:r>
      <w:r>
        <w:tab/>
        <w:t xml:space="preserve">          MD</w:t>
      </w:r>
    </w:p>
    <w:p w14:paraId="68559714" w14:textId="77777777" w:rsidR="00344295" w:rsidRDefault="00344295" w:rsidP="00344295">
      <w:pPr>
        <w:pStyle w:val="Default0"/>
      </w:pPr>
      <w:r>
        <w:t>Abigail Bevan (Observer)</w:t>
      </w:r>
      <w:r>
        <w:tab/>
      </w:r>
      <w:r>
        <w:tab/>
      </w:r>
      <w:r>
        <w:tab/>
      </w:r>
      <w:r>
        <w:tab/>
      </w:r>
      <w:r>
        <w:tab/>
      </w:r>
      <w:r>
        <w:tab/>
        <w:t xml:space="preserve">                               AB</w:t>
      </w:r>
      <w:r>
        <w:tab/>
        <w:t xml:space="preserve">          </w:t>
      </w:r>
    </w:p>
    <w:p w14:paraId="3691C989" w14:textId="749F5B2D" w:rsidR="00344295" w:rsidRDefault="00344295" w:rsidP="00344295">
      <w:pPr>
        <w:pStyle w:val="default"/>
        <w:spacing w:before="0" w:beforeAutospacing="0" w:after="0" w:afterAutospacing="0"/>
        <w:rPr>
          <w:rFonts w:ascii="Arial" w:hAnsi="Arial" w:cs="Arial"/>
          <w:b/>
          <w:bCs/>
          <w:color w:val="000000"/>
          <w:sz w:val="24"/>
          <w:szCs w:val="24"/>
        </w:rPr>
      </w:pPr>
      <w:r w:rsidRPr="0054695A">
        <w:rPr>
          <w:rFonts w:ascii="Arial" w:hAnsi="Arial" w:cs="Arial"/>
          <w:b/>
          <w:bCs/>
          <w:color w:val="000000"/>
          <w:sz w:val="24"/>
          <w:szCs w:val="24"/>
        </w:rPr>
        <w:t>A</w:t>
      </w:r>
      <w:r>
        <w:rPr>
          <w:rFonts w:ascii="Arial" w:hAnsi="Arial" w:cs="Arial"/>
          <w:b/>
          <w:bCs/>
          <w:color w:val="000000"/>
          <w:sz w:val="24"/>
          <w:szCs w:val="24"/>
        </w:rPr>
        <w:t>po</w:t>
      </w:r>
      <w:r w:rsidRPr="0054695A">
        <w:rPr>
          <w:rFonts w:ascii="Arial" w:hAnsi="Arial" w:cs="Arial"/>
          <w:b/>
          <w:bCs/>
          <w:color w:val="000000"/>
          <w:sz w:val="24"/>
          <w:szCs w:val="24"/>
        </w:rPr>
        <w:t>logies</w:t>
      </w:r>
      <w:r>
        <w:rPr>
          <w:rFonts w:ascii="Arial" w:hAnsi="Arial" w:cs="Arial"/>
          <w:b/>
          <w:bCs/>
          <w:color w:val="000000"/>
          <w:sz w:val="24"/>
          <w:szCs w:val="24"/>
        </w:rPr>
        <w:t>:</w:t>
      </w:r>
    </w:p>
    <w:p w14:paraId="2079C336" w14:textId="4F7E9543" w:rsidR="00F46B7C" w:rsidRPr="00F46B7C" w:rsidRDefault="00F46B7C" w:rsidP="00F46B7C">
      <w:pPr>
        <w:pStyle w:val="Default0"/>
        <w:tabs>
          <w:tab w:val="left" w:pos="8203"/>
        </w:tabs>
      </w:pPr>
      <w:r>
        <w:t>Dev Aditya (External Trustee)</w:t>
      </w:r>
      <w:r>
        <w:tab/>
        <w:t xml:space="preserve">     DA</w:t>
      </w:r>
    </w:p>
    <w:p w14:paraId="11ED5C7F" w14:textId="71B28482" w:rsidR="00344295" w:rsidRDefault="00344295" w:rsidP="00344295">
      <w:pPr>
        <w:pStyle w:val="bodya"/>
        <w:spacing w:before="0" w:beforeAutospacing="0" w:after="0" w:afterAutospacing="0"/>
        <w:rPr>
          <w:color w:val="000000"/>
        </w:rPr>
      </w:pPr>
      <w:r>
        <w:rPr>
          <w:rFonts w:ascii="Arial" w:hAnsi="Arial" w:cs="Arial"/>
          <w:color w:val="000000"/>
          <w:sz w:val="24"/>
          <w:szCs w:val="24"/>
          <w:lang w:val="en-US"/>
        </w:rPr>
        <w:t>Emily Chipperfield (Student</w:t>
      </w:r>
      <w:r w:rsidR="00650493">
        <w:rPr>
          <w:rFonts w:ascii="Arial" w:hAnsi="Arial" w:cs="Arial"/>
          <w:color w:val="000000"/>
          <w:sz w:val="24"/>
          <w:szCs w:val="24"/>
          <w:lang w:val="en-US"/>
        </w:rPr>
        <w:t xml:space="preserve"> </w:t>
      </w:r>
      <w:proofErr w:type="gramStart"/>
      <w:r>
        <w:rPr>
          <w:rFonts w:ascii="Arial" w:hAnsi="Arial" w:cs="Arial"/>
          <w:color w:val="000000"/>
          <w:sz w:val="24"/>
          <w:szCs w:val="24"/>
          <w:lang w:val="en-US"/>
        </w:rPr>
        <w:t>Trustee)   </w:t>
      </w:r>
      <w:proofErr w:type="gramEnd"/>
      <w:r>
        <w:rPr>
          <w:rFonts w:ascii="Arial" w:hAnsi="Arial" w:cs="Arial"/>
          <w:color w:val="000000"/>
          <w:sz w:val="24"/>
          <w:szCs w:val="24"/>
          <w:lang w:val="en-US"/>
        </w:rPr>
        <w:t>                                                            </w:t>
      </w:r>
      <w:r>
        <w:rPr>
          <w:rStyle w:val="apple-converted-space"/>
          <w:color w:val="000000"/>
          <w:sz w:val="24"/>
          <w:szCs w:val="24"/>
          <w:lang w:val="en-US"/>
        </w:rPr>
        <w:t> </w:t>
      </w:r>
      <w:r>
        <w:rPr>
          <w:rFonts w:ascii="Arial" w:hAnsi="Arial" w:cs="Arial"/>
          <w:color w:val="000000"/>
          <w:sz w:val="24"/>
          <w:szCs w:val="24"/>
          <w:lang w:val="en-US"/>
        </w:rPr>
        <w:t>      EC</w:t>
      </w:r>
    </w:p>
    <w:p w14:paraId="5A0231CD" w14:textId="77777777" w:rsidR="00344295" w:rsidRPr="002504B2" w:rsidRDefault="00344295" w:rsidP="00344295">
      <w:pPr>
        <w:pStyle w:val="bodya"/>
        <w:spacing w:before="0" w:beforeAutospacing="0" w:after="0" w:afterAutospacing="0"/>
        <w:rPr>
          <w:color w:val="000000"/>
          <w:sz w:val="24"/>
          <w:szCs w:val="24"/>
        </w:rPr>
      </w:pPr>
      <w:r w:rsidRPr="002504B2">
        <w:rPr>
          <w:rFonts w:ascii="Arial" w:hAnsi="Arial" w:cs="Arial"/>
          <w:color w:val="000000"/>
          <w:sz w:val="24"/>
          <w:szCs w:val="24"/>
          <w:lang w:val="en-US"/>
        </w:rPr>
        <w:t> </w:t>
      </w:r>
      <w:r>
        <w:rPr>
          <w:rFonts w:ascii="Arial" w:hAnsi="Arial" w:cs="Arial"/>
          <w:color w:val="000000"/>
          <w:sz w:val="24"/>
          <w:szCs w:val="24"/>
          <w:lang w:val="en-US"/>
        </w:rPr>
        <w:tab/>
      </w:r>
    </w:p>
    <w:p w14:paraId="213D721F" w14:textId="77777777" w:rsidR="00344295" w:rsidRPr="002504B2" w:rsidRDefault="00344295" w:rsidP="00344295">
      <w:pPr>
        <w:pStyle w:val="default"/>
        <w:spacing w:before="0" w:beforeAutospacing="0" w:after="0" w:afterAutospacing="0"/>
        <w:rPr>
          <w:rFonts w:ascii="Arial" w:hAnsi="Arial" w:cs="Arial"/>
          <w:color w:val="000000"/>
          <w:sz w:val="24"/>
          <w:szCs w:val="24"/>
        </w:rPr>
      </w:pPr>
      <w:r>
        <w:rPr>
          <w:rFonts w:ascii="Arial" w:hAnsi="Arial" w:cs="Arial"/>
          <w:color w:val="000000"/>
          <w:sz w:val="24"/>
          <w:szCs w:val="24"/>
          <w:lang w:val="en-US"/>
        </w:rPr>
        <w:t xml:space="preserve">The </w:t>
      </w:r>
      <w:r w:rsidRPr="002504B2">
        <w:rPr>
          <w:rFonts w:ascii="Arial" w:hAnsi="Arial" w:cs="Arial"/>
          <w:color w:val="000000"/>
          <w:sz w:val="24"/>
          <w:szCs w:val="24"/>
          <w:lang w:val="en-US"/>
        </w:rPr>
        <w:t>paper had been previously circulated by MD. </w:t>
      </w:r>
    </w:p>
    <w:p w14:paraId="4D4FD146" w14:textId="77777777" w:rsidR="00344295" w:rsidRDefault="00344295" w:rsidP="00344295">
      <w:pPr>
        <w:pStyle w:val="bodya"/>
        <w:spacing w:before="0" w:beforeAutospacing="0" w:after="200" w:afterAutospacing="0" w:line="253" w:lineRule="atLeast"/>
        <w:rPr>
          <w:color w:val="000000"/>
        </w:rPr>
      </w:pPr>
      <w:r>
        <w:rPr>
          <w:rFonts w:ascii="Helvetica" w:hAnsi="Helvetica" w:cs="Helvetica"/>
          <w:color w:val="000000"/>
          <w:sz w:val="24"/>
          <w:szCs w:val="24"/>
          <w:lang w:val="en-US"/>
        </w:rPr>
        <w:t> </w:t>
      </w:r>
    </w:p>
    <w:p w14:paraId="04053B39" w14:textId="77777777" w:rsidR="002B70F6" w:rsidRPr="002B70F6" w:rsidRDefault="002B70F6" w:rsidP="002B70F6">
      <w:pPr>
        <w:spacing w:after="160" w:line="252" w:lineRule="auto"/>
        <w:jc w:val="center"/>
        <w:rPr>
          <w:rFonts w:ascii="Calibri" w:eastAsia="Times New Roman" w:hAnsi="Calibri" w:cs="Calibri"/>
          <w:b/>
          <w:bCs/>
          <w:sz w:val="36"/>
          <w:szCs w:val="36"/>
        </w:rPr>
      </w:pPr>
    </w:p>
    <w:p w14:paraId="57BDB9B2" w14:textId="77777777" w:rsidR="002B70F6" w:rsidRPr="002B70F6" w:rsidRDefault="002B70F6" w:rsidP="002B70F6">
      <w:pPr>
        <w:spacing w:after="160" w:line="252" w:lineRule="auto"/>
        <w:jc w:val="center"/>
        <w:rPr>
          <w:rFonts w:ascii="Calibri" w:eastAsia="Times New Roman" w:hAnsi="Calibri" w:cs="Calibri"/>
          <w:b/>
          <w:bCs/>
          <w:sz w:val="36"/>
          <w:szCs w:val="36"/>
        </w:rPr>
      </w:pPr>
    </w:p>
    <w:p w14:paraId="2489C027" w14:textId="77777777" w:rsidR="002B70F6" w:rsidRPr="002B70F6" w:rsidRDefault="002B70F6" w:rsidP="002B70F6">
      <w:pPr>
        <w:spacing w:after="160" w:line="252" w:lineRule="auto"/>
        <w:jc w:val="center"/>
        <w:rPr>
          <w:rFonts w:ascii="Calibri" w:eastAsia="Times New Roman" w:hAnsi="Calibri" w:cs="Calibri"/>
          <w:b/>
          <w:bCs/>
          <w:sz w:val="36"/>
          <w:szCs w:val="36"/>
        </w:rPr>
      </w:pPr>
      <w:r w:rsidRPr="002B70F6">
        <w:rPr>
          <w:rFonts w:ascii="Calibri" w:eastAsia="Times New Roman" w:hAnsi="Calibri" w:cs="Calibri"/>
          <w:b/>
          <w:bCs/>
          <w:sz w:val="36"/>
          <w:szCs w:val="36"/>
        </w:rPr>
        <w:t xml:space="preserve">MD presented the paper as follows </w:t>
      </w:r>
    </w:p>
    <w:p w14:paraId="539D4D84" w14:textId="0FD731BC"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At the board meeting, 6</w:t>
      </w:r>
      <w:r w:rsidRPr="002B70F6">
        <w:rPr>
          <w:rFonts w:ascii="Calibri" w:eastAsia="Times New Roman" w:hAnsi="Calibri" w:cs="Calibri"/>
          <w:sz w:val="24"/>
          <w:szCs w:val="24"/>
          <w:vertAlign w:val="superscript"/>
        </w:rPr>
        <w:t>th</w:t>
      </w:r>
      <w:r w:rsidRPr="002B70F6">
        <w:rPr>
          <w:rFonts w:ascii="Calibri" w:eastAsia="Times New Roman" w:hAnsi="Calibri" w:cs="Calibri"/>
          <w:sz w:val="24"/>
          <w:szCs w:val="24"/>
        </w:rPr>
        <w:t xml:space="preserve"> December 2023</w:t>
      </w:r>
      <w:r w:rsidR="00CB2170">
        <w:rPr>
          <w:rFonts w:ascii="Calibri" w:eastAsia="Times New Roman" w:hAnsi="Calibri" w:cs="Calibri"/>
          <w:sz w:val="24"/>
          <w:szCs w:val="24"/>
        </w:rPr>
        <w:t>,</w:t>
      </w:r>
      <w:r w:rsidRPr="002B70F6">
        <w:rPr>
          <w:rFonts w:ascii="Calibri" w:eastAsia="Times New Roman" w:hAnsi="Calibri" w:cs="Calibri"/>
          <w:sz w:val="24"/>
          <w:szCs w:val="24"/>
        </w:rPr>
        <w:t xml:space="preserve"> the trustees were concerned upon hearing about the historically low purchase and attendance to 2023 Freshers’ events.  MD reported that, if this percentage (30%) of sales was carried over to May Ball tickets it would result in an almost £9000 loss for MSU, even, taking into account the usual</w:t>
      </w:r>
      <w:r w:rsidRPr="002B70F6">
        <w:rPr>
          <w:rFonts w:ascii="Calibri" w:eastAsia="Times New Roman" w:hAnsi="Calibri" w:cs="Calibri"/>
          <w:b/>
          <w:bCs/>
          <w:sz w:val="24"/>
          <w:szCs w:val="24"/>
        </w:rPr>
        <w:t xml:space="preserve"> </w:t>
      </w:r>
      <w:r w:rsidRPr="002B70F6">
        <w:rPr>
          <w:rFonts w:ascii="Calibri" w:eastAsia="Times New Roman" w:hAnsi="Calibri" w:cs="Calibri"/>
          <w:sz w:val="24"/>
          <w:szCs w:val="24"/>
        </w:rPr>
        <w:t xml:space="preserve">university support.  </w:t>
      </w:r>
    </w:p>
    <w:tbl>
      <w:tblPr>
        <w:tblW w:w="9537" w:type="dxa"/>
        <w:tblLook w:val="04A0" w:firstRow="1" w:lastRow="0" w:firstColumn="1" w:lastColumn="0" w:noHBand="0" w:noVBand="1"/>
      </w:tblPr>
      <w:tblGrid>
        <w:gridCol w:w="4515"/>
        <w:gridCol w:w="1445"/>
        <w:gridCol w:w="2594"/>
        <w:gridCol w:w="983"/>
      </w:tblGrid>
      <w:tr w:rsidR="002B70F6" w:rsidRPr="002B70F6" w14:paraId="2AAAB16C" w14:textId="77777777" w:rsidTr="000D3114">
        <w:trPr>
          <w:trHeight w:val="300"/>
        </w:trPr>
        <w:tc>
          <w:tcPr>
            <w:tcW w:w="4515" w:type="dxa"/>
            <w:tcBorders>
              <w:top w:val="nil"/>
              <w:left w:val="nil"/>
              <w:bottom w:val="nil"/>
              <w:right w:val="nil"/>
            </w:tcBorders>
            <w:shd w:val="clear" w:color="auto" w:fill="auto"/>
            <w:noWrap/>
            <w:vAlign w:val="bottom"/>
            <w:hideMark/>
          </w:tcPr>
          <w:p w14:paraId="54B3A761" w14:textId="77777777" w:rsidR="002B70F6" w:rsidRPr="002B70F6" w:rsidRDefault="002B70F6" w:rsidP="002B70F6">
            <w:pPr>
              <w:spacing w:line="240" w:lineRule="auto"/>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noWrap/>
            <w:vAlign w:val="bottom"/>
            <w:hideMark/>
          </w:tcPr>
          <w:p w14:paraId="0B2919B2" w14:textId="77777777" w:rsidR="002B70F6" w:rsidRPr="002B70F6" w:rsidRDefault="002B70F6" w:rsidP="002B70F6">
            <w:pPr>
              <w:spacing w:line="240" w:lineRule="auto"/>
              <w:rPr>
                <w:rFonts w:ascii="Times New Roman" w:eastAsia="Times New Roman" w:hAnsi="Times New Roman" w:cs="Times New Roman"/>
                <w:sz w:val="20"/>
                <w:szCs w:val="20"/>
              </w:rPr>
            </w:pPr>
          </w:p>
        </w:tc>
        <w:tc>
          <w:tcPr>
            <w:tcW w:w="2594" w:type="dxa"/>
            <w:tcBorders>
              <w:top w:val="nil"/>
              <w:left w:val="nil"/>
              <w:bottom w:val="nil"/>
              <w:right w:val="nil"/>
            </w:tcBorders>
            <w:shd w:val="clear" w:color="auto" w:fill="auto"/>
            <w:noWrap/>
            <w:vAlign w:val="bottom"/>
            <w:hideMark/>
          </w:tcPr>
          <w:p w14:paraId="42CB72E4" w14:textId="77777777" w:rsidR="002B70F6" w:rsidRPr="002B70F6" w:rsidRDefault="002B70F6" w:rsidP="002B70F6">
            <w:pPr>
              <w:spacing w:line="240" w:lineRule="auto"/>
              <w:rPr>
                <w:rFonts w:ascii="Times New Roman" w:eastAsia="Times New Roman" w:hAnsi="Times New Roman" w:cs="Times New Roman"/>
                <w:sz w:val="20"/>
                <w:szCs w:val="20"/>
              </w:rPr>
            </w:pPr>
          </w:p>
        </w:tc>
        <w:tc>
          <w:tcPr>
            <w:tcW w:w="983" w:type="dxa"/>
            <w:tcBorders>
              <w:top w:val="nil"/>
              <w:left w:val="nil"/>
              <w:bottom w:val="nil"/>
              <w:right w:val="nil"/>
            </w:tcBorders>
            <w:shd w:val="clear" w:color="auto" w:fill="auto"/>
            <w:noWrap/>
            <w:vAlign w:val="bottom"/>
            <w:hideMark/>
          </w:tcPr>
          <w:p w14:paraId="12037BA2" w14:textId="77777777" w:rsidR="002B70F6" w:rsidRPr="002B70F6" w:rsidRDefault="002B70F6" w:rsidP="002B70F6">
            <w:pPr>
              <w:spacing w:line="240" w:lineRule="auto"/>
              <w:rPr>
                <w:rFonts w:ascii="Times New Roman" w:eastAsia="Times New Roman" w:hAnsi="Times New Roman" w:cs="Times New Roman"/>
                <w:sz w:val="20"/>
                <w:szCs w:val="20"/>
              </w:rPr>
            </w:pPr>
          </w:p>
        </w:tc>
      </w:tr>
      <w:tr w:rsidR="002B70F6" w:rsidRPr="002B70F6" w14:paraId="16370B8F" w14:textId="77777777" w:rsidTr="000D3114">
        <w:trPr>
          <w:trHeight w:val="300"/>
        </w:trPr>
        <w:tc>
          <w:tcPr>
            <w:tcW w:w="4515" w:type="dxa"/>
            <w:tcBorders>
              <w:top w:val="nil"/>
              <w:left w:val="nil"/>
              <w:bottom w:val="nil"/>
              <w:right w:val="nil"/>
            </w:tcBorders>
            <w:shd w:val="clear" w:color="auto" w:fill="auto"/>
            <w:noWrap/>
            <w:vAlign w:val="bottom"/>
            <w:hideMark/>
          </w:tcPr>
          <w:p w14:paraId="71653F38" w14:textId="77777777" w:rsidR="002B70F6" w:rsidRPr="002B70F6" w:rsidRDefault="002B70F6" w:rsidP="002B70F6">
            <w:pPr>
              <w:spacing w:line="240" w:lineRule="auto"/>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noWrap/>
            <w:vAlign w:val="bottom"/>
            <w:hideMark/>
          </w:tcPr>
          <w:p w14:paraId="54373005" w14:textId="77777777" w:rsidR="002B70F6" w:rsidRPr="002B70F6" w:rsidRDefault="002B70F6" w:rsidP="002B70F6">
            <w:pPr>
              <w:spacing w:line="240" w:lineRule="auto"/>
              <w:rPr>
                <w:rFonts w:ascii="Calibri" w:eastAsia="Times New Roman" w:hAnsi="Calibri" w:cs="Calibri"/>
                <w:b/>
                <w:bCs/>
                <w:color w:val="000000"/>
              </w:rPr>
            </w:pPr>
            <w:r w:rsidRPr="002B70F6">
              <w:rPr>
                <w:rFonts w:ascii="Calibri" w:eastAsia="Times New Roman" w:hAnsi="Calibri" w:cs="Calibri"/>
                <w:b/>
                <w:bCs/>
                <w:color w:val="000000"/>
              </w:rPr>
              <w:t xml:space="preserve">Forecasted </w:t>
            </w:r>
          </w:p>
        </w:tc>
        <w:tc>
          <w:tcPr>
            <w:tcW w:w="2594" w:type="dxa"/>
            <w:tcBorders>
              <w:top w:val="nil"/>
              <w:left w:val="nil"/>
              <w:bottom w:val="nil"/>
              <w:right w:val="nil"/>
            </w:tcBorders>
            <w:shd w:val="clear" w:color="auto" w:fill="auto"/>
            <w:noWrap/>
            <w:vAlign w:val="bottom"/>
            <w:hideMark/>
          </w:tcPr>
          <w:p w14:paraId="643A0036" w14:textId="77777777" w:rsidR="002B70F6" w:rsidRPr="002B70F6" w:rsidRDefault="002B70F6" w:rsidP="002B70F6">
            <w:pPr>
              <w:spacing w:line="240" w:lineRule="auto"/>
              <w:rPr>
                <w:rFonts w:ascii="Calibri" w:eastAsia="Times New Roman" w:hAnsi="Calibri" w:cs="Calibri"/>
                <w:b/>
                <w:bCs/>
                <w:color w:val="000000"/>
              </w:rPr>
            </w:pPr>
            <w:r w:rsidRPr="002B70F6">
              <w:rPr>
                <w:rFonts w:ascii="Calibri" w:eastAsia="Times New Roman" w:hAnsi="Calibri" w:cs="Calibri"/>
                <w:b/>
                <w:bCs/>
                <w:color w:val="000000"/>
              </w:rPr>
              <w:t>Percent</w:t>
            </w:r>
          </w:p>
        </w:tc>
        <w:tc>
          <w:tcPr>
            <w:tcW w:w="983" w:type="dxa"/>
            <w:tcBorders>
              <w:top w:val="nil"/>
              <w:left w:val="nil"/>
              <w:bottom w:val="nil"/>
              <w:right w:val="nil"/>
            </w:tcBorders>
            <w:shd w:val="clear" w:color="auto" w:fill="auto"/>
            <w:noWrap/>
            <w:vAlign w:val="bottom"/>
            <w:hideMark/>
          </w:tcPr>
          <w:p w14:paraId="20271400" w14:textId="77777777" w:rsidR="002B70F6" w:rsidRPr="002B70F6" w:rsidRDefault="002B70F6" w:rsidP="002B70F6">
            <w:pPr>
              <w:spacing w:line="240" w:lineRule="auto"/>
              <w:rPr>
                <w:rFonts w:ascii="Calibri" w:eastAsia="Times New Roman" w:hAnsi="Calibri" w:cs="Calibri"/>
                <w:b/>
                <w:bCs/>
                <w:color w:val="000000"/>
              </w:rPr>
            </w:pPr>
            <w:r w:rsidRPr="002B70F6">
              <w:rPr>
                <w:rFonts w:ascii="Calibri" w:eastAsia="Times New Roman" w:hAnsi="Calibri" w:cs="Calibri"/>
                <w:b/>
                <w:bCs/>
                <w:color w:val="000000"/>
              </w:rPr>
              <w:t>Actual</w:t>
            </w:r>
          </w:p>
        </w:tc>
      </w:tr>
      <w:tr w:rsidR="002B70F6" w:rsidRPr="002B70F6" w14:paraId="45F6B3E0" w14:textId="77777777" w:rsidTr="000D3114">
        <w:trPr>
          <w:trHeight w:val="300"/>
        </w:trPr>
        <w:tc>
          <w:tcPr>
            <w:tcW w:w="4515" w:type="dxa"/>
            <w:tcBorders>
              <w:top w:val="nil"/>
              <w:left w:val="nil"/>
              <w:bottom w:val="nil"/>
              <w:right w:val="nil"/>
            </w:tcBorders>
            <w:shd w:val="clear" w:color="000000" w:fill="4472C4"/>
            <w:noWrap/>
            <w:vAlign w:val="center"/>
            <w:hideMark/>
          </w:tcPr>
          <w:p w14:paraId="58C33255" w14:textId="77777777" w:rsidR="002B70F6" w:rsidRPr="002B70F6" w:rsidRDefault="002B70F6" w:rsidP="002B70F6">
            <w:pPr>
              <w:spacing w:line="240" w:lineRule="auto"/>
              <w:rPr>
                <w:rFonts w:ascii="Calibri" w:eastAsia="Times New Roman" w:hAnsi="Calibri" w:cs="Calibri"/>
              </w:rPr>
            </w:pPr>
            <w:r w:rsidRPr="002B70F6">
              <w:rPr>
                <w:rFonts w:ascii="Calibri" w:eastAsia="Times New Roman" w:hAnsi="Calibri" w:cs="Calibri"/>
              </w:rPr>
              <w:t xml:space="preserve">Surplus from events </w:t>
            </w:r>
          </w:p>
        </w:tc>
        <w:tc>
          <w:tcPr>
            <w:tcW w:w="1445" w:type="dxa"/>
            <w:tcBorders>
              <w:top w:val="nil"/>
              <w:left w:val="nil"/>
              <w:bottom w:val="nil"/>
              <w:right w:val="nil"/>
            </w:tcBorders>
            <w:shd w:val="clear" w:color="000000" w:fill="4472C4"/>
            <w:noWrap/>
            <w:vAlign w:val="center"/>
            <w:hideMark/>
          </w:tcPr>
          <w:p w14:paraId="536EC85C" w14:textId="77777777" w:rsidR="002B70F6" w:rsidRPr="002B70F6" w:rsidRDefault="002B70F6" w:rsidP="002B70F6">
            <w:pPr>
              <w:spacing w:line="240" w:lineRule="auto"/>
              <w:jc w:val="center"/>
              <w:rPr>
                <w:rFonts w:ascii="Calibri" w:eastAsia="Times New Roman" w:hAnsi="Calibri" w:cs="Calibri"/>
              </w:rPr>
            </w:pPr>
            <w:r w:rsidRPr="002B70F6">
              <w:rPr>
                <w:rFonts w:ascii="Calibri" w:eastAsia="Times New Roman" w:hAnsi="Calibri" w:cs="Calibri"/>
              </w:rPr>
              <w:t>£4500</w:t>
            </w:r>
          </w:p>
        </w:tc>
        <w:tc>
          <w:tcPr>
            <w:tcW w:w="2594" w:type="dxa"/>
            <w:tcBorders>
              <w:top w:val="nil"/>
              <w:left w:val="nil"/>
              <w:bottom w:val="nil"/>
              <w:right w:val="nil"/>
            </w:tcBorders>
            <w:shd w:val="clear" w:color="9BBB59" w:fill="4472C4"/>
            <w:noWrap/>
            <w:vAlign w:val="center"/>
            <w:hideMark/>
          </w:tcPr>
          <w:p w14:paraId="5C095753" w14:textId="77777777" w:rsidR="002B70F6" w:rsidRPr="002B70F6" w:rsidRDefault="002B70F6" w:rsidP="002B70F6">
            <w:pPr>
              <w:spacing w:line="240" w:lineRule="auto"/>
              <w:rPr>
                <w:rFonts w:ascii="Calibri" w:eastAsia="Times New Roman" w:hAnsi="Calibri" w:cs="Calibri"/>
              </w:rPr>
            </w:pPr>
            <w:r w:rsidRPr="002B70F6">
              <w:rPr>
                <w:rFonts w:ascii="Calibri" w:eastAsia="Times New Roman" w:hAnsi="Calibri" w:cs="Calibri"/>
              </w:rPr>
              <w:t>15%</w:t>
            </w:r>
          </w:p>
        </w:tc>
        <w:tc>
          <w:tcPr>
            <w:tcW w:w="983" w:type="dxa"/>
            <w:tcBorders>
              <w:top w:val="nil"/>
              <w:left w:val="nil"/>
              <w:bottom w:val="nil"/>
              <w:right w:val="nil"/>
            </w:tcBorders>
            <w:shd w:val="clear" w:color="000000" w:fill="4472C4"/>
            <w:noWrap/>
            <w:vAlign w:val="bottom"/>
            <w:hideMark/>
          </w:tcPr>
          <w:p w14:paraId="6D67E630" w14:textId="77777777" w:rsidR="002B70F6" w:rsidRPr="002B70F6" w:rsidRDefault="002B70F6" w:rsidP="002B70F6">
            <w:pPr>
              <w:spacing w:line="240" w:lineRule="auto"/>
              <w:rPr>
                <w:rFonts w:ascii="Calibri" w:eastAsia="Times New Roman" w:hAnsi="Calibri" w:cs="Calibri"/>
              </w:rPr>
            </w:pPr>
            <w:r w:rsidRPr="002B70F6">
              <w:rPr>
                <w:rFonts w:ascii="Calibri" w:eastAsia="Times New Roman" w:hAnsi="Calibri" w:cs="Calibri"/>
              </w:rPr>
              <w:t>£489</w:t>
            </w:r>
          </w:p>
        </w:tc>
      </w:tr>
    </w:tbl>
    <w:p w14:paraId="245F7CB5" w14:textId="77777777" w:rsidR="002B70F6" w:rsidRPr="002B70F6" w:rsidRDefault="002B70F6" w:rsidP="002B70F6">
      <w:pPr>
        <w:spacing w:after="160" w:line="252" w:lineRule="auto"/>
        <w:rPr>
          <w:rFonts w:ascii="Calibri" w:eastAsia="Times New Roman" w:hAnsi="Calibri" w:cs="Calibri"/>
          <w:sz w:val="24"/>
          <w:szCs w:val="24"/>
        </w:rPr>
      </w:pPr>
    </w:p>
    <w:p w14:paraId="7E3FE78B"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Consequently, we have been requested to convene this extraordinary meeting to discuss the following:  </w:t>
      </w:r>
    </w:p>
    <w:p w14:paraId="74A2BDBF" w14:textId="77777777" w:rsidR="002B70F6" w:rsidRPr="002B70F6" w:rsidRDefault="002B70F6" w:rsidP="002B70F6">
      <w:pPr>
        <w:numPr>
          <w:ilvl w:val="0"/>
          <w:numId w:val="1"/>
        </w:numPr>
        <w:spacing w:after="160" w:line="252" w:lineRule="auto"/>
        <w:rPr>
          <w:rFonts w:ascii="Calibri" w:eastAsia="Times New Roman" w:hAnsi="Calibri" w:cs="Calibri"/>
          <w:b/>
          <w:bCs/>
          <w:sz w:val="24"/>
          <w:szCs w:val="24"/>
          <w:lang w:eastAsia="en-US"/>
        </w:rPr>
      </w:pPr>
      <w:r w:rsidRPr="002B70F6">
        <w:rPr>
          <w:rFonts w:ascii="Calibri" w:eastAsia="Times New Roman" w:hAnsi="Calibri" w:cs="Calibri"/>
          <w:b/>
          <w:bCs/>
          <w:sz w:val="24"/>
          <w:szCs w:val="24"/>
          <w:lang w:eastAsia="en-US"/>
        </w:rPr>
        <w:t>To go ahead at all with a May Ball this year in its’ normal configuration</w:t>
      </w:r>
    </w:p>
    <w:p w14:paraId="22564B24" w14:textId="77777777" w:rsidR="002B70F6" w:rsidRPr="002B70F6" w:rsidRDefault="002B70F6" w:rsidP="002B70F6">
      <w:pPr>
        <w:numPr>
          <w:ilvl w:val="0"/>
          <w:numId w:val="1"/>
        </w:numPr>
        <w:spacing w:after="160" w:line="252" w:lineRule="auto"/>
        <w:rPr>
          <w:rFonts w:ascii="Calibri" w:eastAsia="Times New Roman" w:hAnsi="Calibri" w:cs="Calibri"/>
          <w:b/>
          <w:bCs/>
          <w:sz w:val="24"/>
          <w:szCs w:val="24"/>
          <w:lang w:eastAsia="en-US"/>
        </w:rPr>
      </w:pPr>
      <w:r w:rsidRPr="002B70F6">
        <w:rPr>
          <w:rFonts w:ascii="Calibri" w:eastAsia="Times New Roman" w:hAnsi="Calibri" w:cs="Calibri"/>
          <w:b/>
          <w:bCs/>
          <w:sz w:val="24"/>
          <w:szCs w:val="24"/>
          <w:lang w:eastAsia="en-US"/>
        </w:rPr>
        <w:t>To look at a scaled down event on campus for maybe up to three hundred</w:t>
      </w:r>
    </w:p>
    <w:p w14:paraId="638D5634" w14:textId="77777777" w:rsidR="002B70F6" w:rsidRPr="002B70F6" w:rsidRDefault="002B70F6" w:rsidP="002B70F6">
      <w:pPr>
        <w:numPr>
          <w:ilvl w:val="0"/>
          <w:numId w:val="1"/>
        </w:numPr>
        <w:spacing w:after="160" w:line="252" w:lineRule="auto"/>
        <w:rPr>
          <w:rFonts w:ascii="Calibri" w:eastAsia="Times New Roman" w:hAnsi="Calibri" w:cs="Calibri"/>
          <w:b/>
          <w:bCs/>
          <w:sz w:val="24"/>
          <w:szCs w:val="24"/>
          <w:lang w:eastAsia="en-US"/>
        </w:rPr>
      </w:pPr>
      <w:r w:rsidRPr="002B70F6">
        <w:rPr>
          <w:rFonts w:ascii="Calibri" w:eastAsia="Times New Roman" w:hAnsi="Calibri" w:cs="Calibri"/>
          <w:b/>
          <w:bCs/>
          <w:sz w:val="24"/>
          <w:szCs w:val="24"/>
          <w:lang w:eastAsia="en-US"/>
        </w:rPr>
        <w:t>To skip a May Ball this year</w:t>
      </w:r>
    </w:p>
    <w:p w14:paraId="4030F696" w14:textId="77777777" w:rsidR="002B70F6" w:rsidRPr="002B70F6" w:rsidRDefault="002B70F6" w:rsidP="002B70F6">
      <w:pPr>
        <w:spacing w:after="160" w:line="252" w:lineRule="auto"/>
        <w:rPr>
          <w:rFonts w:ascii="Calibri" w:eastAsia="Times New Roman" w:hAnsi="Calibri" w:cs="Calibri"/>
          <w:b/>
          <w:bCs/>
          <w:sz w:val="24"/>
          <w:szCs w:val="24"/>
        </w:rPr>
      </w:pPr>
    </w:p>
    <w:p w14:paraId="3170AF56" w14:textId="77777777" w:rsidR="002B70F6" w:rsidRPr="002B70F6" w:rsidRDefault="002B70F6" w:rsidP="002B70F6">
      <w:pPr>
        <w:numPr>
          <w:ilvl w:val="0"/>
          <w:numId w:val="2"/>
        </w:numPr>
        <w:spacing w:after="160" w:line="252" w:lineRule="auto"/>
        <w:rPr>
          <w:rFonts w:ascii="Calibri" w:eastAsia="Times New Roman" w:hAnsi="Calibri" w:cs="Calibri"/>
          <w:b/>
          <w:bCs/>
          <w:sz w:val="28"/>
          <w:szCs w:val="28"/>
          <w:lang w:eastAsia="en-US"/>
        </w:rPr>
      </w:pPr>
      <w:r w:rsidRPr="002B70F6">
        <w:rPr>
          <w:rFonts w:ascii="Calibri" w:eastAsia="Times New Roman" w:hAnsi="Calibri" w:cs="Calibri"/>
          <w:b/>
          <w:bCs/>
          <w:sz w:val="28"/>
          <w:szCs w:val="28"/>
          <w:lang w:eastAsia="en-US"/>
        </w:rPr>
        <w:t>To go ahead at all with a May Ball this year in its’ normal configuration</w:t>
      </w:r>
    </w:p>
    <w:p w14:paraId="4B033DB9"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The May Ball normally costs in the region of £21000 to stage to which the university usually contributes around £7000 due to using some of the infostructure for other events.  The remaining £14000 requires the union to sell in excess of 550 tickets, ranging from £25 to £30. However, this year attendance at our events has only been 30% of the last two years. </w:t>
      </w:r>
    </w:p>
    <w:p w14:paraId="5663C6FC"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Last years’ May Ball sold 700 but if the trend continued this would present as 210 tickets (£600,) on top of this the university have indicated that considering their own finances, they would be unlikely to be supporting the event at all this year. The result, a potential loss would be in the region of £14000/15000. </w:t>
      </w:r>
    </w:p>
    <w:p w14:paraId="4CD59726"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b/>
          <w:bCs/>
          <w:sz w:val="24"/>
          <w:szCs w:val="24"/>
        </w:rPr>
        <w:t xml:space="preserve">Pros </w:t>
      </w:r>
      <w:r w:rsidRPr="002B70F6">
        <w:rPr>
          <w:rFonts w:ascii="Calibri" w:eastAsia="Times New Roman" w:hAnsi="Calibri" w:cs="Calibri"/>
          <w:sz w:val="24"/>
          <w:szCs w:val="24"/>
        </w:rPr>
        <w:t xml:space="preserve">… the normal May Ball experience </w:t>
      </w:r>
    </w:p>
    <w:p w14:paraId="39147255"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Slim possibility of achieving a surplus to add to budgeted events income </w:t>
      </w:r>
    </w:p>
    <w:p w14:paraId="60730570"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b/>
          <w:bCs/>
          <w:sz w:val="24"/>
          <w:szCs w:val="24"/>
        </w:rPr>
        <w:t>Cons</w:t>
      </w:r>
      <w:r w:rsidRPr="002B70F6">
        <w:rPr>
          <w:rFonts w:ascii="Calibri" w:eastAsia="Times New Roman" w:hAnsi="Calibri" w:cs="Calibri"/>
          <w:sz w:val="24"/>
          <w:szCs w:val="24"/>
        </w:rPr>
        <w:t xml:space="preserve"> would require 700 attendees all paying full price of £30.</w:t>
      </w:r>
    </w:p>
    <w:p w14:paraId="37A47C5E"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Potential loss that would wipe out reserves </w:t>
      </w:r>
    </w:p>
    <w:p w14:paraId="3C440474" w14:textId="77777777" w:rsidR="002B70F6" w:rsidRPr="002B70F6" w:rsidRDefault="002B70F6" w:rsidP="002B70F6">
      <w:pPr>
        <w:spacing w:after="160" w:line="252" w:lineRule="auto"/>
        <w:ind w:left="720" w:firstLine="720"/>
        <w:rPr>
          <w:rFonts w:ascii="Calibri" w:eastAsia="Times New Roman" w:hAnsi="Calibri" w:cs="Calibri"/>
          <w:b/>
          <w:bCs/>
          <w:sz w:val="24"/>
          <w:szCs w:val="24"/>
        </w:rPr>
      </w:pPr>
    </w:p>
    <w:p w14:paraId="3BD80CF0" w14:textId="77777777" w:rsidR="00CB2170" w:rsidRDefault="00CB2170" w:rsidP="002B70F6">
      <w:pPr>
        <w:spacing w:after="160" w:line="252" w:lineRule="auto"/>
        <w:rPr>
          <w:rFonts w:ascii="Calibri" w:eastAsia="Times New Roman" w:hAnsi="Calibri" w:cs="Calibri"/>
          <w:b/>
          <w:bCs/>
          <w:sz w:val="28"/>
          <w:szCs w:val="28"/>
        </w:rPr>
      </w:pPr>
    </w:p>
    <w:p w14:paraId="2ABDA931" w14:textId="77777777" w:rsidR="00CB2170" w:rsidRDefault="00CB2170" w:rsidP="002B70F6">
      <w:pPr>
        <w:spacing w:after="160" w:line="252" w:lineRule="auto"/>
        <w:rPr>
          <w:rFonts w:ascii="Calibri" w:eastAsia="Times New Roman" w:hAnsi="Calibri" w:cs="Calibri"/>
          <w:b/>
          <w:bCs/>
          <w:sz w:val="28"/>
          <w:szCs w:val="28"/>
        </w:rPr>
      </w:pPr>
    </w:p>
    <w:p w14:paraId="1BFA088E" w14:textId="77777777" w:rsidR="00CB2170" w:rsidRDefault="00CB2170" w:rsidP="002B70F6">
      <w:pPr>
        <w:spacing w:after="160" w:line="252" w:lineRule="auto"/>
        <w:rPr>
          <w:rFonts w:ascii="Calibri" w:eastAsia="Times New Roman" w:hAnsi="Calibri" w:cs="Calibri"/>
          <w:b/>
          <w:bCs/>
          <w:sz w:val="28"/>
          <w:szCs w:val="28"/>
        </w:rPr>
      </w:pPr>
    </w:p>
    <w:p w14:paraId="186BBBF9" w14:textId="49109391" w:rsidR="002B70F6" w:rsidRPr="002B70F6" w:rsidRDefault="002B70F6" w:rsidP="002B70F6">
      <w:pPr>
        <w:spacing w:after="160" w:line="252" w:lineRule="auto"/>
        <w:rPr>
          <w:rFonts w:ascii="Calibri" w:eastAsia="Times New Roman" w:hAnsi="Calibri" w:cs="Calibri"/>
          <w:b/>
          <w:bCs/>
          <w:sz w:val="28"/>
          <w:szCs w:val="28"/>
        </w:rPr>
      </w:pPr>
      <w:r w:rsidRPr="002B70F6">
        <w:rPr>
          <w:rFonts w:ascii="Calibri" w:eastAsia="Times New Roman" w:hAnsi="Calibri" w:cs="Calibri"/>
          <w:b/>
          <w:bCs/>
          <w:sz w:val="28"/>
          <w:szCs w:val="28"/>
        </w:rPr>
        <w:t>2</w:t>
      </w:r>
      <w:r w:rsidR="00CB2170">
        <w:rPr>
          <w:rFonts w:ascii="Calibri" w:eastAsia="Times New Roman" w:hAnsi="Calibri" w:cs="Calibri"/>
          <w:b/>
          <w:bCs/>
          <w:sz w:val="28"/>
          <w:szCs w:val="28"/>
        </w:rPr>
        <w:t>.</w:t>
      </w:r>
      <w:r w:rsidRPr="002B70F6">
        <w:rPr>
          <w:rFonts w:ascii="Calibri" w:eastAsia="Times New Roman" w:hAnsi="Calibri" w:cs="Calibri"/>
          <w:b/>
          <w:bCs/>
          <w:sz w:val="28"/>
          <w:szCs w:val="28"/>
        </w:rPr>
        <w:t xml:space="preserve"> To look at a scaled down event on campus </w:t>
      </w:r>
    </w:p>
    <w:p w14:paraId="7816ED29"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The bulk of the expense of the Ball is staging it on the quad where we have no existing infrastructure.  My proposal for this option would be to stage the event in the bar garden utilising existing; stage, bar, boundary fencing, reducing marquee size, lighting, and sound equipment. We would set an initial budget of around £5000 and propose to sell tickets at £20.  This would then obtain a breakeven point at 250 tickets, but the space would allow for twice this amount.</w:t>
      </w:r>
    </w:p>
    <w:p w14:paraId="22953675" w14:textId="77777777" w:rsidR="002B70F6" w:rsidRPr="002B70F6" w:rsidRDefault="002B70F6" w:rsidP="002B70F6">
      <w:pPr>
        <w:spacing w:after="160" w:line="252" w:lineRule="auto"/>
        <w:rPr>
          <w:rFonts w:ascii="Calibri" w:eastAsia="Times New Roman" w:hAnsi="Calibri" w:cs="Calibri"/>
          <w:b/>
          <w:bCs/>
          <w:sz w:val="24"/>
          <w:szCs w:val="24"/>
        </w:rPr>
      </w:pPr>
      <w:r w:rsidRPr="002B70F6">
        <w:rPr>
          <w:rFonts w:ascii="Calibri" w:eastAsia="Times New Roman" w:hAnsi="Calibri" w:cs="Calibri"/>
          <w:b/>
          <w:bCs/>
          <w:sz w:val="24"/>
          <w:szCs w:val="24"/>
        </w:rPr>
        <w:t>Pros</w:t>
      </w:r>
    </w:p>
    <w:p w14:paraId="5156E405"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Giving the students a summer event albeit scaled back </w:t>
      </w:r>
    </w:p>
    <w:p w14:paraId="0D767287"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Cheaper ticket sales </w:t>
      </w:r>
    </w:p>
    <w:p w14:paraId="14146F4D"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Much increased possibility of making a surplus </w:t>
      </w:r>
    </w:p>
    <w:p w14:paraId="6EFE90AC" w14:textId="77777777" w:rsidR="002B70F6" w:rsidRPr="002B70F6" w:rsidRDefault="002B70F6" w:rsidP="002B70F6">
      <w:pPr>
        <w:spacing w:after="160" w:line="252" w:lineRule="auto"/>
        <w:rPr>
          <w:rFonts w:ascii="Calibri" w:eastAsia="Times New Roman" w:hAnsi="Calibri" w:cs="Calibri"/>
          <w:b/>
          <w:bCs/>
          <w:sz w:val="24"/>
          <w:szCs w:val="24"/>
        </w:rPr>
      </w:pPr>
      <w:r w:rsidRPr="002B70F6">
        <w:rPr>
          <w:rFonts w:ascii="Calibri" w:eastAsia="Times New Roman" w:hAnsi="Calibri" w:cs="Calibri"/>
          <w:b/>
          <w:bCs/>
          <w:sz w:val="24"/>
          <w:szCs w:val="24"/>
        </w:rPr>
        <w:t xml:space="preserve">Cons </w:t>
      </w:r>
    </w:p>
    <w:p w14:paraId="3700FD10"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Students may feel “short changed” by a reduced event</w:t>
      </w:r>
    </w:p>
    <w:p w14:paraId="3BF91BEA"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Possible to make a loss (albeit much reduced)</w:t>
      </w:r>
    </w:p>
    <w:p w14:paraId="5EB0B653"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Damage to May Ball reputation effecting future ticket sales </w:t>
      </w:r>
    </w:p>
    <w:p w14:paraId="3C4F7195" w14:textId="77777777" w:rsidR="002B70F6" w:rsidRPr="002B70F6" w:rsidRDefault="002B70F6" w:rsidP="002B70F6">
      <w:pPr>
        <w:spacing w:after="160" w:line="252" w:lineRule="auto"/>
        <w:ind w:left="720"/>
        <w:rPr>
          <w:rFonts w:ascii="Calibri" w:eastAsia="Times New Roman" w:hAnsi="Calibri" w:cs="Calibri"/>
          <w:sz w:val="24"/>
          <w:szCs w:val="24"/>
          <w:lang w:eastAsia="en-US"/>
        </w:rPr>
      </w:pPr>
    </w:p>
    <w:p w14:paraId="4EC53C64" w14:textId="6A38C875" w:rsidR="002B70F6" w:rsidRPr="002B70F6" w:rsidRDefault="00CB2170" w:rsidP="00CB2170">
      <w:pPr>
        <w:spacing w:after="160" w:line="252" w:lineRule="auto"/>
        <w:rPr>
          <w:rFonts w:ascii="Calibri" w:eastAsia="Times New Roman" w:hAnsi="Calibri" w:cs="Calibri"/>
          <w:b/>
          <w:bCs/>
          <w:sz w:val="28"/>
          <w:szCs w:val="28"/>
          <w:lang w:eastAsia="en-US"/>
        </w:rPr>
      </w:pPr>
      <w:r>
        <w:rPr>
          <w:rFonts w:ascii="Calibri" w:eastAsia="Times New Roman" w:hAnsi="Calibri" w:cs="Calibri"/>
          <w:b/>
          <w:bCs/>
          <w:sz w:val="28"/>
          <w:szCs w:val="28"/>
          <w:lang w:eastAsia="en-US"/>
        </w:rPr>
        <w:t xml:space="preserve">3. </w:t>
      </w:r>
      <w:r w:rsidR="002B70F6" w:rsidRPr="002B70F6">
        <w:rPr>
          <w:rFonts w:ascii="Calibri" w:eastAsia="Times New Roman" w:hAnsi="Calibri" w:cs="Calibri"/>
          <w:b/>
          <w:bCs/>
          <w:sz w:val="28"/>
          <w:szCs w:val="28"/>
          <w:lang w:eastAsia="en-US"/>
        </w:rPr>
        <w:t>To skip a May Ball this year</w:t>
      </w:r>
    </w:p>
    <w:p w14:paraId="7FAAAB4E" w14:textId="77777777" w:rsidR="002B70F6" w:rsidRPr="002B70F6" w:rsidRDefault="002B70F6" w:rsidP="002B70F6">
      <w:pPr>
        <w:spacing w:after="160" w:line="252" w:lineRule="auto"/>
        <w:rPr>
          <w:rFonts w:ascii="Calibri" w:eastAsia="Times New Roman" w:hAnsi="Calibri" w:cs="Calibri"/>
          <w:b/>
          <w:bCs/>
          <w:sz w:val="24"/>
          <w:szCs w:val="24"/>
        </w:rPr>
      </w:pPr>
      <w:r w:rsidRPr="002B70F6">
        <w:rPr>
          <w:rFonts w:ascii="Calibri" w:eastAsia="Times New Roman" w:hAnsi="Calibri" w:cs="Calibri"/>
          <w:b/>
          <w:bCs/>
          <w:sz w:val="24"/>
          <w:szCs w:val="24"/>
        </w:rPr>
        <w:t xml:space="preserve">Pros </w:t>
      </w:r>
    </w:p>
    <w:p w14:paraId="517ACD84"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No loss </w:t>
      </w:r>
      <w:proofErr w:type="gramStart"/>
      <w:r w:rsidRPr="002B70F6">
        <w:rPr>
          <w:rFonts w:ascii="Calibri" w:eastAsia="Times New Roman" w:hAnsi="Calibri" w:cs="Calibri"/>
          <w:sz w:val="24"/>
          <w:szCs w:val="24"/>
        </w:rPr>
        <w:t>risk</w:t>
      </w:r>
      <w:proofErr w:type="gramEnd"/>
      <w:r w:rsidRPr="002B70F6">
        <w:rPr>
          <w:rFonts w:ascii="Calibri" w:eastAsia="Times New Roman" w:hAnsi="Calibri" w:cs="Calibri"/>
          <w:sz w:val="24"/>
          <w:szCs w:val="24"/>
        </w:rPr>
        <w:t xml:space="preserve"> </w:t>
      </w:r>
    </w:p>
    <w:p w14:paraId="6F2B164B"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Possible larger uptake 2025?</w:t>
      </w:r>
    </w:p>
    <w:p w14:paraId="6303372D" w14:textId="77777777" w:rsidR="002B70F6" w:rsidRPr="002B70F6" w:rsidRDefault="002B70F6" w:rsidP="002B70F6">
      <w:pPr>
        <w:spacing w:after="160" w:line="252" w:lineRule="auto"/>
        <w:rPr>
          <w:rFonts w:ascii="Calibri" w:eastAsia="Times New Roman" w:hAnsi="Calibri" w:cs="Calibri"/>
          <w:b/>
          <w:bCs/>
          <w:sz w:val="24"/>
          <w:szCs w:val="24"/>
        </w:rPr>
      </w:pPr>
      <w:r w:rsidRPr="002B70F6">
        <w:rPr>
          <w:rFonts w:ascii="Calibri" w:eastAsia="Times New Roman" w:hAnsi="Calibri" w:cs="Calibri"/>
          <w:b/>
          <w:bCs/>
          <w:sz w:val="24"/>
          <w:szCs w:val="24"/>
        </w:rPr>
        <w:t>Cons</w:t>
      </w:r>
    </w:p>
    <w:p w14:paraId="0D68A3F9"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Reduced student experience </w:t>
      </w:r>
    </w:p>
    <w:p w14:paraId="02674D25" w14:textId="7777777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No possibility of adding a surplus </w:t>
      </w:r>
    </w:p>
    <w:p w14:paraId="50073512" w14:textId="77777777" w:rsidR="002B70F6" w:rsidRPr="002B70F6" w:rsidRDefault="002B70F6" w:rsidP="002B70F6">
      <w:pPr>
        <w:spacing w:after="160" w:line="252" w:lineRule="auto"/>
        <w:rPr>
          <w:rFonts w:ascii="Calibri" w:eastAsia="Times New Roman" w:hAnsi="Calibri" w:cs="Calibri"/>
          <w:sz w:val="24"/>
          <w:szCs w:val="24"/>
        </w:rPr>
      </w:pPr>
    </w:p>
    <w:p w14:paraId="3F8BC8F6" w14:textId="77777777" w:rsidR="002B70F6" w:rsidRPr="002B70F6" w:rsidRDefault="002B70F6" w:rsidP="002B70F6">
      <w:pPr>
        <w:spacing w:after="160" w:line="252" w:lineRule="auto"/>
        <w:rPr>
          <w:rFonts w:ascii="Calibri" w:eastAsia="Times New Roman" w:hAnsi="Calibri" w:cs="Calibri"/>
          <w:sz w:val="24"/>
          <w:szCs w:val="24"/>
        </w:rPr>
      </w:pPr>
    </w:p>
    <w:p w14:paraId="70A9528A" w14:textId="57D9EB07" w:rsidR="002B70F6" w:rsidRPr="002B70F6" w:rsidRDefault="002B70F6" w:rsidP="002B70F6">
      <w:pPr>
        <w:spacing w:after="160" w:line="252" w:lineRule="auto"/>
        <w:rPr>
          <w:rFonts w:ascii="Calibri" w:eastAsia="Times New Roman" w:hAnsi="Calibri" w:cs="Calibri"/>
          <w:sz w:val="24"/>
          <w:szCs w:val="24"/>
        </w:rPr>
      </w:pPr>
      <w:r w:rsidRPr="002B70F6">
        <w:rPr>
          <w:rFonts w:ascii="Calibri" w:eastAsia="Times New Roman" w:hAnsi="Calibri" w:cs="Calibri"/>
          <w:sz w:val="24"/>
          <w:szCs w:val="24"/>
        </w:rPr>
        <w:t xml:space="preserve">After discussion GB proposed that the board opt for option 2 on the proviso that the maximum </w:t>
      </w:r>
      <w:r w:rsidR="006C2D34">
        <w:rPr>
          <w:rFonts w:ascii="Calibri" w:eastAsia="Times New Roman" w:hAnsi="Calibri" w:cs="Calibri"/>
          <w:sz w:val="24"/>
          <w:szCs w:val="24"/>
        </w:rPr>
        <w:t xml:space="preserve">effect on our reserves would be </w:t>
      </w:r>
      <w:r w:rsidRPr="002B70F6">
        <w:rPr>
          <w:rFonts w:ascii="Calibri" w:eastAsia="Times New Roman" w:hAnsi="Calibri" w:cs="Calibri"/>
          <w:sz w:val="24"/>
          <w:szCs w:val="24"/>
        </w:rPr>
        <w:t>£5000</w:t>
      </w:r>
      <w:r w:rsidR="006C2D34">
        <w:rPr>
          <w:rFonts w:ascii="Calibri" w:eastAsia="Times New Roman" w:hAnsi="Calibri" w:cs="Calibri"/>
          <w:sz w:val="24"/>
          <w:szCs w:val="24"/>
        </w:rPr>
        <w:t xml:space="preserve">, </w:t>
      </w:r>
      <w:r w:rsidRPr="002B70F6">
        <w:rPr>
          <w:rFonts w:ascii="Calibri" w:eastAsia="Times New Roman" w:hAnsi="Calibri" w:cs="Calibri"/>
          <w:sz w:val="24"/>
          <w:szCs w:val="24"/>
        </w:rPr>
        <w:t>and both the GM and officer</w:t>
      </w:r>
      <w:r w:rsidR="00650493">
        <w:rPr>
          <w:rFonts w:ascii="Calibri" w:eastAsia="Times New Roman" w:hAnsi="Calibri" w:cs="Calibri"/>
          <w:sz w:val="24"/>
          <w:szCs w:val="24"/>
        </w:rPr>
        <w:t>s</w:t>
      </w:r>
      <w:r w:rsidRPr="002B70F6">
        <w:rPr>
          <w:rFonts w:ascii="Calibri" w:eastAsia="Times New Roman" w:hAnsi="Calibri" w:cs="Calibri"/>
          <w:sz w:val="24"/>
          <w:szCs w:val="24"/>
        </w:rPr>
        <w:t xml:space="preserve"> were confident that the university would support the event with security costs</w:t>
      </w:r>
      <w:r w:rsidR="00650493">
        <w:rPr>
          <w:rFonts w:ascii="Calibri" w:eastAsia="Times New Roman" w:hAnsi="Calibri" w:cs="Calibri"/>
          <w:sz w:val="24"/>
          <w:szCs w:val="24"/>
        </w:rPr>
        <w:t>,</w:t>
      </w:r>
      <w:r w:rsidRPr="002B70F6">
        <w:rPr>
          <w:rFonts w:ascii="Calibri" w:eastAsia="Times New Roman" w:hAnsi="Calibri" w:cs="Calibri"/>
          <w:sz w:val="24"/>
          <w:szCs w:val="24"/>
        </w:rPr>
        <w:t xml:space="preserve"> and there were no additional unforeseen costs due to health and safety</w:t>
      </w:r>
      <w:r w:rsidR="006C2D34">
        <w:rPr>
          <w:rFonts w:ascii="Calibri" w:eastAsia="Times New Roman" w:hAnsi="Calibri" w:cs="Calibri"/>
          <w:sz w:val="24"/>
          <w:szCs w:val="24"/>
        </w:rPr>
        <w:t xml:space="preserve"> or estate requirements</w:t>
      </w:r>
      <w:r w:rsidRPr="002B70F6">
        <w:rPr>
          <w:rFonts w:ascii="Calibri" w:eastAsia="Times New Roman" w:hAnsi="Calibri" w:cs="Calibri"/>
          <w:sz w:val="24"/>
          <w:szCs w:val="24"/>
        </w:rPr>
        <w:t xml:space="preserve">. </w:t>
      </w:r>
    </w:p>
    <w:p w14:paraId="2AD07BC9" w14:textId="77777777" w:rsidR="002B70F6" w:rsidRPr="002B70F6" w:rsidRDefault="002B70F6" w:rsidP="002B70F6">
      <w:pPr>
        <w:spacing w:after="160" w:line="252" w:lineRule="auto"/>
        <w:rPr>
          <w:rFonts w:ascii="Calibri" w:eastAsia="Times New Roman" w:hAnsi="Calibri" w:cs="Calibri"/>
          <w:sz w:val="24"/>
          <w:szCs w:val="24"/>
        </w:rPr>
      </w:pPr>
    </w:p>
    <w:p w14:paraId="2EF93208" w14:textId="5CD57621" w:rsidR="00290362" w:rsidRPr="00BE2E2F" w:rsidRDefault="00BE2E2F">
      <w:pPr>
        <w:rPr>
          <w:rFonts w:asciiTheme="minorHAnsi" w:hAnsiTheme="minorHAnsi" w:cstheme="minorHAnsi"/>
          <w:sz w:val="24"/>
          <w:szCs w:val="24"/>
        </w:rPr>
      </w:pPr>
      <w:r w:rsidRPr="00BE2E2F">
        <w:rPr>
          <w:rFonts w:asciiTheme="minorHAnsi" w:hAnsiTheme="minorHAnsi" w:cstheme="minorHAnsi"/>
          <w:sz w:val="24"/>
          <w:szCs w:val="24"/>
        </w:rPr>
        <w:t>Meeting close</w:t>
      </w:r>
      <w:r w:rsidR="00C54D05" w:rsidRPr="00BE2E2F">
        <w:rPr>
          <w:rFonts w:asciiTheme="minorHAnsi" w:hAnsiTheme="minorHAnsi" w:cstheme="minorHAnsi"/>
          <w:sz w:val="24"/>
          <w:szCs w:val="24"/>
        </w:rPr>
        <w:tab/>
      </w:r>
      <w:r>
        <w:rPr>
          <w:rFonts w:asciiTheme="minorHAnsi" w:hAnsiTheme="minorHAnsi" w:cstheme="minorHAnsi"/>
          <w:sz w:val="24"/>
          <w:szCs w:val="24"/>
        </w:rPr>
        <w:t>1500</w:t>
      </w:r>
      <w:r w:rsidR="00C54D05" w:rsidRPr="00BE2E2F">
        <w:rPr>
          <w:rFonts w:asciiTheme="minorHAnsi" w:hAnsiTheme="minorHAnsi" w:cstheme="minorHAnsi"/>
          <w:sz w:val="24"/>
          <w:szCs w:val="24"/>
        </w:rPr>
        <w:tab/>
      </w:r>
      <w:r w:rsidR="00C54D05" w:rsidRPr="00BE2E2F">
        <w:rPr>
          <w:rFonts w:asciiTheme="minorHAnsi" w:hAnsiTheme="minorHAnsi" w:cstheme="minorHAnsi"/>
          <w:sz w:val="24"/>
          <w:szCs w:val="24"/>
        </w:rPr>
        <w:tab/>
      </w:r>
      <w:r w:rsidR="00C54D05" w:rsidRPr="00BE2E2F">
        <w:rPr>
          <w:rFonts w:asciiTheme="minorHAnsi" w:hAnsiTheme="minorHAnsi" w:cstheme="minorHAnsi"/>
          <w:sz w:val="24"/>
          <w:szCs w:val="24"/>
        </w:rPr>
        <w:tab/>
      </w:r>
    </w:p>
    <w:sectPr w:rsidR="00290362" w:rsidRPr="00BE2E2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3808" w14:textId="77777777" w:rsidR="0028788B" w:rsidRDefault="0028788B" w:rsidP="002B70F6">
      <w:pPr>
        <w:spacing w:line="240" w:lineRule="auto"/>
      </w:pPr>
      <w:r>
        <w:separator/>
      </w:r>
    </w:p>
  </w:endnote>
  <w:endnote w:type="continuationSeparator" w:id="0">
    <w:p w14:paraId="63ED17D3" w14:textId="77777777" w:rsidR="0028788B" w:rsidRDefault="0028788B" w:rsidP="002B7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91B9E" w14:textId="77777777" w:rsidR="0028788B" w:rsidRDefault="0028788B" w:rsidP="002B70F6">
      <w:pPr>
        <w:spacing w:line="240" w:lineRule="auto"/>
      </w:pPr>
      <w:r>
        <w:separator/>
      </w:r>
    </w:p>
  </w:footnote>
  <w:footnote w:type="continuationSeparator" w:id="0">
    <w:p w14:paraId="61DEC4E7" w14:textId="77777777" w:rsidR="0028788B" w:rsidRDefault="0028788B" w:rsidP="002B70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782E8" w14:textId="6B42689D" w:rsidR="002B70F6" w:rsidRDefault="002B70F6">
    <w:pPr>
      <w:pStyle w:val="Header"/>
    </w:pPr>
    <w:r>
      <w:t xml:space="preserve">                                                                                                                                  TB23/MD/3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C08C3"/>
    <w:multiLevelType w:val="hybridMultilevel"/>
    <w:tmpl w:val="B948A902"/>
    <w:lvl w:ilvl="0" w:tplc="D846965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71743981"/>
    <w:multiLevelType w:val="hybridMultilevel"/>
    <w:tmpl w:val="0576EB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52342207">
    <w:abstractNumId w:val="1"/>
  </w:num>
  <w:num w:numId="2" w16cid:durableId="224609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05"/>
    <w:rsid w:val="00083737"/>
    <w:rsid w:val="0028788B"/>
    <w:rsid w:val="00290362"/>
    <w:rsid w:val="002B70F6"/>
    <w:rsid w:val="002F31BC"/>
    <w:rsid w:val="002F642D"/>
    <w:rsid w:val="00344295"/>
    <w:rsid w:val="00346C96"/>
    <w:rsid w:val="005C0F69"/>
    <w:rsid w:val="00650493"/>
    <w:rsid w:val="006C2D34"/>
    <w:rsid w:val="007A4960"/>
    <w:rsid w:val="008803A1"/>
    <w:rsid w:val="00BE2E2F"/>
    <w:rsid w:val="00C54D05"/>
    <w:rsid w:val="00CB2170"/>
    <w:rsid w:val="00F4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EABC"/>
  <w15:chartTrackingRefBased/>
  <w15:docId w15:val="{3DAE2125-FA9B-47DC-A7F4-DB64716B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0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4D05"/>
    <w:pPr>
      <w:tabs>
        <w:tab w:val="center" w:pos="4513"/>
        <w:tab w:val="right" w:pos="9026"/>
      </w:tabs>
      <w:spacing w:line="240" w:lineRule="auto"/>
    </w:pPr>
  </w:style>
  <w:style w:type="character" w:customStyle="1" w:styleId="HeaderChar">
    <w:name w:val="Header Char"/>
    <w:basedOn w:val="DefaultParagraphFont"/>
    <w:link w:val="Header"/>
    <w:rsid w:val="00C54D05"/>
    <w:rPr>
      <w:rFonts w:ascii="Arial" w:eastAsia="Arial" w:hAnsi="Arial" w:cs="Arial"/>
      <w:lang w:eastAsia="en-GB"/>
    </w:rPr>
  </w:style>
  <w:style w:type="paragraph" w:customStyle="1" w:styleId="Body">
    <w:name w:val="Body"/>
    <w:rsid w:val="00C54D0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Footer">
    <w:name w:val="footer"/>
    <w:basedOn w:val="Normal"/>
    <w:link w:val="FooterChar"/>
    <w:uiPriority w:val="99"/>
    <w:unhideWhenUsed/>
    <w:rsid w:val="002B70F6"/>
    <w:pPr>
      <w:tabs>
        <w:tab w:val="center" w:pos="4513"/>
        <w:tab w:val="right" w:pos="9026"/>
      </w:tabs>
      <w:spacing w:line="240" w:lineRule="auto"/>
    </w:pPr>
  </w:style>
  <w:style w:type="character" w:customStyle="1" w:styleId="FooterChar">
    <w:name w:val="Footer Char"/>
    <w:basedOn w:val="DefaultParagraphFont"/>
    <w:link w:val="Footer"/>
    <w:uiPriority w:val="99"/>
    <w:rsid w:val="002B70F6"/>
    <w:rPr>
      <w:rFonts w:ascii="Arial" w:eastAsia="Arial" w:hAnsi="Arial" w:cs="Arial"/>
      <w:lang w:eastAsia="en-GB"/>
    </w:rPr>
  </w:style>
  <w:style w:type="paragraph" w:customStyle="1" w:styleId="bodya">
    <w:name w:val="bodya"/>
    <w:basedOn w:val="Normal"/>
    <w:rsid w:val="00344295"/>
    <w:pPr>
      <w:spacing w:before="100" w:beforeAutospacing="1" w:after="100" w:afterAutospacing="1" w:line="240" w:lineRule="auto"/>
    </w:pPr>
    <w:rPr>
      <w:rFonts w:ascii="Calibri" w:eastAsiaTheme="minorHAnsi" w:hAnsi="Calibri" w:cs="Calibri"/>
    </w:rPr>
  </w:style>
  <w:style w:type="paragraph" w:customStyle="1" w:styleId="default">
    <w:name w:val="default"/>
    <w:basedOn w:val="Normal"/>
    <w:rsid w:val="00344295"/>
    <w:pPr>
      <w:spacing w:before="100" w:beforeAutospacing="1" w:after="100" w:afterAutospacing="1" w:line="240" w:lineRule="auto"/>
    </w:pPr>
    <w:rPr>
      <w:rFonts w:ascii="Calibri" w:eastAsiaTheme="minorHAnsi" w:hAnsi="Calibri" w:cs="Calibri"/>
    </w:rPr>
  </w:style>
  <w:style w:type="character" w:customStyle="1" w:styleId="apple-converted-space">
    <w:name w:val="apple-converted-space"/>
    <w:basedOn w:val="DefaultParagraphFont"/>
    <w:rsid w:val="00344295"/>
  </w:style>
  <w:style w:type="paragraph" w:customStyle="1" w:styleId="BodyA0">
    <w:name w:val="Body A"/>
    <w:rsid w:val="00344295"/>
    <w:pPr>
      <w:pBdr>
        <w:top w:val="nil"/>
        <w:left w:val="nil"/>
        <w:bottom w:val="nil"/>
        <w:right w:val="nil"/>
        <w:between w:val="nil"/>
        <w:bar w:val="nil"/>
      </w:pBdr>
      <w:spacing w:after="200" w:line="276" w:lineRule="auto"/>
    </w:pPr>
    <w:rPr>
      <w:rFonts w:ascii="Calibri" w:eastAsia="PMingLiU" w:hAnsi="Calibri" w:cs="Arial Unicode MS"/>
      <w:color w:val="000000"/>
      <w:u w:color="000000"/>
      <w:bdr w:val="nil"/>
      <w:lang w:val="en-US" w:eastAsia="en-GB"/>
      <w14:textOutline w14:w="12700" w14:cap="flat" w14:cmpd="sng" w14:algn="ctr">
        <w14:noFill/>
        <w14:prstDash w14:val="solid"/>
        <w14:miter w14:lim="400000"/>
      </w14:textOutline>
    </w:rPr>
  </w:style>
  <w:style w:type="paragraph" w:customStyle="1" w:styleId="Default0">
    <w:name w:val="Default"/>
    <w:rsid w:val="00344295"/>
    <w:pPr>
      <w:pBdr>
        <w:top w:val="nil"/>
        <w:left w:val="nil"/>
        <w:bottom w:val="nil"/>
        <w:right w:val="nil"/>
        <w:between w:val="nil"/>
        <w:bar w:val="nil"/>
      </w:pBdr>
      <w:spacing w:after="0" w:line="240" w:lineRule="auto"/>
    </w:pPr>
    <w:rPr>
      <w:rFonts w:ascii="Arial" w:eastAsia="PMingLiU" w:hAnsi="Arial" w:cs="Arial Unicode MS"/>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Brenen</dc:creator>
  <cp:keywords/>
  <dc:description/>
  <cp:lastModifiedBy>Kevin Traynor</cp:lastModifiedBy>
  <cp:revision>2</cp:revision>
  <dcterms:created xsi:type="dcterms:W3CDTF">2024-02-28T14:17:00Z</dcterms:created>
  <dcterms:modified xsi:type="dcterms:W3CDTF">2024-02-28T14:17:00Z</dcterms:modified>
</cp:coreProperties>
</file>