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1BE3A443" w:rsidP="1BE3A443" w:rsidRDefault="1BE3A443" w14:paraId="64338715" w14:textId="377DBE2C">
      <w:pPr>
        <w:jc w:val="center"/>
        <w:rPr>
          <w:rFonts w:ascii="Verdana" w:hAnsi="Verdana" w:eastAsia="Verdana" w:cs="Verdana"/>
          <w:b w:val="0"/>
          <w:bCs w:val="0"/>
          <w:i w:val="0"/>
          <w:iCs w:val="0"/>
          <w:caps w:val="0"/>
          <w:smallCaps w:val="0"/>
          <w:noProof w:val="0"/>
          <w:color w:val="000000" w:themeColor="text1" w:themeTint="FF" w:themeShade="FF"/>
          <w:sz w:val="28"/>
          <w:szCs w:val="28"/>
          <w:lang w:val="en-GB"/>
        </w:rPr>
      </w:pPr>
    </w:p>
    <w:p w:rsidR="1BE3A443" w:rsidP="1BE3A443" w:rsidRDefault="1BE3A443" w14:paraId="32C72E0C" w14:textId="65828755">
      <w:pPr>
        <w:jc w:val="center"/>
        <w:rPr>
          <w:rFonts w:ascii="Verdana" w:hAnsi="Verdana" w:eastAsia="Verdana" w:cs="Verdana"/>
          <w:b w:val="0"/>
          <w:bCs w:val="0"/>
          <w:i w:val="0"/>
          <w:iCs w:val="0"/>
          <w:caps w:val="0"/>
          <w:smallCaps w:val="0"/>
          <w:noProof w:val="0"/>
          <w:color w:val="000000" w:themeColor="text1" w:themeTint="FF" w:themeShade="FF"/>
          <w:sz w:val="28"/>
          <w:szCs w:val="28"/>
          <w:lang w:val="en-GB"/>
        </w:rPr>
      </w:pPr>
    </w:p>
    <w:p w:rsidR="1BE3A443" w:rsidP="1BE3A443" w:rsidRDefault="1BE3A443" w14:paraId="687F7E9A" w14:textId="27C93C1A">
      <w:pPr>
        <w:jc w:val="center"/>
        <w:rPr>
          <w:rFonts w:ascii="Verdana" w:hAnsi="Verdana" w:eastAsia="Verdana" w:cs="Verdana"/>
          <w:b w:val="0"/>
          <w:bCs w:val="0"/>
          <w:i w:val="0"/>
          <w:iCs w:val="0"/>
          <w:caps w:val="0"/>
          <w:smallCaps w:val="0"/>
          <w:noProof w:val="0"/>
          <w:color w:val="000000" w:themeColor="text1" w:themeTint="FF" w:themeShade="FF"/>
          <w:sz w:val="28"/>
          <w:szCs w:val="28"/>
          <w:lang w:val="en-GB"/>
        </w:rPr>
      </w:pPr>
    </w:p>
    <w:p w:rsidR="1BE3A443" w:rsidP="1BE3A443" w:rsidRDefault="1BE3A443" w14:paraId="6C41BA0C" w14:textId="48744CCA">
      <w:pPr>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p>
    <w:p w:rsidR="1BE3A443" w:rsidP="1BE3A443" w:rsidRDefault="1BE3A443" w14:paraId="6EF47533" w14:textId="2C58F565">
      <w:pPr>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p>
    <w:p w:rsidR="1BE3A443" w:rsidP="1BE3A443" w:rsidRDefault="1BE3A443" w14:paraId="4FF65544" w14:textId="36539C40">
      <w:pPr>
        <w:spacing w:after="0" w:line="260" w:lineRule="exact"/>
        <w:jc w:val="center"/>
        <w:rPr>
          <w:rFonts w:ascii="Verdana" w:hAnsi="Verdana" w:eastAsia="Verdana" w:cs="Verdana"/>
          <w:b w:val="1"/>
          <w:bCs w:val="1"/>
          <w:i w:val="0"/>
          <w:iCs w:val="0"/>
          <w:caps w:val="0"/>
          <w:smallCaps w:val="0"/>
          <w:noProof w:val="0"/>
          <w:color w:val="17365D" w:themeColor="text2" w:themeTint="FF" w:themeShade="BF"/>
          <w:sz w:val="28"/>
          <w:szCs w:val="28"/>
          <w:lang w:val="en-GB"/>
        </w:rPr>
      </w:pPr>
    </w:p>
    <w:p w:rsidR="00DD4B2B" w:rsidP="1BE3A443" w:rsidRDefault="00DD4B2B" w14:paraId="055AB220" w14:textId="5DD78503">
      <w:pPr>
        <w:spacing w:after="0" w:line="260" w:lineRule="exact"/>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r w:rsidRPr="1BE3A443" w:rsidR="00DD4B2B">
        <w:rPr>
          <w:rFonts w:ascii="Verdana" w:hAnsi="Verdana" w:eastAsia="Verdana" w:cs="Verdana"/>
          <w:b w:val="1"/>
          <w:bCs w:val="1"/>
          <w:i w:val="0"/>
          <w:iCs w:val="0"/>
          <w:caps w:val="0"/>
          <w:smallCaps w:val="0"/>
          <w:noProof w:val="0"/>
          <w:color w:val="17365D" w:themeColor="text2" w:themeTint="FF" w:themeShade="BF"/>
          <w:sz w:val="28"/>
          <w:szCs w:val="28"/>
          <w:lang w:val="en-GB"/>
        </w:rPr>
        <w:t>MSU</w:t>
      </w:r>
    </w:p>
    <w:p w:rsidR="1BE3A443" w:rsidP="1BE3A443" w:rsidRDefault="1BE3A443" w14:paraId="2BC00497" w14:textId="48D52850">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p>
    <w:p w:rsidR="608AA007" w:rsidP="1BE3A443" w:rsidRDefault="608AA007" w14:paraId="1F27179E" w14:textId="733E432F">
      <w:pPr>
        <w:pStyle w:val="Normal"/>
        <w:suppressLineNumbers w:val="0"/>
        <w:tabs>
          <w:tab w:val="left" w:leader="none" w:pos="2726"/>
          <w:tab w:val="right" w:leader="none" w:pos="9020"/>
        </w:tabs>
        <w:bidi w:val="0"/>
        <w:spacing w:before="0" w:beforeAutospacing="off" w:after="0" w:afterAutospacing="off" w:line="260" w:lineRule="exact"/>
        <w:ind w:left="0" w:right="0"/>
        <w:jc w:val="center"/>
      </w:pPr>
      <w:r w:rsidRPr="1BE3A443" w:rsidR="608AA007">
        <w:rPr>
          <w:rFonts w:ascii="Verdana" w:hAnsi="Verdana" w:eastAsia="Verdana" w:cs="Verdana"/>
          <w:b w:val="1"/>
          <w:bCs w:val="1"/>
          <w:i w:val="0"/>
          <w:iCs w:val="0"/>
          <w:caps w:val="0"/>
          <w:smallCaps w:val="0"/>
          <w:noProof w:val="0"/>
          <w:color w:val="0F243E" w:themeColor="text2" w:themeTint="FF" w:themeShade="80"/>
          <w:sz w:val="28"/>
          <w:szCs w:val="28"/>
          <w:lang w:val="en-GB"/>
        </w:rPr>
        <w:t>FLEXIBLE WORKING POLICY</w:t>
      </w:r>
    </w:p>
    <w:p w:rsidR="1BE3A443" w:rsidP="1BE3A443" w:rsidRDefault="1BE3A443" w14:paraId="722517E3" w14:textId="28C936C2">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0F243E" w:themeColor="text2" w:themeTint="FF" w:themeShade="80"/>
          <w:sz w:val="28"/>
          <w:szCs w:val="28"/>
          <w:lang w:val="en-GB"/>
        </w:rPr>
      </w:pPr>
    </w:p>
    <w:p w:rsidR="1BE3A443" w:rsidP="1BE3A443" w:rsidRDefault="1BE3A443" w14:paraId="73797120" w14:textId="02ABC5C1">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0F243E" w:themeColor="text2" w:themeTint="FF" w:themeShade="80"/>
          <w:sz w:val="28"/>
          <w:szCs w:val="28"/>
          <w:lang w:val="en-GB"/>
        </w:rPr>
      </w:pPr>
    </w:p>
    <w:p w:rsidR="1BE3A443" w:rsidP="1BE3A443" w:rsidRDefault="1BE3A443" w14:paraId="5B2F68AF" w14:textId="46BA9B87">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0F243E" w:themeColor="text2" w:themeTint="FF" w:themeShade="80"/>
          <w:sz w:val="28"/>
          <w:szCs w:val="28"/>
          <w:lang w:val="en-GB"/>
        </w:rPr>
      </w:pPr>
    </w:p>
    <w:p w:rsidR="1BE3A443" w:rsidP="1BE3A443" w:rsidRDefault="1BE3A443" w14:paraId="1D5C0D84" w14:textId="4F699F5D">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0F243E" w:themeColor="text2" w:themeTint="FF" w:themeShade="80"/>
          <w:sz w:val="28"/>
          <w:szCs w:val="28"/>
          <w:lang w:val="en-GB"/>
        </w:rPr>
      </w:pPr>
    </w:p>
    <w:p w:rsidR="1BE3A443" w:rsidP="1BE3A443" w:rsidRDefault="1BE3A443" w14:paraId="315E070F" w14:textId="4F13B2A7">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0F243E" w:themeColor="text2" w:themeTint="FF" w:themeShade="80"/>
          <w:sz w:val="28"/>
          <w:szCs w:val="28"/>
          <w:lang w:val="en-GB"/>
        </w:rPr>
      </w:pPr>
    </w:p>
    <w:p w:rsidR="1BE3A443" w:rsidP="1BE3A443" w:rsidRDefault="1BE3A443" w14:paraId="46FDD938" w14:textId="1C5DA863">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0F243E" w:themeColor="text2" w:themeTint="FF" w:themeShade="80"/>
          <w:sz w:val="28"/>
          <w:szCs w:val="28"/>
          <w:lang w:val="en-GB"/>
        </w:rPr>
      </w:pPr>
    </w:p>
    <w:p w:rsidR="00DD4B2B" w:rsidP="1BE3A443" w:rsidRDefault="00DD4B2B" w14:paraId="35035FA2" w14:textId="0AEE59A2">
      <w:pPr>
        <w:tabs>
          <w:tab w:val="left" w:leader="none" w:pos="2726"/>
          <w:tab w:val="right" w:leader="none" w:pos="9020"/>
        </w:tabs>
        <w:spacing w:after="0" w:line="260" w:lineRule="exact"/>
        <w:jc w:val="center"/>
      </w:pPr>
      <w:r w:rsidR="2BD62830">
        <w:drawing>
          <wp:inline wp14:editId="55D5929D" wp14:anchorId="4086AB25">
            <wp:extent cx="2943225" cy="2943225"/>
            <wp:effectExtent l="0" t="0" r="0" b="0"/>
            <wp:docPr id="1136759624" name="" descr="Picture 8, Picture, Picture, Picture" title=""/>
            <wp:cNvGraphicFramePr>
              <a:graphicFrameLocks noChangeAspect="1"/>
            </wp:cNvGraphicFramePr>
            <a:graphic>
              <a:graphicData uri="http://schemas.openxmlformats.org/drawingml/2006/picture">
                <pic:pic>
                  <pic:nvPicPr>
                    <pic:cNvPr id="0" name=""/>
                    <pic:cNvPicPr/>
                  </pic:nvPicPr>
                  <pic:blipFill>
                    <a:blip r:embed="R056a3f00b25a446b">
                      <a:extLst>
                        <a:ext xmlns:a="http://schemas.openxmlformats.org/drawingml/2006/main" uri="{28A0092B-C50C-407E-A947-70E740481C1C}">
                          <a14:useLocalDpi val="0"/>
                        </a:ext>
                      </a:extLst>
                    </a:blip>
                    <a:stretch>
                      <a:fillRect/>
                    </a:stretch>
                  </pic:blipFill>
                  <pic:spPr>
                    <a:xfrm>
                      <a:off x="0" y="0"/>
                      <a:ext cx="2943225" cy="2943225"/>
                    </a:xfrm>
                    <a:prstGeom prst="rect">
                      <a:avLst/>
                    </a:prstGeom>
                  </pic:spPr>
                </pic:pic>
              </a:graphicData>
            </a:graphic>
          </wp:inline>
        </w:drawing>
      </w:r>
      <w:r>
        <w:br/>
      </w:r>
    </w:p>
    <w:p w:rsidR="1BE3A443" w:rsidP="1BE3A443" w:rsidRDefault="1BE3A443" w14:paraId="2EA62621" w14:textId="38F132B2">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0F243E" w:themeColor="text2" w:themeTint="FF" w:themeShade="80"/>
          <w:sz w:val="28"/>
          <w:szCs w:val="28"/>
          <w:lang w:val="en-GB"/>
        </w:rPr>
      </w:pPr>
    </w:p>
    <w:p w:rsidR="1BE3A443" w:rsidP="1BE3A443" w:rsidRDefault="1BE3A443" w14:paraId="263B1157" w14:textId="2CC81FD7">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0F243E" w:themeColor="text2" w:themeTint="FF" w:themeShade="80"/>
          <w:sz w:val="28"/>
          <w:szCs w:val="28"/>
          <w:lang w:val="en-GB"/>
        </w:rPr>
      </w:pPr>
    </w:p>
    <w:p w:rsidR="1BE3A443" w:rsidP="1BE3A443" w:rsidRDefault="1BE3A443" w14:paraId="222F6183" w14:textId="16181649">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0F243E" w:themeColor="text2" w:themeTint="FF" w:themeShade="80"/>
          <w:sz w:val="28"/>
          <w:szCs w:val="28"/>
          <w:lang w:val="en-GB"/>
        </w:rPr>
      </w:pPr>
    </w:p>
    <w:p w:rsidR="1BE3A443" w:rsidP="1BE3A443" w:rsidRDefault="1BE3A443" w14:paraId="13F36B65" w14:textId="1F4BCC9E">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p>
    <w:p w:rsidR="1BE3A443" w:rsidP="1BE3A443" w:rsidRDefault="1BE3A443" w14:paraId="6E636A24" w14:textId="47CBD356">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p>
    <w:p w:rsidR="1BE3A443" w:rsidP="1BE3A443" w:rsidRDefault="1BE3A443" w14:paraId="7E418D0E" w14:textId="4EB12D45">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p>
    <w:p w:rsidR="00DD4B2B" w:rsidP="290DD4BF" w:rsidRDefault="00DD4B2B" w14:paraId="6940B7F9" w14:textId="6EBE0EBF">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r w:rsidRPr="290DD4BF" w:rsidR="00DD4B2B">
        <w:rPr>
          <w:rFonts w:ascii="Verdana" w:hAnsi="Verdana" w:eastAsia="Verdana" w:cs="Verdana"/>
          <w:b w:val="0"/>
          <w:bCs w:val="0"/>
          <w:i w:val="0"/>
          <w:iCs w:val="0"/>
          <w:caps w:val="0"/>
          <w:smallCaps w:val="0"/>
          <w:noProof w:val="0"/>
          <w:color w:val="17365D" w:themeColor="text2" w:themeTint="FF" w:themeShade="BF"/>
          <w:sz w:val="28"/>
          <w:szCs w:val="28"/>
          <w:lang w:val="en-GB"/>
        </w:rPr>
        <w:t>Created: 13</w:t>
      </w:r>
      <w:r w:rsidRPr="290DD4BF" w:rsidR="00DD4B2B">
        <w:rPr>
          <w:rFonts w:ascii="Verdana" w:hAnsi="Verdana" w:eastAsia="Verdana" w:cs="Verdana"/>
          <w:b w:val="0"/>
          <w:bCs w:val="0"/>
          <w:i w:val="0"/>
          <w:iCs w:val="0"/>
          <w:caps w:val="0"/>
          <w:smallCaps w:val="0"/>
          <w:noProof w:val="0"/>
          <w:color w:val="17365D" w:themeColor="text2" w:themeTint="FF" w:themeShade="BF"/>
          <w:sz w:val="28"/>
          <w:szCs w:val="28"/>
          <w:vertAlign w:val="superscript"/>
          <w:lang w:val="en-GB"/>
        </w:rPr>
        <w:t>th</w:t>
      </w:r>
      <w:r w:rsidRPr="290DD4BF" w:rsidR="00DD4B2B">
        <w:rPr>
          <w:rFonts w:ascii="Verdana" w:hAnsi="Verdana" w:eastAsia="Verdana" w:cs="Verdana"/>
          <w:b w:val="0"/>
          <w:bCs w:val="0"/>
          <w:i w:val="0"/>
          <w:iCs w:val="0"/>
          <w:caps w:val="0"/>
          <w:smallCaps w:val="0"/>
          <w:noProof w:val="0"/>
          <w:color w:val="17365D" w:themeColor="text2" w:themeTint="FF" w:themeShade="BF"/>
          <w:sz w:val="28"/>
          <w:szCs w:val="28"/>
          <w:lang w:val="en-GB"/>
        </w:rPr>
        <w:t xml:space="preserve"> December 201</w:t>
      </w:r>
      <w:r w:rsidRPr="290DD4BF" w:rsidR="31690DD7">
        <w:rPr>
          <w:rFonts w:ascii="Verdana" w:hAnsi="Verdana" w:eastAsia="Verdana" w:cs="Verdana"/>
          <w:b w:val="0"/>
          <w:bCs w:val="0"/>
          <w:i w:val="0"/>
          <w:iCs w:val="0"/>
          <w:caps w:val="0"/>
          <w:smallCaps w:val="0"/>
          <w:noProof w:val="0"/>
          <w:color w:val="17365D" w:themeColor="text2" w:themeTint="FF" w:themeShade="BF"/>
          <w:sz w:val="28"/>
          <w:szCs w:val="28"/>
          <w:lang w:val="en-GB"/>
        </w:rPr>
        <w:t>8</w:t>
      </w:r>
    </w:p>
    <w:p w:rsidR="00DD4B2B" w:rsidP="1BE3A443" w:rsidRDefault="00DD4B2B" w14:paraId="0A041DBA" w14:textId="31C9F966">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r w:rsidRPr="1BE3A443" w:rsidR="00DD4B2B">
        <w:rPr>
          <w:rFonts w:ascii="Verdana" w:hAnsi="Verdana" w:eastAsia="Verdana" w:cs="Verdana"/>
          <w:b w:val="0"/>
          <w:bCs w:val="0"/>
          <w:i w:val="0"/>
          <w:iCs w:val="0"/>
          <w:caps w:val="0"/>
          <w:smallCaps w:val="0"/>
          <w:noProof w:val="0"/>
          <w:color w:val="17365D" w:themeColor="text2" w:themeTint="FF" w:themeShade="BF"/>
          <w:sz w:val="28"/>
          <w:szCs w:val="28"/>
          <w:lang w:val="en-GB"/>
        </w:rPr>
        <w:t>Last Review: May 2025</w:t>
      </w:r>
    </w:p>
    <w:p w:rsidR="00DD4B2B" w:rsidP="1BE3A443" w:rsidRDefault="00DD4B2B" w14:paraId="19932D4A" w14:textId="5B7B60CD">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r w:rsidRPr="1BE3A443" w:rsidR="00DD4B2B">
        <w:rPr>
          <w:rFonts w:ascii="Verdana" w:hAnsi="Verdana" w:eastAsia="Verdana" w:cs="Verdana"/>
          <w:b w:val="0"/>
          <w:bCs w:val="0"/>
          <w:i w:val="0"/>
          <w:iCs w:val="0"/>
          <w:caps w:val="0"/>
          <w:smallCaps w:val="0"/>
          <w:noProof w:val="0"/>
          <w:color w:val="17365D" w:themeColor="text2" w:themeTint="FF" w:themeShade="BF"/>
          <w:sz w:val="28"/>
          <w:szCs w:val="28"/>
          <w:lang w:val="en-GB"/>
        </w:rPr>
        <w:t>Next Review Date: March 2027</w:t>
      </w:r>
    </w:p>
    <w:p w:rsidR="00DD4B2B" w:rsidP="1BE3A443" w:rsidRDefault="00DD4B2B" w14:paraId="3D592451" w14:textId="1A1EDC1F">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r w:rsidRPr="1BE3A443" w:rsidR="00DD4B2B">
        <w:rPr>
          <w:rFonts w:ascii="Verdana" w:hAnsi="Verdana" w:eastAsia="Verdana" w:cs="Verdana"/>
          <w:b w:val="0"/>
          <w:bCs w:val="0"/>
          <w:i w:val="0"/>
          <w:iCs w:val="0"/>
          <w:caps w:val="0"/>
          <w:smallCaps w:val="0"/>
          <w:noProof w:val="0"/>
          <w:color w:val="17365D" w:themeColor="text2" w:themeTint="FF" w:themeShade="BF"/>
          <w:sz w:val="28"/>
          <w:szCs w:val="28"/>
          <w:lang w:val="en-GB"/>
        </w:rPr>
        <w:t>By: The Trustee Board</w:t>
      </w:r>
    </w:p>
    <w:p w:rsidR="1BE3A443" w:rsidRDefault="1BE3A443" w14:paraId="41972396" w14:textId="6C7624A8">
      <w:r>
        <w:br w:type="page"/>
      </w:r>
    </w:p>
    <w:p w:rsidR="00801715" w:rsidP="1BE3A443" w:rsidRDefault="00801715" w14:paraId="38E00384" w14:textId="38FADE05">
      <w:pPr>
        <w:pStyle w:val="TOCMARK1"/>
        <w:numPr>
          <w:ilvl w:val="0"/>
          <w:numId w:val="0"/>
        </w:numPr>
        <w:ind w:left="0"/>
        <w:rPr>
          <w:rFonts w:ascii="Verdana" w:hAnsi="Verdana"/>
          <w:sz w:val="24"/>
          <w:szCs w:val="24"/>
        </w:rPr>
      </w:pPr>
      <w:r w:rsidRPr="1BE3A443" w:rsidR="00801715">
        <w:rPr>
          <w:rFonts w:ascii="Verdana" w:hAnsi="Verdana"/>
          <w:sz w:val="24"/>
          <w:szCs w:val="24"/>
        </w:rPr>
        <w:t>MSU FLEXIBLE WORKING POLICY</w:t>
      </w:r>
    </w:p>
    <w:p w:rsidR="00801715" w:rsidP="00801715" w:rsidRDefault="00801715" w14:paraId="04F3B3ED" w14:textId="77777777">
      <w:pPr>
        <w:pStyle w:val="TOCMARK1"/>
        <w:numPr>
          <w:ilvl w:val="0"/>
          <w:numId w:val="0"/>
        </w:numPr>
        <w:rPr>
          <w:rFonts w:ascii="Verdana" w:hAnsi="Verdana"/>
          <w:sz w:val="18"/>
          <w:szCs w:val="18"/>
        </w:rPr>
      </w:pPr>
      <w:r w:rsidRPr="00C15268">
        <w:rPr>
          <w:rFonts w:ascii="Verdana" w:hAnsi="Verdana"/>
          <w:sz w:val="18"/>
          <w:szCs w:val="18"/>
        </w:rPr>
        <w:t>CONTENTS</w:t>
      </w:r>
    </w:p>
    <w:p w:rsidRPr="00C15268" w:rsidR="00801715" w:rsidP="00801715" w:rsidRDefault="00801715" w14:paraId="144A3DD4" w14:textId="77777777">
      <w:pPr>
        <w:pStyle w:val="TOCMARK1"/>
        <w:numPr>
          <w:ilvl w:val="0"/>
          <w:numId w:val="0"/>
        </w:numPr>
        <w:rPr>
          <w:rFonts w:ascii="Verdana" w:hAnsi="Verdana"/>
          <w:sz w:val="18"/>
          <w:szCs w:val="18"/>
        </w:rPr>
      </w:pPr>
    </w:p>
    <w:p w:rsidR="00801715" w:rsidP="00801715" w:rsidRDefault="00801715" w14:paraId="7F32A05D" w14:textId="77777777">
      <w:pPr>
        <w:tabs>
          <w:tab w:val="right" w:pos="9020"/>
        </w:tabs>
        <w:rPr>
          <w:b/>
        </w:rPr>
      </w:pPr>
      <w:r w:rsidRPr="000107E1">
        <w:rPr>
          <w:b/>
          <w:color w:val="4B2884"/>
        </w:rPr>
        <w:t>Clause</w:t>
      </w:r>
      <w:r>
        <w:rPr>
          <w:b/>
        </w:rPr>
        <w:tab/>
      </w:r>
      <w:r w:rsidRPr="000107E1">
        <w:rPr>
          <w:b/>
          <w:color w:val="4B2884"/>
        </w:rPr>
        <w:t>Page</w:t>
      </w:r>
    </w:p>
    <w:p w:rsidRPr="000107E1" w:rsidR="00801715" w:rsidP="00801715" w:rsidRDefault="00801715" w14:paraId="543F1262" w14:textId="77777777">
      <w:pPr>
        <w:tabs>
          <w:tab w:val="right" w:pos="9020"/>
        </w:tabs>
        <w:rPr>
          <w:b/>
        </w:rPr>
      </w:pPr>
    </w:p>
    <w:p w:rsidRPr="000107E1" w:rsidR="00801715" w:rsidP="00801715" w:rsidRDefault="00801715" w14:paraId="12B12A86" w14:textId="77777777">
      <w:pPr>
        <w:pStyle w:val="TOC1"/>
        <w:spacing w:line="240" w:lineRule="auto"/>
        <w:rPr>
          <w:rFonts w:ascii="Verdana" w:hAnsi="Verdana"/>
          <w:caps w:val="0"/>
          <w:sz w:val="18"/>
          <w:szCs w:val="18"/>
          <w:lang w:val="en-US"/>
        </w:rPr>
      </w:pPr>
      <w:r w:rsidRPr="00C15268">
        <w:rPr>
          <w:rFonts w:ascii="Verdana" w:hAnsi="Verdana"/>
          <w:sz w:val="18"/>
          <w:szCs w:val="18"/>
        </w:rPr>
        <w:fldChar w:fldCharType="begin"/>
      </w:r>
      <w:r w:rsidRPr="000107E1">
        <w:rPr>
          <w:rFonts w:ascii="Verdana" w:hAnsi="Verdana"/>
          <w:sz w:val="18"/>
          <w:szCs w:val="18"/>
        </w:rPr>
        <w:instrText xml:space="preserve">TOC \t "1-2, Schedule Heading 2, 2, TOC MARK 1" \z \h </w:instrText>
      </w:r>
      <w:r w:rsidRPr="00C15268">
        <w:rPr>
          <w:rFonts w:ascii="Verdana" w:hAnsi="Verdana"/>
          <w:sz w:val="18"/>
          <w:szCs w:val="18"/>
        </w:rPr>
        <w:fldChar w:fldCharType="separate"/>
      </w:r>
      <w:hyperlink w:history="1" w:anchor="_Toc359780031">
        <w:r w:rsidRPr="000107E1">
          <w:rPr>
            <w:rStyle w:val="Hyperlink"/>
            <w:rFonts w:ascii="Verdana" w:hAnsi="Verdana"/>
            <w:sz w:val="18"/>
            <w:szCs w:val="18"/>
          </w:rPr>
          <w:t>1</w:t>
        </w:r>
        <w:r w:rsidRPr="000107E1">
          <w:rPr>
            <w:rFonts w:ascii="Verdana" w:hAnsi="Verdana"/>
            <w:caps w:val="0"/>
            <w:sz w:val="18"/>
            <w:szCs w:val="18"/>
            <w:lang w:val="en-US"/>
          </w:rPr>
          <w:tab/>
        </w:r>
        <w:r w:rsidRPr="000107E1">
          <w:rPr>
            <w:rStyle w:val="Hyperlink"/>
            <w:rFonts w:ascii="Verdana" w:hAnsi="Verdana"/>
            <w:sz w:val="18"/>
            <w:szCs w:val="18"/>
          </w:rPr>
          <w:t>Policy Statement</w:t>
        </w:r>
        <w:r w:rsidRPr="000107E1">
          <w:rPr>
            <w:rFonts w:ascii="Verdana" w:hAnsi="Verdana"/>
            <w:webHidden/>
            <w:sz w:val="18"/>
            <w:szCs w:val="18"/>
          </w:rPr>
          <w:tab/>
        </w:r>
        <w:r w:rsidRPr="000107E1">
          <w:rPr>
            <w:rFonts w:ascii="Verdana" w:hAnsi="Verdana"/>
            <w:webHidden/>
            <w:sz w:val="18"/>
            <w:szCs w:val="18"/>
          </w:rPr>
          <w:fldChar w:fldCharType="begin"/>
        </w:r>
        <w:r w:rsidRPr="000107E1">
          <w:rPr>
            <w:rFonts w:ascii="Verdana" w:hAnsi="Verdana"/>
            <w:webHidden/>
            <w:sz w:val="18"/>
            <w:szCs w:val="18"/>
          </w:rPr>
          <w:instrText xml:space="preserve"> PAGEREF _Toc359780031 \h </w:instrText>
        </w:r>
        <w:r w:rsidRPr="000107E1">
          <w:rPr>
            <w:rFonts w:ascii="Verdana" w:hAnsi="Verdana"/>
            <w:webHidden/>
            <w:sz w:val="18"/>
            <w:szCs w:val="18"/>
          </w:rPr>
        </w:r>
        <w:r w:rsidRPr="000107E1">
          <w:rPr>
            <w:rFonts w:ascii="Verdana" w:hAnsi="Verdana"/>
            <w:webHidden/>
            <w:sz w:val="18"/>
            <w:szCs w:val="18"/>
          </w:rPr>
          <w:fldChar w:fldCharType="separate"/>
        </w:r>
        <w:r w:rsidR="00F22F96">
          <w:rPr>
            <w:rFonts w:ascii="Verdana" w:hAnsi="Verdana"/>
            <w:webHidden/>
            <w:sz w:val="18"/>
            <w:szCs w:val="18"/>
          </w:rPr>
          <w:t>1</w:t>
        </w:r>
        <w:r w:rsidRPr="000107E1">
          <w:rPr>
            <w:rFonts w:ascii="Verdana" w:hAnsi="Verdana"/>
            <w:webHidden/>
            <w:sz w:val="18"/>
            <w:szCs w:val="18"/>
          </w:rPr>
          <w:fldChar w:fldCharType="end"/>
        </w:r>
      </w:hyperlink>
    </w:p>
    <w:p w:rsidRPr="000107E1" w:rsidR="00801715" w:rsidP="00801715" w:rsidRDefault="00711953" w14:paraId="31B8FFE4" w14:textId="77777777">
      <w:pPr>
        <w:pStyle w:val="TOC1"/>
        <w:spacing w:line="240" w:lineRule="auto"/>
        <w:rPr>
          <w:rFonts w:ascii="Verdana" w:hAnsi="Verdana"/>
          <w:caps w:val="0"/>
          <w:sz w:val="18"/>
          <w:szCs w:val="18"/>
          <w:lang w:val="en-US"/>
        </w:rPr>
      </w:pPr>
      <w:hyperlink w:history="1" w:anchor="_Toc359780032">
        <w:r w:rsidRPr="000107E1" w:rsidR="00801715">
          <w:rPr>
            <w:rStyle w:val="Hyperlink"/>
            <w:rFonts w:ascii="Verdana" w:hAnsi="Verdana"/>
            <w:sz w:val="18"/>
            <w:szCs w:val="18"/>
          </w:rPr>
          <w:t>2</w:t>
        </w:r>
        <w:r w:rsidRPr="000107E1" w:rsidR="00801715">
          <w:rPr>
            <w:rFonts w:ascii="Verdana" w:hAnsi="Verdana"/>
            <w:caps w:val="0"/>
            <w:sz w:val="18"/>
            <w:szCs w:val="18"/>
            <w:lang w:val="en-US"/>
          </w:rPr>
          <w:tab/>
        </w:r>
        <w:r w:rsidRPr="000107E1" w:rsidR="00801715">
          <w:rPr>
            <w:rStyle w:val="Hyperlink"/>
            <w:rFonts w:ascii="Verdana" w:hAnsi="Verdana"/>
            <w:sz w:val="18"/>
            <w:szCs w:val="18"/>
          </w:rPr>
          <w:t>Scope And Purpose Of The Policy</w:t>
        </w:r>
        <w:r w:rsidRPr="000107E1" w:rsidR="00801715">
          <w:rPr>
            <w:rFonts w:ascii="Verdana" w:hAnsi="Verdana"/>
            <w:webHidden/>
            <w:sz w:val="18"/>
            <w:szCs w:val="18"/>
          </w:rPr>
          <w:tab/>
        </w:r>
        <w:r w:rsidR="00A0049C">
          <w:rPr>
            <w:rFonts w:ascii="Verdana" w:hAnsi="Verdana"/>
            <w:webHidden/>
            <w:sz w:val="18"/>
            <w:szCs w:val="18"/>
          </w:rPr>
          <w:t>2</w:t>
        </w:r>
      </w:hyperlink>
    </w:p>
    <w:p w:rsidRPr="000107E1" w:rsidR="00801715" w:rsidP="00801715" w:rsidRDefault="00711953" w14:paraId="213DA3EC" w14:textId="77777777">
      <w:pPr>
        <w:pStyle w:val="TOC1"/>
        <w:spacing w:line="240" w:lineRule="auto"/>
        <w:rPr>
          <w:rFonts w:ascii="Verdana" w:hAnsi="Verdana"/>
          <w:caps w:val="0"/>
          <w:sz w:val="18"/>
          <w:szCs w:val="18"/>
          <w:lang w:val="en-US"/>
        </w:rPr>
      </w:pPr>
      <w:hyperlink w:history="1" w:anchor="_Toc359780033">
        <w:r w:rsidRPr="000107E1" w:rsidR="00801715">
          <w:rPr>
            <w:rStyle w:val="Hyperlink"/>
            <w:rFonts w:ascii="Verdana" w:hAnsi="Verdana"/>
            <w:sz w:val="18"/>
            <w:szCs w:val="18"/>
          </w:rPr>
          <w:t>3</w:t>
        </w:r>
        <w:r w:rsidRPr="000107E1" w:rsidR="00801715">
          <w:rPr>
            <w:rFonts w:ascii="Verdana" w:hAnsi="Verdana"/>
            <w:caps w:val="0"/>
            <w:sz w:val="18"/>
            <w:szCs w:val="18"/>
            <w:lang w:val="en-US"/>
          </w:rPr>
          <w:tab/>
        </w:r>
        <w:r w:rsidRPr="000107E1" w:rsidR="00801715">
          <w:rPr>
            <w:rStyle w:val="Hyperlink"/>
            <w:rFonts w:ascii="Verdana" w:hAnsi="Verdana"/>
            <w:sz w:val="18"/>
            <w:szCs w:val="18"/>
          </w:rPr>
          <w:t>Personnel Responsible For Implementing The Policy</w:t>
        </w:r>
        <w:r w:rsidRPr="000107E1" w:rsidR="00801715">
          <w:rPr>
            <w:rFonts w:ascii="Verdana" w:hAnsi="Verdana"/>
            <w:webHidden/>
            <w:sz w:val="18"/>
            <w:szCs w:val="18"/>
          </w:rPr>
          <w:tab/>
        </w:r>
        <w:r w:rsidRPr="000107E1" w:rsidR="00801715">
          <w:rPr>
            <w:rFonts w:ascii="Verdana" w:hAnsi="Verdana"/>
            <w:webHidden/>
            <w:sz w:val="18"/>
            <w:szCs w:val="18"/>
          </w:rPr>
          <w:fldChar w:fldCharType="begin"/>
        </w:r>
        <w:r w:rsidRPr="000107E1" w:rsidR="00801715">
          <w:rPr>
            <w:rFonts w:ascii="Verdana" w:hAnsi="Verdana"/>
            <w:webHidden/>
            <w:sz w:val="18"/>
            <w:szCs w:val="18"/>
          </w:rPr>
          <w:instrText xml:space="preserve"> PAGEREF _Toc359780033 \h </w:instrText>
        </w:r>
        <w:r w:rsidRPr="000107E1" w:rsidR="00801715">
          <w:rPr>
            <w:rFonts w:ascii="Verdana" w:hAnsi="Verdana"/>
            <w:webHidden/>
            <w:sz w:val="18"/>
            <w:szCs w:val="18"/>
          </w:rPr>
        </w:r>
        <w:r w:rsidRPr="000107E1" w:rsidR="00801715">
          <w:rPr>
            <w:rFonts w:ascii="Verdana" w:hAnsi="Verdana"/>
            <w:webHidden/>
            <w:sz w:val="18"/>
            <w:szCs w:val="18"/>
          </w:rPr>
          <w:fldChar w:fldCharType="separate"/>
        </w:r>
        <w:r w:rsidR="00F22F96">
          <w:rPr>
            <w:rFonts w:ascii="Verdana" w:hAnsi="Verdana"/>
            <w:webHidden/>
            <w:sz w:val="18"/>
            <w:szCs w:val="18"/>
          </w:rPr>
          <w:t>2</w:t>
        </w:r>
        <w:r w:rsidRPr="000107E1" w:rsidR="00801715">
          <w:rPr>
            <w:rFonts w:ascii="Verdana" w:hAnsi="Verdana"/>
            <w:webHidden/>
            <w:sz w:val="18"/>
            <w:szCs w:val="18"/>
          </w:rPr>
          <w:fldChar w:fldCharType="end"/>
        </w:r>
      </w:hyperlink>
    </w:p>
    <w:p w:rsidRPr="000107E1" w:rsidR="00801715" w:rsidP="00801715" w:rsidRDefault="00711953" w14:paraId="54C66342" w14:textId="77777777">
      <w:pPr>
        <w:pStyle w:val="TOC1"/>
        <w:spacing w:line="240" w:lineRule="auto"/>
        <w:rPr>
          <w:rFonts w:ascii="Verdana" w:hAnsi="Verdana"/>
          <w:caps w:val="0"/>
          <w:sz w:val="18"/>
          <w:szCs w:val="18"/>
          <w:lang w:val="en-US"/>
        </w:rPr>
      </w:pPr>
      <w:hyperlink w:history="1" w:anchor="_Toc359780034">
        <w:r w:rsidRPr="000107E1" w:rsidR="00801715">
          <w:rPr>
            <w:rStyle w:val="Hyperlink"/>
            <w:rFonts w:ascii="Verdana" w:hAnsi="Verdana"/>
            <w:sz w:val="18"/>
            <w:szCs w:val="18"/>
          </w:rPr>
          <w:t>4</w:t>
        </w:r>
        <w:r w:rsidRPr="000107E1" w:rsidR="00801715">
          <w:rPr>
            <w:rFonts w:ascii="Verdana" w:hAnsi="Verdana"/>
            <w:caps w:val="0"/>
            <w:sz w:val="18"/>
            <w:szCs w:val="18"/>
            <w:lang w:val="en-US"/>
          </w:rPr>
          <w:tab/>
        </w:r>
        <w:r w:rsidRPr="000107E1" w:rsidR="00801715">
          <w:rPr>
            <w:rStyle w:val="Hyperlink"/>
            <w:rFonts w:ascii="Verdana" w:hAnsi="Verdana"/>
            <w:sz w:val="18"/>
            <w:szCs w:val="18"/>
          </w:rPr>
          <w:t>Forms Of Flexible Working</w:t>
        </w:r>
        <w:r w:rsidRPr="000107E1" w:rsidR="00801715">
          <w:rPr>
            <w:rFonts w:ascii="Verdana" w:hAnsi="Verdana"/>
            <w:webHidden/>
            <w:sz w:val="18"/>
            <w:szCs w:val="18"/>
          </w:rPr>
          <w:tab/>
        </w:r>
        <w:r w:rsidRPr="000107E1" w:rsidR="00801715">
          <w:rPr>
            <w:rFonts w:ascii="Verdana" w:hAnsi="Verdana"/>
            <w:webHidden/>
            <w:sz w:val="18"/>
            <w:szCs w:val="18"/>
          </w:rPr>
          <w:fldChar w:fldCharType="begin"/>
        </w:r>
        <w:r w:rsidRPr="000107E1" w:rsidR="00801715">
          <w:rPr>
            <w:rFonts w:ascii="Verdana" w:hAnsi="Verdana"/>
            <w:webHidden/>
            <w:sz w:val="18"/>
            <w:szCs w:val="18"/>
          </w:rPr>
          <w:instrText xml:space="preserve"> PAGEREF _Toc359780034 \h </w:instrText>
        </w:r>
        <w:r w:rsidRPr="000107E1" w:rsidR="00801715">
          <w:rPr>
            <w:rFonts w:ascii="Verdana" w:hAnsi="Verdana"/>
            <w:webHidden/>
            <w:sz w:val="18"/>
            <w:szCs w:val="18"/>
          </w:rPr>
        </w:r>
        <w:r w:rsidRPr="000107E1" w:rsidR="00801715">
          <w:rPr>
            <w:rFonts w:ascii="Verdana" w:hAnsi="Verdana"/>
            <w:webHidden/>
            <w:sz w:val="18"/>
            <w:szCs w:val="18"/>
          </w:rPr>
          <w:fldChar w:fldCharType="separate"/>
        </w:r>
        <w:r w:rsidR="00F22F96">
          <w:rPr>
            <w:rFonts w:ascii="Verdana" w:hAnsi="Verdana"/>
            <w:webHidden/>
            <w:sz w:val="18"/>
            <w:szCs w:val="18"/>
          </w:rPr>
          <w:t>3</w:t>
        </w:r>
        <w:r w:rsidRPr="000107E1" w:rsidR="00801715">
          <w:rPr>
            <w:rFonts w:ascii="Verdana" w:hAnsi="Verdana"/>
            <w:webHidden/>
            <w:sz w:val="18"/>
            <w:szCs w:val="18"/>
          </w:rPr>
          <w:fldChar w:fldCharType="end"/>
        </w:r>
      </w:hyperlink>
    </w:p>
    <w:p w:rsidRPr="000107E1" w:rsidR="00801715" w:rsidP="00801715" w:rsidRDefault="00711953" w14:paraId="59DAC29A" w14:textId="77777777">
      <w:pPr>
        <w:pStyle w:val="TOC1"/>
        <w:spacing w:line="240" w:lineRule="auto"/>
        <w:rPr>
          <w:rFonts w:ascii="Verdana" w:hAnsi="Verdana"/>
          <w:caps w:val="0"/>
          <w:sz w:val="18"/>
          <w:szCs w:val="18"/>
          <w:lang w:val="en-US"/>
        </w:rPr>
      </w:pPr>
      <w:hyperlink w:history="1" w:anchor="_Toc359780035">
        <w:r w:rsidRPr="000107E1" w:rsidR="00801715">
          <w:rPr>
            <w:rStyle w:val="Hyperlink"/>
            <w:rFonts w:ascii="Verdana" w:hAnsi="Verdana"/>
            <w:sz w:val="18"/>
            <w:szCs w:val="18"/>
          </w:rPr>
          <w:t>5</w:t>
        </w:r>
        <w:r w:rsidRPr="000107E1" w:rsidR="00801715">
          <w:rPr>
            <w:rFonts w:ascii="Verdana" w:hAnsi="Verdana"/>
            <w:caps w:val="0"/>
            <w:sz w:val="18"/>
            <w:szCs w:val="18"/>
            <w:lang w:val="en-US"/>
          </w:rPr>
          <w:tab/>
        </w:r>
        <w:r w:rsidRPr="000107E1" w:rsidR="00801715">
          <w:rPr>
            <w:rStyle w:val="Hyperlink"/>
            <w:rFonts w:ascii="Verdana" w:hAnsi="Verdana"/>
            <w:sz w:val="18"/>
            <w:szCs w:val="18"/>
          </w:rPr>
          <w:t>Eligibility For The Formal Right To Request Procedure</w:t>
        </w:r>
        <w:r w:rsidRPr="000107E1" w:rsidR="00801715">
          <w:rPr>
            <w:rFonts w:ascii="Verdana" w:hAnsi="Verdana"/>
            <w:webHidden/>
            <w:sz w:val="18"/>
            <w:szCs w:val="18"/>
          </w:rPr>
          <w:tab/>
        </w:r>
        <w:r w:rsidRPr="000107E1" w:rsidR="00801715">
          <w:rPr>
            <w:rFonts w:ascii="Verdana" w:hAnsi="Verdana"/>
            <w:webHidden/>
            <w:sz w:val="18"/>
            <w:szCs w:val="18"/>
          </w:rPr>
          <w:fldChar w:fldCharType="begin"/>
        </w:r>
        <w:r w:rsidRPr="000107E1" w:rsidR="00801715">
          <w:rPr>
            <w:rFonts w:ascii="Verdana" w:hAnsi="Verdana"/>
            <w:webHidden/>
            <w:sz w:val="18"/>
            <w:szCs w:val="18"/>
          </w:rPr>
          <w:instrText xml:space="preserve"> PAGEREF _Toc359780035 \h </w:instrText>
        </w:r>
        <w:r w:rsidRPr="000107E1" w:rsidR="00801715">
          <w:rPr>
            <w:rFonts w:ascii="Verdana" w:hAnsi="Verdana"/>
            <w:webHidden/>
            <w:sz w:val="18"/>
            <w:szCs w:val="18"/>
          </w:rPr>
        </w:r>
        <w:r w:rsidRPr="000107E1" w:rsidR="00801715">
          <w:rPr>
            <w:rFonts w:ascii="Verdana" w:hAnsi="Verdana"/>
            <w:webHidden/>
            <w:sz w:val="18"/>
            <w:szCs w:val="18"/>
          </w:rPr>
          <w:fldChar w:fldCharType="separate"/>
        </w:r>
        <w:r w:rsidR="00F22F96">
          <w:rPr>
            <w:rFonts w:ascii="Verdana" w:hAnsi="Verdana"/>
            <w:webHidden/>
            <w:sz w:val="18"/>
            <w:szCs w:val="18"/>
          </w:rPr>
          <w:t>3</w:t>
        </w:r>
        <w:r w:rsidRPr="000107E1" w:rsidR="00801715">
          <w:rPr>
            <w:rFonts w:ascii="Verdana" w:hAnsi="Verdana"/>
            <w:webHidden/>
            <w:sz w:val="18"/>
            <w:szCs w:val="18"/>
          </w:rPr>
          <w:fldChar w:fldCharType="end"/>
        </w:r>
      </w:hyperlink>
    </w:p>
    <w:p w:rsidRPr="000107E1" w:rsidR="00801715" w:rsidP="00801715" w:rsidRDefault="00711953" w14:paraId="38686FCD" w14:textId="77777777">
      <w:pPr>
        <w:pStyle w:val="TOC1"/>
        <w:spacing w:line="240" w:lineRule="auto"/>
        <w:rPr>
          <w:rFonts w:ascii="Verdana" w:hAnsi="Verdana"/>
          <w:caps w:val="0"/>
          <w:sz w:val="18"/>
          <w:szCs w:val="18"/>
          <w:lang w:val="en-US"/>
        </w:rPr>
      </w:pPr>
      <w:hyperlink w:history="1" w:anchor="_Toc359780036">
        <w:r w:rsidRPr="000107E1" w:rsidR="00801715">
          <w:rPr>
            <w:rStyle w:val="Hyperlink"/>
            <w:rFonts w:ascii="Verdana" w:hAnsi="Verdana"/>
            <w:sz w:val="18"/>
            <w:szCs w:val="18"/>
          </w:rPr>
          <w:t>6</w:t>
        </w:r>
        <w:r w:rsidRPr="000107E1" w:rsidR="00801715">
          <w:rPr>
            <w:rFonts w:ascii="Verdana" w:hAnsi="Verdana"/>
            <w:caps w:val="0"/>
            <w:sz w:val="18"/>
            <w:szCs w:val="18"/>
            <w:lang w:val="en-US"/>
          </w:rPr>
          <w:tab/>
        </w:r>
        <w:r w:rsidRPr="000107E1" w:rsidR="00801715">
          <w:rPr>
            <w:rStyle w:val="Hyperlink"/>
            <w:rFonts w:ascii="Verdana" w:hAnsi="Verdana"/>
            <w:sz w:val="18"/>
            <w:szCs w:val="18"/>
          </w:rPr>
          <w:t>Caring Responsibilities</w:t>
        </w:r>
        <w:r w:rsidRPr="000107E1" w:rsidR="00801715">
          <w:rPr>
            <w:rFonts w:ascii="Verdana" w:hAnsi="Verdana"/>
            <w:webHidden/>
            <w:sz w:val="18"/>
            <w:szCs w:val="18"/>
          </w:rPr>
          <w:tab/>
        </w:r>
        <w:r w:rsidR="0060505B">
          <w:rPr>
            <w:rFonts w:ascii="Verdana" w:hAnsi="Verdana"/>
            <w:webHidden/>
            <w:sz w:val="18"/>
            <w:szCs w:val="18"/>
          </w:rPr>
          <w:t>4</w:t>
        </w:r>
      </w:hyperlink>
    </w:p>
    <w:p w:rsidRPr="000107E1" w:rsidR="00801715" w:rsidP="00801715" w:rsidRDefault="00711953" w14:paraId="1995EDDB" w14:textId="77777777">
      <w:pPr>
        <w:pStyle w:val="TOC1"/>
        <w:spacing w:line="240" w:lineRule="auto"/>
        <w:rPr>
          <w:rFonts w:ascii="Verdana" w:hAnsi="Verdana"/>
          <w:caps w:val="0"/>
          <w:sz w:val="18"/>
          <w:szCs w:val="18"/>
          <w:lang w:val="en-US"/>
        </w:rPr>
      </w:pPr>
      <w:hyperlink w:history="1" w:anchor="_Toc359780037">
        <w:r w:rsidRPr="000107E1" w:rsidR="00801715">
          <w:rPr>
            <w:rStyle w:val="Hyperlink"/>
            <w:rFonts w:ascii="Verdana" w:hAnsi="Verdana"/>
            <w:sz w:val="18"/>
            <w:szCs w:val="18"/>
          </w:rPr>
          <w:t>7</w:t>
        </w:r>
        <w:r w:rsidRPr="000107E1" w:rsidR="00801715">
          <w:rPr>
            <w:rFonts w:ascii="Verdana" w:hAnsi="Verdana"/>
            <w:caps w:val="0"/>
            <w:sz w:val="18"/>
            <w:szCs w:val="18"/>
            <w:lang w:val="en-US"/>
          </w:rPr>
          <w:tab/>
        </w:r>
        <w:r w:rsidRPr="000107E1" w:rsidR="00801715">
          <w:rPr>
            <w:rStyle w:val="Hyperlink"/>
            <w:rFonts w:ascii="Verdana" w:hAnsi="Verdana"/>
            <w:sz w:val="18"/>
            <w:szCs w:val="18"/>
          </w:rPr>
          <w:t>Making A Formal Flexible Working Request</w:t>
        </w:r>
        <w:r w:rsidRPr="000107E1" w:rsidR="00801715">
          <w:rPr>
            <w:rFonts w:ascii="Verdana" w:hAnsi="Verdana"/>
            <w:webHidden/>
            <w:sz w:val="18"/>
            <w:szCs w:val="18"/>
          </w:rPr>
          <w:tab/>
        </w:r>
        <w:r w:rsidR="0060505B">
          <w:rPr>
            <w:rFonts w:ascii="Verdana" w:hAnsi="Verdana"/>
            <w:webHidden/>
            <w:sz w:val="18"/>
            <w:szCs w:val="18"/>
          </w:rPr>
          <w:t>5</w:t>
        </w:r>
      </w:hyperlink>
    </w:p>
    <w:p w:rsidRPr="000107E1" w:rsidR="00801715" w:rsidP="00801715" w:rsidRDefault="00711953" w14:paraId="27D2B0FE" w14:textId="77777777">
      <w:pPr>
        <w:pStyle w:val="TOC1"/>
        <w:spacing w:line="240" w:lineRule="auto"/>
        <w:rPr>
          <w:rFonts w:ascii="Verdana" w:hAnsi="Verdana"/>
          <w:caps w:val="0"/>
          <w:sz w:val="18"/>
          <w:szCs w:val="18"/>
          <w:lang w:val="en-US"/>
        </w:rPr>
      </w:pPr>
      <w:hyperlink w:history="1" w:anchor="_Toc359780038">
        <w:r w:rsidRPr="000107E1" w:rsidR="00801715">
          <w:rPr>
            <w:rStyle w:val="Hyperlink"/>
            <w:rFonts w:ascii="Verdana" w:hAnsi="Verdana"/>
            <w:sz w:val="18"/>
            <w:szCs w:val="18"/>
          </w:rPr>
          <w:t>8</w:t>
        </w:r>
        <w:r w:rsidRPr="000107E1" w:rsidR="00801715">
          <w:rPr>
            <w:rFonts w:ascii="Verdana" w:hAnsi="Verdana"/>
            <w:caps w:val="0"/>
            <w:sz w:val="18"/>
            <w:szCs w:val="18"/>
            <w:lang w:val="en-US"/>
          </w:rPr>
          <w:tab/>
        </w:r>
        <w:r w:rsidRPr="000107E1" w:rsidR="00801715">
          <w:rPr>
            <w:rStyle w:val="Hyperlink"/>
            <w:rFonts w:ascii="Verdana" w:hAnsi="Verdana"/>
            <w:sz w:val="18"/>
            <w:szCs w:val="18"/>
          </w:rPr>
          <w:t>Formal Procedure: Meeting</w:t>
        </w:r>
        <w:r w:rsidRPr="000107E1" w:rsidR="00801715">
          <w:rPr>
            <w:rFonts w:ascii="Verdana" w:hAnsi="Verdana"/>
            <w:webHidden/>
            <w:sz w:val="18"/>
            <w:szCs w:val="18"/>
          </w:rPr>
          <w:tab/>
        </w:r>
        <w:r w:rsidRPr="000107E1" w:rsidR="00801715">
          <w:rPr>
            <w:rFonts w:ascii="Verdana" w:hAnsi="Verdana"/>
            <w:webHidden/>
            <w:sz w:val="18"/>
            <w:szCs w:val="18"/>
          </w:rPr>
          <w:fldChar w:fldCharType="begin"/>
        </w:r>
        <w:r w:rsidRPr="000107E1" w:rsidR="00801715">
          <w:rPr>
            <w:rFonts w:ascii="Verdana" w:hAnsi="Verdana"/>
            <w:webHidden/>
            <w:sz w:val="18"/>
            <w:szCs w:val="18"/>
          </w:rPr>
          <w:instrText xml:space="preserve"> PAGEREF _Toc359780038 \h </w:instrText>
        </w:r>
        <w:r w:rsidRPr="000107E1" w:rsidR="00801715">
          <w:rPr>
            <w:rFonts w:ascii="Verdana" w:hAnsi="Verdana"/>
            <w:webHidden/>
            <w:sz w:val="18"/>
            <w:szCs w:val="18"/>
          </w:rPr>
        </w:r>
        <w:r w:rsidRPr="000107E1" w:rsidR="00801715">
          <w:rPr>
            <w:rFonts w:ascii="Verdana" w:hAnsi="Verdana"/>
            <w:webHidden/>
            <w:sz w:val="18"/>
            <w:szCs w:val="18"/>
          </w:rPr>
          <w:fldChar w:fldCharType="separate"/>
        </w:r>
        <w:r w:rsidR="00F22F96">
          <w:rPr>
            <w:rFonts w:ascii="Verdana" w:hAnsi="Verdana"/>
            <w:webHidden/>
            <w:sz w:val="18"/>
            <w:szCs w:val="18"/>
          </w:rPr>
          <w:t>5</w:t>
        </w:r>
        <w:r w:rsidRPr="000107E1" w:rsidR="00801715">
          <w:rPr>
            <w:rFonts w:ascii="Verdana" w:hAnsi="Verdana"/>
            <w:webHidden/>
            <w:sz w:val="18"/>
            <w:szCs w:val="18"/>
          </w:rPr>
          <w:fldChar w:fldCharType="end"/>
        </w:r>
      </w:hyperlink>
    </w:p>
    <w:p w:rsidRPr="000107E1" w:rsidR="00801715" w:rsidP="00801715" w:rsidRDefault="00711953" w14:paraId="58DCD039" w14:textId="77777777">
      <w:pPr>
        <w:pStyle w:val="TOC1"/>
        <w:spacing w:line="240" w:lineRule="auto"/>
        <w:rPr>
          <w:rFonts w:ascii="Verdana" w:hAnsi="Verdana"/>
          <w:caps w:val="0"/>
          <w:sz w:val="18"/>
          <w:szCs w:val="18"/>
          <w:lang w:val="en-US"/>
        </w:rPr>
      </w:pPr>
      <w:hyperlink w:history="1" w:anchor="_Toc359780039">
        <w:r w:rsidRPr="000107E1" w:rsidR="00801715">
          <w:rPr>
            <w:rStyle w:val="Hyperlink"/>
            <w:rFonts w:ascii="Verdana" w:hAnsi="Verdana"/>
            <w:sz w:val="18"/>
            <w:szCs w:val="18"/>
          </w:rPr>
          <w:t>9</w:t>
        </w:r>
        <w:r w:rsidRPr="000107E1" w:rsidR="00801715">
          <w:rPr>
            <w:rFonts w:ascii="Verdana" w:hAnsi="Verdana"/>
            <w:caps w:val="0"/>
            <w:sz w:val="18"/>
            <w:szCs w:val="18"/>
            <w:lang w:val="en-US"/>
          </w:rPr>
          <w:tab/>
        </w:r>
        <w:r w:rsidRPr="000107E1" w:rsidR="00801715">
          <w:rPr>
            <w:rStyle w:val="Hyperlink"/>
            <w:rFonts w:ascii="Verdana" w:hAnsi="Verdana"/>
            <w:sz w:val="18"/>
            <w:szCs w:val="18"/>
          </w:rPr>
          <w:t>Formal Procedure: Decision</w:t>
        </w:r>
        <w:r w:rsidRPr="000107E1" w:rsidR="00801715">
          <w:rPr>
            <w:rFonts w:ascii="Verdana" w:hAnsi="Verdana"/>
            <w:webHidden/>
            <w:sz w:val="18"/>
            <w:szCs w:val="18"/>
          </w:rPr>
          <w:tab/>
        </w:r>
        <w:r w:rsidR="0060505B">
          <w:rPr>
            <w:rFonts w:ascii="Verdana" w:hAnsi="Verdana"/>
            <w:webHidden/>
            <w:sz w:val="18"/>
            <w:szCs w:val="18"/>
          </w:rPr>
          <w:t>6</w:t>
        </w:r>
      </w:hyperlink>
    </w:p>
    <w:p w:rsidRPr="000107E1" w:rsidR="00801715" w:rsidP="00801715" w:rsidRDefault="00711953" w14:paraId="2A2CED48" w14:textId="77777777">
      <w:pPr>
        <w:pStyle w:val="TOC1"/>
        <w:spacing w:line="240" w:lineRule="auto"/>
        <w:rPr>
          <w:rFonts w:ascii="Verdana" w:hAnsi="Verdana"/>
          <w:caps w:val="0"/>
          <w:sz w:val="18"/>
          <w:szCs w:val="18"/>
          <w:lang w:val="en-US"/>
        </w:rPr>
      </w:pPr>
      <w:hyperlink w:history="1" w:anchor="_Toc359780040">
        <w:r w:rsidRPr="000107E1" w:rsidR="00801715">
          <w:rPr>
            <w:rStyle w:val="Hyperlink"/>
            <w:rFonts w:ascii="Verdana" w:hAnsi="Verdana"/>
            <w:sz w:val="18"/>
            <w:szCs w:val="18"/>
          </w:rPr>
          <w:t>10</w:t>
        </w:r>
        <w:r w:rsidRPr="000107E1" w:rsidR="00801715">
          <w:rPr>
            <w:rFonts w:ascii="Verdana" w:hAnsi="Verdana"/>
            <w:caps w:val="0"/>
            <w:sz w:val="18"/>
            <w:szCs w:val="18"/>
            <w:lang w:val="en-US"/>
          </w:rPr>
          <w:tab/>
        </w:r>
        <w:r w:rsidRPr="000107E1" w:rsidR="00801715">
          <w:rPr>
            <w:rStyle w:val="Hyperlink"/>
            <w:rFonts w:ascii="Verdana" w:hAnsi="Verdana"/>
            <w:sz w:val="18"/>
            <w:szCs w:val="18"/>
          </w:rPr>
          <w:t>Formal Procedure: Appeal</w:t>
        </w:r>
        <w:r w:rsidRPr="000107E1" w:rsidR="00801715">
          <w:rPr>
            <w:rFonts w:ascii="Verdana" w:hAnsi="Verdana"/>
            <w:webHidden/>
            <w:sz w:val="18"/>
            <w:szCs w:val="18"/>
          </w:rPr>
          <w:tab/>
        </w:r>
        <w:r w:rsidRPr="000107E1" w:rsidR="00801715">
          <w:rPr>
            <w:rFonts w:ascii="Verdana" w:hAnsi="Verdana"/>
            <w:webHidden/>
            <w:sz w:val="18"/>
            <w:szCs w:val="18"/>
          </w:rPr>
          <w:fldChar w:fldCharType="begin"/>
        </w:r>
        <w:r w:rsidRPr="000107E1" w:rsidR="00801715">
          <w:rPr>
            <w:rFonts w:ascii="Verdana" w:hAnsi="Verdana"/>
            <w:webHidden/>
            <w:sz w:val="18"/>
            <w:szCs w:val="18"/>
          </w:rPr>
          <w:instrText xml:space="preserve"> PAGEREF _Toc359780040 \h </w:instrText>
        </w:r>
        <w:r w:rsidRPr="000107E1" w:rsidR="00801715">
          <w:rPr>
            <w:rFonts w:ascii="Verdana" w:hAnsi="Verdana"/>
            <w:webHidden/>
            <w:sz w:val="18"/>
            <w:szCs w:val="18"/>
          </w:rPr>
        </w:r>
        <w:r w:rsidRPr="000107E1" w:rsidR="00801715">
          <w:rPr>
            <w:rFonts w:ascii="Verdana" w:hAnsi="Verdana"/>
            <w:webHidden/>
            <w:sz w:val="18"/>
            <w:szCs w:val="18"/>
          </w:rPr>
          <w:fldChar w:fldCharType="separate"/>
        </w:r>
        <w:r w:rsidR="00F22F96">
          <w:rPr>
            <w:rFonts w:ascii="Verdana" w:hAnsi="Verdana"/>
            <w:webHidden/>
            <w:sz w:val="18"/>
            <w:szCs w:val="18"/>
          </w:rPr>
          <w:t>7</w:t>
        </w:r>
        <w:r w:rsidRPr="000107E1" w:rsidR="00801715">
          <w:rPr>
            <w:rFonts w:ascii="Verdana" w:hAnsi="Verdana"/>
            <w:webHidden/>
            <w:sz w:val="18"/>
            <w:szCs w:val="18"/>
          </w:rPr>
          <w:fldChar w:fldCharType="end"/>
        </w:r>
      </w:hyperlink>
    </w:p>
    <w:p w:rsidRPr="000107E1" w:rsidR="00801715" w:rsidP="00801715" w:rsidRDefault="00711953" w14:paraId="18979D14" w14:textId="77777777">
      <w:pPr>
        <w:pStyle w:val="TOC1"/>
        <w:spacing w:line="240" w:lineRule="auto"/>
        <w:rPr>
          <w:rFonts w:ascii="Verdana" w:hAnsi="Verdana"/>
          <w:caps w:val="0"/>
          <w:sz w:val="18"/>
          <w:szCs w:val="18"/>
          <w:lang w:val="en-US"/>
        </w:rPr>
      </w:pPr>
      <w:hyperlink w:history="1" w:anchor="_Toc359780041">
        <w:r w:rsidRPr="000107E1" w:rsidR="00801715">
          <w:rPr>
            <w:rStyle w:val="Hyperlink"/>
            <w:rFonts w:ascii="Verdana" w:hAnsi="Verdana"/>
            <w:sz w:val="18"/>
            <w:szCs w:val="18"/>
          </w:rPr>
          <w:t>11</w:t>
        </w:r>
        <w:r w:rsidRPr="000107E1" w:rsidR="00801715">
          <w:rPr>
            <w:rFonts w:ascii="Verdana" w:hAnsi="Verdana"/>
            <w:caps w:val="0"/>
            <w:sz w:val="18"/>
            <w:szCs w:val="18"/>
            <w:lang w:val="en-US"/>
          </w:rPr>
          <w:tab/>
        </w:r>
        <w:r w:rsidRPr="000107E1" w:rsidR="00801715">
          <w:rPr>
            <w:rStyle w:val="Hyperlink"/>
            <w:rFonts w:ascii="Verdana" w:hAnsi="Verdana"/>
            <w:sz w:val="18"/>
            <w:szCs w:val="18"/>
          </w:rPr>
          <w:t>Breaches Of The Formal Procedure</w:t>
        </w:r>
        <w:r w:rsidRPr="000107E1" w:rsidR="00801715">
          <w:rPr>
            <w:rFonts w:ascii="Verdana" w:hAnsi="Verdana"/>
            <w:webHidden/>
            <w:sz w:val="18"/>
            <w:szCs w:val="18"/>
          </w:rPr>
          <w:tab/>
        </w:r>
        <w:r w:rsidR="0060505B">
          <w:rPr>
            <w:rFonts w:ascii="Verdana" w:hAnsi="Verdana"/>
            <w:webHidden/>
            <w:sz w:val="18"/>
            <w:szCs w:val="18"/>
          </w:rPr>
          <w:t>7</w:t>
        </w:r>
      </w:hyperlink>
    </w:p>
    <w:p w:rsidRPr="000107E1" w:rsidR="00801715" w:rsidP="00801715" w:rsidRDefault="00711953" w14:paraId="0B71CB68" w14:textId="77777777">
      <w:pPr>
        <w:pStyle w:val="TOC1"/>
        <w:spacing w:line="240" w:lineRule="auto"/>
        <w:rPr>
          <w:rFonts w:ascii="Verdana" w:hAnsi="Verdana"/>
          <w:caps w:val="0"/>
          <w:sz w:val="18"/>
          <w:szCs w:val="18"/>
          <w:lang w:val="en-US"/>
        </w:rPr>
      </w:pPr>
      <w:hyperlink w:history="1" w:anchor="_Toc359780042">
        <w:r w:rsidRPr="000107E1" w:rsidR="00801715">
          <w:rPr>
            <w:rStyle w:val="Hyperlink"/>
            <w:rFonts w:ascii="Verdana" w:hAnsi="Verdana"/>
            <w:sz w:val="18"/>
            <w:szCs w:val="18"/>
          </w:rPr>
          <w:t>12</w:t>
        </w:r>
        <w:r w:rsidRPr="000107E1" w:rsidR="00801715">
          <w:rPr>
            <w:rFonts w:ascii="Verdana" w:hAnsi="Verdana"/>
            <w:caps w:val="0"/>
            <w:sz w:val="18"/>
            <w:szCs w:val="18"/>
            <w:lang w:val="en-US"/>
          </w:rPr>
          <w:tab/>
        </w:r>
        <w:r w:rsidRPr="000107E1" w:rsidR="00801715">
          <w:rPr>
            <w:rStyle w:val="Hyperlink"/>
            <w:rFonts w:ascii="Verdana" w:hAnsi="Verdana"/>
            <w:sz w:val="18"/>
            <w:szCs w:val="18"/>
          </w:rPr>
          <w:t>Making An Informal Flexible Working Request</w:t>
        </w:r>
        <w:r w:rsidRPr="000107E1" w:rsidR="00801715">
          <w:rPr>
            <w:rFonts w:ascii="Verdana" w:hAnsi="Verdana"/>
            <w:webHidden/>
            <w:sz w:val="18"/>
            <w:szCs w:val="18"/>
          </w:rPr>
          <w:tab/>
        </w:r>
        <w:r w:rsidRPr="000107E1" w:rsidR="00801715">
          <w:rPr>
            <w:rFonts w:ascii="Verdana" w:hAnsi="Verdana"/>
            <w:webHidden/>
            <w:sz w:val="18"/>
            <w:szCs w:val="18"/>
          </w:rPr>
          <w:fldChar w:fldCharType="begin"/>
        </w:r>
        <w:r w:rsidRPr="000107E1" w:rsidR="00801715">
          <w:rPr>
            <w:rFonts w:ascii="Verdana" w:hAnsi="Verdana"/>
            <w:webHidden/>
            <w:sz w:val="18"/>
            <w:szCs w:val="18"/>
          </w:rPr>
          <w:instrText xml:space="preserve"> PAGEREF _Toc359780042 \h </w:instrText>
        </w:r>
        <w:r w:rsidRPr="000107E1" w:rsidR="00801715">
          <w:rPr>
            <w:rFonts w:ascii="Verdana" w:hAnsi="Verdana"/>
            <w:webHidden/>
            <w:sz w:val="18"/>
            <w:szCs w:val="18"/>
          </w:rPr>
        </w:r>
        <w:r w:rsidRPr="000107E1" w:rsidR="00801715">
          <w:rPr>
            <w:rFonts w:ascii="Verdana" w:hAnsi="Verdana"/>
            <w:webHidden/>
            <w:sz w:val="18"/>
            <w:szCs w:val="18"/>
          </w:rPr>
          <w:fldChar w:fldCharType="separate"/>
        </w:r>
        <w:r w:rsidR="00F22F96">
          <w:rPr>
            <w:rFonts w:ascii="Verdana" w:hAnsi="Verdana"/>
            <w:webHidden/>
            <w:sz w:val="18"/>
            <w:szCs w:val="18"/>
          </w:rPr>
          <w:t>8</w:t>
        </w:r>
        <w:r w:rsidRPr="000107E1" w:rsidR="00801715">
          <w:rPr>
            <w:rFonts w:ascii="Verdana" w:hAnsi="Verdana"/>
            <w:webHidden/>
            <w:sz w:val="18"/>
            <w:szCs w:val="18"/>
          </w:rPr>
          <w:fldChar w:fldCharType="end"/>
        </w:r>
      </w:hyperlink>
    </w:p>
    <w:p w:rsidRPr="000107E1" w:rsidR="00801715" w:rsidP="00801715" w:rsidRDefault="00711953" w14:paraId="2794FEAB" w14:textId="77777777">
      <w:pPr>
        <w:pStyle w:val="TOC1"/>
        <w:spacing w:line="240" w:lineRule="auto"/>
        <w:rPr>
          <w:rFonts w:ascii="Verdana" w:hAnsi="Verdana"/>
          <w:caps w:val="0"/>
          <w:sz w:val="18"/>
          <w:szCs w:val="18"/>
          <w:lang w:val="en-US"/>
        </w:rPr>
      </w:pPr>
      <w:hyperlink w:history="1" w:anchor="_Toc359780043">
        <w:r w:rsidRPr="000107E1" w:rsidR="00801715">
          <w:rPr>
            <w:rStyle w:val="Hyperlink"/>
            <w:rFonts w:ascii="Verdana" w:hAnsi="Verdana"/>
            <w:sz w:val="18"/>
            <w:szCs w:val="18"/>
          </w:rPr>
          <w:t>13</w:t>
        </w:r>
        <w:r w:rsidRPr="000107E1" w:rsidR="00801715">
          <w:rPr>
            <w:rFonts w:ascii="Verdana" w:hAnsi="Verdana"/>
            <w:caps w:val="0"/>
            <w:sz w:val="18"/>
            <w:szCs w:val="18"/>
            <w:lang w:val="en-US"/>
          </w:rPr>
          <w:tab/>
        </w:r>
        <w:r w:rsidRPr="000107E1" w:rsidR="00801715">
          <w:rPr>
            <w:rStyle w:val="Hyperlink"/>
            <w:rFonts w:ascii="Verdana" w:hAnsi="Verdana"/>
            <w:sz w:val="18"/>
            <w:szCs w:val="18"/>
          </w:rPr>
          <w:t>Monitoring And Review Of The Policy</w:t>
        </w:r>
        <w:r w:rsidRPr="000107E1" w:rsidR="00801715">
          <w:rPr>
            <w:rFonts w:ascii="Verdana" w:hAnsi="Verdana"/>
            <w:webHidden/>
            <w:sz w:val="18"/>
            <w:szCs w:val="18"/>
          </w:rPr>
          <w:tab/>
        </w:r>
        <w:r w:rsidRPr="000107E1" w:rsidR="00801715">
          <w:rPr>
            <w:rFonts w:ascii="Verdana" w:hAnsi="Verdana"/>
            <w:webHidden/>
            <w:sz w:val="18"/>
            <w:szCs w:val="18"/>
          </w:rPr>
          <w:fldChar w:fldCharType="begin"/>
        </w:r>
        <w:r w:rsidRPr="000107E1" w:rsidR="00801715">
          <w:rPr>
            <w:rFonts w:ascii="Verdana" w:hAnsi="Verdana"/>
            <w:webHidden/>
            <w:sz w:val="18"/>
            <w:szCs w:val="18"/>
          </w:rPr>
          <w:instrText xml:space="preserve"> PAGEREF _Toc359780043 \h </w:instrText>
        </w:r>
        <w:r w:rsidRPr="000107E1" w:rsidR="00801715">
          <w:rPr>
            <w:rFonts w:ascii="Verdana" w:hAnsi="Verdana"/>
            <w:webHidden/>
            <w:sz w:val="18"/>
            <w:szCs w:val="18"/>
          </w:rPr>
        </w:r>
        <w:r w:rsidRPr="000107E1" w:rsidR="00801715">
          <w:rPr>
            <w:rFonts w:ascii="Verdana" w:hAnsi="Verdana"/>
            <w:webHidden/>
            <w:sz w:val="18"/>
            <w:szCs w:val="18"/>
          </w:rPr>
          <w:fldChar w:fldCharType="separate"/>
        </w:r>
        <w:r w:rsidR="00F22F96">
          <w:rPr>
            <w:rFonts w:ascii="Verdana" w:hAnsi="Verdana"/>
            <w:webHidden/>
            <w:sz w:val="18"/>
            <w:szCs w:val="18"/>
          </w:rPr>
          <w:t>9</w:t>
        </w:r>
        <w:r w:rsidRPr="000107E1" w:rsidR="00801715">
          <w:rPr>
            <w:rFonts w:ascii="Verdana" w:hAnsi="Verdana"/>
            <w:webHidden/>
            <w:sz w:val="18"/>
            <w:szCs w:val="18"/>
          </w:rPr>
          <w:fldChar w:fldCharType="end"/>
        </w:r>
      </w:hyperlink>
    </w:p>
    <w:p w:rsidR="00801715" w:rsidP="00801715" w:rsidRDefault="00801715" w14:paraId="19FAAE34" w14:textId="77777777">
      <w:pPr>
        <w:pStyle w:val="TOCMARK1"/>
        <w:numPr>
          <w:ilvl w:val="0"/>
          <w:numId w:val="0"/>
        </w:numPr>
        <w:rPr>
          <w:rFonts w:ascii="Verdana" w:hAnsi="Verdana"/>
          <w:caps w:val="0"/>
          <w:color w:val="4B2884"/>
          <w:sz w:val="24"/>
          <w:szCs w:val="24"/>
        </w:rPr>
      </w:pPr>
      <w:r w:rsidRPr="00C15268">
        <w:rPr>
          <w:szCs w:val="18"/>
        </w:rPr>
        <w:fldChar w:fldCharType="end"/>
      </w:r>
    </w:p>
    <w:p w:rsidRPr="00C15268" w:rsidR="00801715" w:rsidP="00801715" w:rsidRDefault="00801715" w14:paraId="40F9D0B1" w14:textId="77777777">
      <w:pPr>
        <w:pStyle w:val="TOCMARK1"/>
        <w:numPr>
          <w:ilvl w:val="0"/>
          <w:numId w:val="0"/>
        </w:numPr>
        <w:rPr>
          <w:rFonts w:ascii="Verdana" w:hAnsi="Verdana"/>
          <w:color w:val="4B2884"/>
          <w:sz w:val="24"/>
          <w:szCs w:val="24"/>
        </w:rPr>
      </w:pPr>
      <w:r>
        <w:rPr>
          <w:rFonts w:ascii="Verdana" w:hAnsi="Verdana"/>
          <w:caps w:val="0"/>
          <w:color w:val="4B2884"/>
          <w:sz w:val="24"/>
          <w:szCs w:val="24"/>
        </w:rPr>
        <w:t xml:space="preserve">         1      </w:t>
      </w:r>
      <w:r w:rsidRPr="00C15268">
        <w:rPr>
          <w:rFonts w:ascii="Verdana" w:hAnsi="Verdana"/>
          <w:caps w:val="0"/>
          <w:color w:val="4B2884"/>
          <w:sz w:val="24"/>
          <w:szCs w:val="24"/>
        </w:rPr>
        <w:t>Policy statement</w:t>
      </w:r>
    </w:p>
    <w:p w:rsidRPr="00C15268" w:rsidR="00801715" w:rsidP="00801715" w:rsidRDefault="00801715" w14:paraId="4AC7DAEF" w14:textId="77777777">
      <w:pPr>
        <w:pStyle w:val="TOCMARK1"/>
        <w:numPr>
          <w:ilvl w:val="0"/>
          <w:numId w:val="0"/>
        </w:numPr>
        <w:rPr>
          <w:rFonts w:ascii="Verdana" w:hAnsi="Verdana"/>
          <w:color w:val="4B2884"/>
          <w:sz w:val="24"/>
          <w:szCs w:val="24"/>
        </w:rPr>
      </w:pPr>
    </w:p>
    <w:p w:rsidRPr="000107E1" w:rsidR="00801715" w:rsidP="00801715" w:rsidRDefault="00801715" w14:paraId="7026EB59" w14:textId="77777777">
      <w:pPr>
        <w:pStyle w:val="Numbering2"/>
        <w:rPr>
          <w:rFonts w:ascii="Verdana" w:hAnsi="Verdana"/>
          <w:sz w:val="18"/>
          <w:szCs w:val="18"/>
        </w:rPr>
      </w:pPr>
      <w:r w:rsidRPr="000107E1">
        <w:rPr>
          <w:rFonts w:ascii="Verdana" w:hAnsi="Verdana"/>
          <w:sz w:val="18"/>
          <w:szCs w:val="18"/>
        </w:rPr>
        <w:t>We are committed to providing equality of opportunity in employment and to developing work practices and policies that support work-life balance. We recognise that, in addition to helping balance work and personal lives, flexible working can raise staff morale, reduce absenteeism and improve our use and retention of staff.</w:t>
      </w:r>
    </w:p>
    <w:p w:rsidRPr="000107E1" w:rsidR="00801715" w:rsidP="00801715" w:rsidRDefault="00801715" w14:paraId="201F9E16" w14:textId="77777777">
      <w:pPr>
        <w:pStyle w:val="Numbering2"/>
        <w:rPr>
          <w:rFonts w:ascii="Verdana" w:hAnsi="Verdana"/>
          <w:sz w:val="18"/>
          <w:szCs w:val="18"/>
        </w:rPr>
      </w:pPr>
      <w:r w:rsidRPr="000107E1">
        <w:rPr>
          <w:rFonts w:ascii="Verdana" w:hAnsi="Verdana"/>
          <w:sz w:val="18"/>
          <w:szCs w:val="18"/>
        </w:rPr>
        <w:t xml:space="preserve">This Flexible Working Policy gives eligible employees an opportunity to formally request a change to their working pattern in accordance with the statutory procedure for such requests. It also allows any employee to make such a request informally without following the statutory procedure. Managers are encouraged to facilitate requests unless they cannot be accommodated for business or operational reasons. </w:t>
      </w:r>
    </w:p>
    <w:p w:rsidRPr="000107E1" w:rsidR="00801715" w:rsidP="00801715" w:rsidRDefault="00801715" w14:paraId="78006311" w14:textId="77777777">
      <w:pPr>
        <w:pStyle w:val="Numbering2"/>
        <w:rPr>
          <w:rFonts w:ascii="Verdana" w:hAnsi="Verdana"/>
          <w:sz w:val="18"/>
          <w:szCs w:val="18"/>
        </w:rPr>
      </w:pPr>
      <w:r w:rsidRPr="000107E1">
        <w:rPr>
          <w:rFonts w:ascii="Verdana" w:hAnsi="Verdana"/>
          <w:sz w:val="18"/>
          <w:szCs w:val="18"/>
        </w:rPr>
        <w:t>No-one who makes a request for flexible working will be subjected to any detriment or lose any career development opportunities as a result.</w:t>
      </w:r>
    </w:p>
    <w:p w:rsidRPr="000107E1" w:rsidR="00801715" w:rsidP="00801715" w:rsidRDefault="00801715" w14:paraId="41E58267" w14:textId="77777777">
      <w:pPr>
        <w:pStyle w:val="Numbering2"/>
        <w:rPr>
          <w:rFonts w:ascii="Verdana" w:hAnsi="Verdana"/>
          <w:sz w:val="18"/>
          <w:szCs w:val="18"/>
        </w:rPr>
      </w:pPr>
      <w:r w:rsidRPr="000107E1">
        <w:rPr>
          <w:rFonts w:ascii="Verdana" w:hAnsi="Verdana"/>
          <w:sz w:val="18"/>
          <w:szCs w:val="18"/>
        </w:rPr>
        <w:t>We are committed to a programme of action to make this policy effective and to bring it to the attention of all staff.</w:t>
      </w:r>
    </w:p>
    <w:p w:rsidR="00801715" w:rsidP="00801715" w:rsidRDefault="00E61D86" w14:paraId="1CC893BE" w14:textId="77777777" w14:noSpellErr="1">
      <w:pPr>
        <w:pStyle w:val="Numbering2"/>
        <w:rPr>
          <w:rFonts w:ascii="Verdana" w:hAnsi="Verdana"/>
          <w:sz w:val="18"/>
          <w:szCs w:val="18"/>
        </w:rPr>
      </w:pPr>
      <w:r w:rsidRPr="000107E1" w:rsidR="00801715">
        <w:rPr>
          <w:rFonts w:ascii="Verdana" w:hAnsi="Verdana"/>
          <w:sz w:val="18"/>
          <w:szCs w:val="18"/>
        </w:rPr>
        <w:t xml:space="preserve">This policy does not form part of any employee’s contract of </w:t>
      </w:r>
      <w:r w:rsidRPr="000107E1" w:rsidR="00801715">
        <w:rPr>
          <w:rFonts w:ascii="Verdana" w:hAnsi="Verdana"/>
          <w:sz w:val="18"/>
          <w:szCs w:val="18"/>
        </w:rPr>
        <w:t>employment</w:t>
      </w:r>
      <w:r w:rsidRPr="000107E1" w:rsidR="00801715">
        <w:rPr>
          <w:rFonts w:ascii="Verdana" w:hAnsi="Verdana"/>
          <w:sz w:val="18"/>
          <w:szCs w:val="18"/>
        </w:rPr>
        <w:t xml:space="preserve"> and it may be amended at any time.</w:t>
      </w:r>
    </w:p>
    <w:p w:rsidR="00801715" w:rsidP="00801715" w:rsidRDefault="00801715" w14:paraId="55D8B032" w14:textId="77777777">
      <w:r>
        <w:lastRenderedPageBreak/>
        <w:tab/>
      </w:r>
    </w:p>
    <w:p w:rsidRPr="000107E1" w:rsidR="00801715" w:rsidP="00801715" w:rsidRDefault="00801715" w14:paraId="74EC55A3" w14:textId="77777777">
      <w:pPr>
        <w:pStyle w:val="TOCMARK1"/>
        <w:numPr>
          <w:ilvl w:val="0"/>
          <w:numId w:val="0"/>
        </w:numPr>
      </w:pPr>
    </w:p>
    <w:p w:rsidRPr="000107E1" w:rsidR="00801715" w:rsidP="00801715" w:rsidRDefault="00801715" w14:paraId="299E4880" w14:textId="77777777">
      <w:pPr>
        <w:pStyle w:val="TOCMARK1"/>
        <w:rPr>
          <w:rFonts w:ascii="Verdana" w:hAnsi="Verdana"/>
          <w:color w:val="4B2884"/>
          <w:sz w:val="24"/>
          <w:szCs w:val="24"/>
        </w:rPr>
      </w:pPr>
      <w:bookmarkStart w:name="a637682" w:id="2"/>
      <w:bookmarkStart w:name="_Toc359780032" w:id="3"/>
      <w:r w:rsidRPr="000107E1">
        <w:rPr>
          <w:rFonts w:ascii="Verdana" w:hAnsi="Verdana"/>
          <w:caps w:val="0"/>
          <w:color w:val="4B2884"/>
          <w:sz w:val="24"/>
          <w:szCs w:val="24"/>
        </w:rPr>
        <w:t>Scope and purpose of the policy</w:t>
      </w:r>
      <w:bookmarkEnd w:id="2"/>
      <w:bookmarkEnd w:id="3"/>
    </w:p>
    <w:p w:rsidRPr="000107E1" w:rsidR="00801715" w:rsidP="00801715" w:rsidRDefault="00801715" w14:paraId="38501AC3" w14:textId="77777777">
      <w:pPr>
        <w:pStyle w:val="Numbering2"/>
        <w:rPr>
          <w:rFonts w:ascii="Verdana" w:hAnsi="Verdana"/>
          <w:sz w:val="18"/>
          <w:szCs w:val="18"/>
        </w:rPr>
      </w:pPr>
      <w:r w:rsidRPr="000107E1">
        <w:rPr>
          <w:rFonts w:ascii="Verdana" w:hAnsi="Verdana"/>
          <w:sz w:val="18"/>
          <w:szCs w:val="18"/>
        </w:rPr>
        <w:t>This policy applies to all employees. It does not apply to agency workers, consultants or self-employed contractors.</w:t>
      </w:r>
    </w:p>
    <w:p w:rsidRPr="000107E1" w:rsidR="00801715" w:rsidP="00801715" w:rsidRDefault="00801715" w14:paraId="741F7085" w14:textId="77777777">
      <w:pPr>
        <w:pStyle w:val="Numbering2"/>
        <w:rPr>
          <w:rFonts w:ascii="Verdana" w:hAnsi="Verdana"/>
          <w:sz w:val="18"/>
          <w:szCs w:val="18"/>
        </w:rPr>
      </w:pPr>
      <w:r w:rsidRPr="000107E1">
        <w:rPr>
          <w:rFonts w:ascii="Verdana" w:hAnsi="Verdana"/>
          <w:sz w:val="18"/>
          <w:szCs w:val="18"/>
        </w:rPr>
        <w:t>Employees with at least 26 weeks’ continuous service who ha</w:t>
      </w:r>
      <w:r>
        <w:rPr>
          <w:rFonts w:ascii="Verdana" w:hAnsi="Verdana"/>
          <w:sz w:val="18"/>
          <w:szCs w:val="18"/>
        </w:rPr>
        <w:t xml:space="preserve">ve caring responsibilities for </w:t>
      </w:r>
      <w:r w:rsidRPr="000107E1">
        <w:rPr>
          <w:rFonts w:ascii="Verdana" w:hAnsi="Verdana"/>
          <w:sz w:val="18"/>
          <w:szCs w:val="18"/>
        </w:rPr>
        <w:t>children under 17, disabled children and adults in need of care have a statutory right to request flexible working. That rig</w:t>
      </w:r>
      <w:r>
        <w:rPr>
          <w:rFonts w:ascii="Verdana" w:hAnsi="Verdana"/>
          <w:sz w:val="18"/>
          <w:szCs w:val="18"/>
        </w:rPr>
        <w:t xml:space="preserve">ht is recognised by the formal </w:t>
      </w:r>
      <w:r w:rsidRPr="000107E1">
        <w:rPr>
          <w:rFonts w:ascii="Verdana" w:hAnsi="Verdana"/>
          <w:sz w:val="18"/>
          <w:szCs w:val="18"/>
        </w:rPr>
        <w:t xml:space="preserve">procedure in this policy. The criteria for deciding who is eligible to follow the formal procedure are set out in Paragraph </w:t>
      </w:r>
      <w:r w:rsidRPr="000107E1">
        <w:rPr>
          <w:rFonts w:ascii="Verdana" w:hAnsi="Verdana"/>
          <w:sz w:val="18"/>
          <w:szCs w:val="18"/>
        </w:rPr>
        <w:fldChar w:fldCharType="begin"/>
      </w:r>
      <w:r w:rsidRPr="000107E1">
        <w:rPr>
          <w:rFonts w:ascii="Verdana" w:hAnsi="Verdana"/>
          <w:sz w:val="18"/>
          <w:szCs w:val="18"/>
        </w:rPr>
        <w:instrText xml:space="preserve">REF "a949241" \h \w  \* MERGEFORMAT </w:instrText>
      </w:r>
      <w:r w:rsidRPr="000107E1">
        <w:rPr>
          <w:rFonts w:ascii="Verdana" w:hAnsi="Verdana"/>
          <w:sz w:val="18"/>
          <w:szCs w:val="18"/>
        </w:rPr>
      </w:r>
      <w:r w:rsidRPr="000107E1">
        <w:rPr>
          <w:rFonts w:ascii="Verdana" w:hAnsi="Verdana"/>
          <w:sz w:val="18"/>
          <w:szCs w:val="18"/>
        </w:rPr>
        <w:fldChar w:fldCharType="separate"/>
      </w:r>
      <w:r w:rsidR="00F22F96">
        <w:rPr>
          <w:rFonts w:ascii="Verdana" w:hAnsi="Verdana"/>
          <w:sz w:val="18"/>
          <w:szCs w:val="18"/>
        </w:rPr>
        <w:t>5</w:t>
      </w:r>
      <w:r w:rsidRPr="000107E1">
        <w:rPr>
          <w:rFonts w:ascii="Verdana" w:hAnsi="Verdana"/>
          <w:sz w:val="18"/>
          <w:szCs w:val="18"/>
        </w:rPr>
        <w:fldChar w:fldCharType="end"/>
      </w:r>
      <w:r w:rsidRPr="000107E1">
        <w:rPr>
          <w:rFonts w:ascii="Verdana" w:hAnsi="Verdana"/>
          <w:sz w:val="18"/>
          <w:szCs w:val="18"/>
        </w:rPr>
        <w:t>.</w:t>
      </w:r>
    </w:p>
    <w:p w:rsidRPr="000107E1" w:rsidR="00801715" w:rsidP="00801715" w:rsidRDefault="00801715" w14:paraId="752C9BAB" w14:textId="77777777">
      <w:pPr>
        <w:pStyle w:val="Numbering2"/>
        <w:rPr>
          <w:rFonts w:ascii="Verdana" w:hAnsi="Verdana"/>
          <w:sz w:val="18"/>
          <w:szCs w:val="18"/>
        </w:rPr>
      </w:pPr>
      <w:r w:rsidRPr="000107E1">
        <w:rPr>
          <w:rFonts w:ascii="Verdana" w:hAnsi="Verdana"/>
          <w:sz w:val="18"/>
          <w:szCs w:val="18"/>
        </w:rPr>
        <w:t>Employees who do not meet the eligibility criteria for the formal p</w:t>
      </w:r>
      <w:r>
        <w:rPr>
          <w:rFonts w:ascii="Verdana" w:hAnsi="Verdana"/>
          <w:sz w:val="18"/>
          <w:szCs w:val="18"/>
        </w:rPr>
        <w:t xml:space="preserve">rocedure, but who want to make </w:t>
      </w:r>
      <w:r w:rsidRPr="000107E1">
        <w:rPr>
          <w:rFonts w:ascii="Verdana" w:hAnsi="Verdana"/>
          <w:sz w:val="18"/>
          <w:szCs w:val="18"/>
        </w:rPr>
        <w:t xml:space="preserve">changes to their working arrangements, may make an informal request under Paragraph </w:t>
      </w:r>
      <w:r w:rsidRPr="000107E1">
        <w:rPr>
          <w:rFonts w:ascii="Verdana" w:hAnsi="Verdana"/>
          <w:sz w:val="18"/>
          <w:szCs w:val="18"/>
        </w:rPr>
        <w:fldChar w:fldCharType="begin"/>
      </w:r>
      <w:r w:rsidRPr="000107E1">
        <w:rPr>
          <w:rFonts w:ascii="Verdana" w:hAnsi="Verdana"/>
          <w:sz w:val="18"/>
          <w:szCs w:val="18"/>
        </w:rPr>
        <w:instrText xml:space="preserve">REF "a453855" \h \w  \* MERGEFORMAT </w:instrText>
      </w:r>
      <w:r w:rsidRPr="000107E1">
        <w:rPr>
          <w:rFonts w:ascii="Verdana" w:hAnsi="Verdana"/>
          <w:sz w:val="18"/>
          <w:szCs w:val="18"/>
        </w:rPr>
      </w:r>
      <w:r w:rsidRPr="000107E1">
        <w:rPr>
          <w:rFonts w:ascii="Verdana" w:hAnsi="Verdana"/>
          <w:sz w:val="18"/>
          <w:szCs w:val="18"/>
        </w:rPr>
        <w:fldChar w:fldCharType="separate"/>
      </w:r>
      <w:r w:rsidR="00F22F96">
        <w:rPr>
          <w:rFonts w:ascii="Verdana" w:hAnsi="Verdana"/>
          <w:sz w:val="18"/>
          <w:szCs w:val="18"/>
        </w:rPr>
        <w:t>11</w:t>
      </w:r>
      <w:r w:rsidRPr="000107E1">
        <w:rPr>
          <w:rFonts w:ascii="Verdana" w:hAnsi="Verdana"/>
          <w:sz w:val="18"/>
          <w:szCs w:val="18"/>
        </w:rPr>
        <w:fldChar w:fldCharType="end"/>
      </w:r>
      <w:r w:rsidRPr="000107E1">
        <w:rPr>
          <w:rFonts w:ascii="Verdana" w:hAnsi="Verdana"/>
          <w:sz w:val="18"/>
          <w:szCs w:val="18"/>
        </w:rPr>
        <w:t xml:space="preserve"> to their line manager, who will consider the request according to our business and operational requirements.</w:t>
      </w:r>
    </w:p>
    <w:p w:rsidR="00801715" w:rsidP="00801715" w:rsidRDefault="00801715" w14:paraId="4B5CEAFA" w14:textId="77777777">
      <w:pPr>
        <w:pStyle w:val="Numbering2"/>
        <w:rPr>
          <w:rFonts w:ascii="Verdana" w:hAnsi="Verdana"/>
          <w:sz w:val="18"/>
          <w:szCs w:val="18"/>
        </w:rPr>
      </w:pPr>
      <w:r w:rsidRPr="000107E1">
        <w:rPr>
          <w:rFonts w:ascii="Verdana" w:hAnsi="Verdana"/>
          <w:sz w:val="18"/>
          <w:szCs w:val="18"/>
        </w:rPr>
        <w:t>Any employee interested in flexible working is advised to request an informal meeting with their line manager to discuss their eligibility, the different options and the effect of their proposed work pattern on colleagues and service delivery before submitting a formal or informal request.</w:t>
      </w:r>
    </w:p>
    <w:p w:rsidRPr="000107E1" w:rsidR="00801715" w:rsidP="00801715" w:rsidRDefault="00801715" w14:paraId="46AF5C66" w14:textId="77777777">
      <w:pPr>
        <w:pStyle w:val="Numbering2"/>
        <w:numPr>
          <w:ilvl w:val="0"/>
          <w:numId w:val="0"/>
        </w:numPr>
        <w:ind w:left="720"/>
        <w:rPr>
          <w:rFonts w:ascii="Verdana" w:hAnsi="Verdana"/>
          <w:sz w:val="18"/>
          <w:szCs w:val="18"/>
        </w:rPr>
      </w:pPr>
    </w:p>
    <w:p w:rsidRPr="000107E1" w:rsidR="00801715" w:rsidP="00801715" w:rsidRDefault="00801715" w14:paraId="50789E41" w14:textId="77777777">
      <w:pPr>
        <w:pStyle w:val="TOCMARK1"/>
        <w:rPr>
          <w:rFonts w:ascii="Verdana" w:hAnsi="Verdana"/>
          <w:color w:val="4B2884"/>
          <w:sz w:val="24"/>
          <w:szCs w:val="24"/>
        </w:rPr>
      </w:pPr>
      <w:bookmarkStart w:name="a62049" w:id="4"/>
      <w:bookmarkStart w:name="_Toc359780033" w:id="5"/>
      <w:r w:rsidRPr="000107E1">
        <w:rPr>
          <w:rFonts w:ascii="Verdana" w:hAnsi="Verdana"/>
          <w:caps w:val="0"/>
          <w:color w:val="4B2884"/>
          <w:sz w:val="24"/>
          <w:szCs w:val="24"/>
        </w:rPr>
        <w:t>Personnel responsible for implementing the policy</w:t>
      </w:r>
      <w:bookmarkEnd w:id="4"/>
      <w:bookmarkEnd w:id="5"/>
    </w:p>
    <w:p w:rsidRPr="000107E1" w:rsidR="00801715" w:rsidP="00801715" w:rsidRDefault="00801715" w14:paraId="3E5BFE5A" w14:textId="77777777">
      <w:pPr>
        <w:pStyle w:val="Numbering2"/>
        <w:rPr>
          <w:rFonts w:ascii="Verdana" w:hAnsi="Verdana"/>
          <w:sz w:val="18"/>
          <w:szCs w:val="18"/>
        </w:rPr>
      </w:pPr>
      <w:r w:rsidRPr="000107E1">
        <w:rPr>
          <w:rFonts w:ascii="Verdana" w:hAnsi="Verdana"/>
          <w:sz w:val="18"/>
          <w:szCs w:val="18"/>
        </w:rPr>
        <w:t xml:space="preserve">Senior Management has overall responsibility for the effective operation of this policy and for ensuring compliance with the relevant statutory framework. Senior Management has delegated </w:t>
      </w:r>
      <w:r w:rsidRPr="00E95D2F">
        <w:rPr>
          <w:rFonts w:ascii="Verdana" w:hAnsi="Verdana"/>
          <w:sz w:val="18"/>
          <w:szCs w:val="18"/>
        </w:rPr>
        <w:t>day-to-day responsibility for operating the policy and ensuring its maintenance and review to the General Manager</w:t>
      </w:r>
      <w:r>
        <w:rPr>
          <w:rFonts w:ascii="Verdana" w:hAnsi="Verdana"/>
          <w:sz w:val="18"/>
          <w:szCs w:val="18"/>
        </w:rPr>
        <w:t>.</w:t>
      </w:r>
    </w:p>
    <w:p w:rsidRPr="000107E1" w:rsidR="00801715" w:rsidP="00801715" w:rsidRDefault="00801715" w14:paraId="6A399B42" w14:textId="77777777">
      <w:pPr>
        <w:pStyle w:val="Numbering2"/>
        <w:rPr>
          <w:rFonts w:ascii="Verdana" w:hAnsi="Verdana"/>
          <w:sz w:val="18"/>
          <w:szCs w:val="18"/>
        </w:rPr>
      </w:pPr>
      <w:r w:rsidRPr="000107E1">
        <w:rPr>
          <w:rFonts w:ascii="Verdana" w:hAnsi="Verdana"/>
          <w:sz w:val="18"/>
          <w:szCs w:val="18"/>
        </w:rPr>
        <w:t>Those working at management level have a specific responsibility to set an appropriate standard of behaviour, to lead by example and to promote our aims and objectives wi</w:t>
      </w:r>
      <w:r>
        <w:rPr>
          <w:rFonts w:ascii="Verdana" w:hAnsi="Verdana"/>
          <w:sz w:val="18"/>
          <w:szCs w:val="18"/>
        </w:rPr>
        <w:t xml:space="preserve">th regard to flexible working. </w:t>
      </w:r>
      <w:r w:rsidRPr="000107E1">
        <w:rPr>
          <w:rFonts w:ascii="Verdana" w:hAnsi="Verdana"/>
          <w:sz w:val="18"/>
          <w:szCs w:val="18"/>
        </w:rPr>
        <w:t xml:space="preserve">To </w:t>
      </w:r>
      <w:r w:rsidRPr="00E95D2F">
        <w:rPr>
          <w:rFonts w:ascii="Verdana" w:hAnsi="Verdana"/>
          <w:sz w:val="18"/>
          <w:szCs w:val="18"/>
        </w:rPr>
        <w:t>facilitate this process, managers will be given training on equal opportunities awareness and best practice and encouraged to seek advice from the University Human Resources Departm</w:t>
      </w:r>
      <w:r>
        <w:rPr>
          <w:rFonts w:ascii="Verdana" w:hAnsi="Verdana"/>
          <w:sz w:val="18"/>
          <w:szCs w:val="18"/>
        </w:rPr>
        <w:t>ent on flexible working issues.</w:t>
      </w:r>
    </w:p>
    <w:p w:rsidR="00801715" w:rsidP="00801715" w:rsidRDefault="00E61D86" w14:paraId="3F0627A4" w14:textId="77777777" w14:noSpellErr="1">
      <w:pPr>
        <w:pStyle w:val="Numbering2"/>
        <w:rPr>
          <w:rFonts w:ascii="Verdana" w:hAnsi="Verdana"/>
          <w:sz w:val="18"/>
          <w:szCs w:val="18"/>
        </w:rPr>
      </w:pPr>
      <w:r w:rsidRPr="000107E1" w:rsidR="00801715">
        <w:rPr>
          <w:rFonts w:ascii="Verdana" w:hAnsi="Verdana"/>
          <w:sz w:val="18"/>
          <w:szCs w:val="18"/>
        </w:rPr>
        <w:t xml:space="preserve">All members of staff </w:t>
      </w:r>
      <w:r w:rsidRPr="000107E1" w:rsidR="00801715">
        <w:rPr>
          <w:rFonts w:ascii="Verdana" w:hAnsi="Verdana"/>
          <w:sz w:val="18"/>
          <w:szCs w:val="18"/>
        </w:rPr>
        <w:t xml:space="preserve">are responsible for</w:t>
      </w:r>
      <w:r w:rsidRPr="000107E1" w:rsidR="00801715">
        <w:rPr>
          <w:rFonts w:ascii="Verdana" w:hAnsi="Verdana"/>
          <w:sz w:val="18"/>
          <w:szCs w:val="18"/>
        </w:rPr>
        <w:t xml:space="preserve"> the success of this policy and must ensure that they familiarise themselves with it and act </w:t>
      </w:r>
      <w:r w:rsidRPr="000107E1" w:rsidR="00801715">
        <w:rPr>
          <w:rFonts w:ascii="Verdana" w:hAnsi="Verdana"/>
          <w:sz w:val="18"/>
          <w:szCs w:val="18"/>
        </w:rPr>
        <w:t xml:space="preserve">in accordance with</w:t>
      </w:r>
      <w:r w:rsidRPr="000107E1" w:rsidR="00801715">
        <w:rPr>
          <w:rFonts w:ascii="Verdana" w:hAnsi="Verdana"/>
          <w:sz w:val="18"/>
          <w:szCs w:val="18"/>
        </w:rPr>
        <w:t xml:space="preserve"> its aims and </w:t>
      </w:r>
      <w:r w:rsidRPr="000107E1" w:rsidR="00801715">
        <w:rPr>
          <w:rFonts w:ascii="Verdana" w:hAnsi="Verdana"/>
          <w:sz w:val="18"/>
          <w:szCs w:val="18"/>
        </w:rPr>
        <w:t xml:space="preserve">objectives</w:t>
      </w:r>
      <w:r w:rsidRPr="000107E1" w:rsidR="00801715">
        <w:rPr>
          <w:rFonts w:ascii="Verdana" w:hAnsi="Verdana"/>
          <w:sz w:val="18"/>
          <w:szCs w:val="18"/>
        </w:rPr>
        <w:t xml:space="preserve">. Those involved in management or recruitment may request training and address any questions about the content or application of this policy to the </w:t>
      </w:r>
      <w:r w:rsidRPr="00E95D2F" w:rsidR="00801715">
        <w:rPr>
          <w:rFonts w:ascii="Verdana" w:hAnsi="Verdana"/>
          <w:sz w:val="18"/>
          <w:szCs w:val="18"/>
        </w:rPr>
        <w:t>General Manager.</w:t>
      </w:r>
    </w:p>
    <w:p w:rsidRPr="00544BBC" w:rsidR="00801715" w:rsidP="00801715" w:rsidRDefault="00801715" w14:paraId="6A2B914C" w14:textId="77777777"/>
    <w:p w:rsidRPr="00544BBC" w:rsidR="00801715" w:rsidP="00801715" w:rsidRDefault="00801715" w14:paraId="2471FED5" w14:textId="77777777"/>
    <w:p w:rsidRPr="000107E1" w:rsidR="00801715" w:rsidP="00801715" w:rsidRDefault="00801715" w14:paraId="4449EC46" w14:textId="77777777">
      <w:pPr>
        <w:tabs>
          <w:tab w:val="left" w:pos="8235"/>
        </w:tabs>
      </w:pPr>
      <w:r>
        <w:lastRenderedPageBreak/>
        <w:tab/>
      </w:r>
    </w:p>
    <w:p w:rsidRPr="000107E1" w:rsidR="00801715" w:rsidP="00801715" w:rsidRDefault="00801715" w14:paraId="62FA0A6D" w14:textId="77777777">
      <w:pPr>
        <w:pStyle w:val="TOCMARK1"/>
        <w:rPr>
          <w:rFonts w:ascii="Verdana" w:hAnsi="Verdana"/>
          <w:color w:val="4B2884"/>
          <w:sz w:val="24"/>
          <w:szCs w:val="24"/>
        </w:rPr>
      </w:pPr>
      <w:bookmarkStart w:name="a485899" w:id="6"/>
      <w:bookmarkStart w:name="_Toc359780034" w:id="7"/>
      <w:r w:rsidRPr="000107E1">
        <w:rPr>
          <w:rFonts w:ascii="Verdana" w:hAnsi="Verdana"/>
          <w:caps w:val="0"/>
          <w:color w:val="4B2884"/>
          <w:sz w:val="24"/>
          <w:szCs w:val="24"/>
        </w:rPr>
        <w:t>Forms of flexible working</w:t>
      </w:r>
      <w:bookmarkEnd w:id="6"/>
      <w:bookmarkEnd w:id="7"/>
    </w:p>
    <w:p w:rsidRPr="000107E1" w:rsidR="00801715" w:rsidP="00801715" w:rsidRDefault="00801715" w14:paraId="2D6EDF00" w14:textId="77777777">
      <w:pPr>
        <w:pStyle w:val="Numbering2"/>
        <w:rPr>
          <w:rFonts w:ascii="Verdana" w:hAnsi="Verdana"/>
          <w:sz w:val="18"/>
          <w:szCs w:val="18"/>
        </w:rPr>
      </w:pPr>
      <w:r w:rsidRPr="000107E1">
        <w:rPr>
          <w:rFonts w:ascii="Verdana" w:hAnsi="Verdana"/>
          <w:sz w:val="18"/>
          <w:szCs w:val="18"/>
        </w:rPr>
        <w:t>Flexible working can incorporate a number of possible changes to working arrangements:</w:t>
      </w:r>
    </w:p>
    <w:p w:rsidRPr="000107E1" w:rsidR="00801715" w:rsidP="00801715" w:rsidRDefault="00801715" w14:paraId="116DCFF4" w14:textId="77777777">
      <w:pPr>
        <w:pStyle w:val="Numbering3"/>
        <w:tabs>
          <w:tab w:val="num" w:pos="2637"/>
        </w:tabs>
        <w:ind w:left="2637"/>
        <w:rPr>
          <w:rFonts w:ascii="Verdana" w:hAnsi="Verdana"/>
          <w:sz w:val="18"/>
          <w:szCs w:val="18"/>
        </w:rPr>
      </w:pPr>
      <w:r w:rsidRPr="000107E1">
        <w:rPr>
          <w:rFonts w:ascii="Verdana" w:hAnsi="Verdana"/>
          <w:sz w:val="18"/>
          <w:szCs w:val="18"/>
        </w:rPr>
        <w:t>reduction or variation of working hours;</w:t>
      </w:r>
    </w:p>
    <w:p w:rsidRPr="000107E1" w:rsidR="00801715" w:rsidP="00801715" w:rsidRDefault="00801715" w14:paraId="3CCF8C06" w14:textId="77777777">
      <w:pPr>
        <w:pStyle w:val="Numbering3"/>
        <w:tabs>
          <w:tab w:val="num" w:pos="2637"/>
        </w:tabs>
        <w:ind w:left="2637"/>
        <w:rPr>
          <w:rFonts w:ascii="Verdana" w:hAnsi="Verdana"/>
          <w:sz w:val="18"/>
          <w:szCs w:val="18"/>
        </w:rPr>
      </w:pPr>
      <w:r w:rsidRPr="000107E1">
        <w:rPr>
          <w:rFonts w:ascii="Verdana" w:hAnsi="Verdana"/>
          <w:sz w:val="18"/>
          <w:szCs w:val="18"/>
        </w:rPr>
        <w:t>reduction or variation of the  days worked; and/or</w:t>
      </w:r>
    </w:p>
    <w:p w:rsidRPr="000107E1" w:rsidR="00801715" w:rsidP="00801715" w:rsidRDefault="00801715" w14:paraId="013B877E" w14:textId="77777777">
      <w:pPr>
        <w:pStyle w:val="Numbering3"/>
        <w:tabs>
          <w:tab w:val="num" w:pos="2637"/>
        </w:tabs>
        <w:ind w:left="2637"/>
        <w:rPr>
          <w:rFonts w:ascii="Verdana" w:hAnsi="Verdana"/>
          <w:sz w:val="18"/>
          <w:szCs w:val="18"/>
        </w:rPr>
      </w:pPr>
      <w:r w:rsidRPr="000107E1">
        <w:rPr>
          <w:rFonts w:ascii="Verdana" w:hAnsi="Verdana"/>
          <w:sz w:val="18"/>
          <w:szCs w:val="18"/>
        </w:rPr>
        <w:t>working from a different location (for example, from home).</w:t>
      </w:r>
    </w:p>
    <w:p w:rsidR="00801715" w:rsidP="00801715" w:rsidRDefault="00801715" w14:paraId="63C9A0EC" w14:textId="77777777">
      <w:pPr>
        <w:pStyle w:val="Bodysubclause"/>
        <w:rPr>
          <w:rFonts w:ascii="Verdana" w:hAnsi="Verdana"/>
          <w:sz w:val="18"/>
          <w:szCs w:val="18"/>
        </w:rPr>
      </w:pPr>
      <w:r w:rsidRPr="000107E1">
        <w:rPr>
          <w:rFonts w:ascii="Verdana" w:hAnsi="Verdana"/>
          <w:sz w:val="18"/>
          <w:szCs w:val="18"/>
        </w:rPr>
        <w:t>Such changes may also involve starting a job share; working a set number of hours a year, rather than a week (annualised hours); working from home (whether for all or part of the week); working only during term-time (part-year working); working compressed hours; working flexi-time.</w:t>
      </w:r>
    </w:p>
    <w:p w:rsidR="00801715" w:rsidP="00801715" w:rsidRDefault="00801715" w14:paraId="492F67C2" w14:textId="77777777"/>
    <w:p w:rsidR="00801715" w:rsidP="00801715" w:rsidRDefault="00801715" w14:paraId="3AAC639B" w14:textId="77777777"/>
    <w:p w:rsidR="00801715" w:rsidP="00801715" w:rsidRDefault="00801715" w14:paraId="0275FAE4" w14:textId="77777777"/>
    <w:p w:rsidRPr="00B472B1" w:rsidR="00801715" w:rsidP="00801715" w:rsidRDefault="00801715" w14:paraId="0326BE8B" w14:textId="77777777"/>
    <w:p w:rsidRPr="000107E1" w:rsidR="00801715" w:rsidP="00801715" w:rsidRDefault="00801715" w14:paraId="00689971" w14:textId="77777777">
      <w:pPr>
        <w:pStyle w:val="TOCMARK1"/>
        <w:rPr>
          <w:rFonts w:ascii="Verdana" w:hAnsi="Verdana"/>
          <w:color w:val="4B2884"/>
          <w:sz w:val="24"/>
          <w:szCs w:val="24"/>
        </w:rPr>
      </w:pPr>
      <w:bookmarkStart w:name="a949241" w:id="8"/>
      <w:bookmarkStart w:name="_Toc359780035" w:id="9"/>
      <w:r w:rsidRPr="000107E1">
        <w:rPr>
          <w:rFonts w:ascii="Verdana" w:hAnsi="Verdana"/>
          <w:caps w:val="0"/>
          <w:color w:val="4B2884"/>
          <w:sz w:val="24"/>
          <w:szCs w:val="24"/>
        </w:rPr>
        <w:t>Eligibility for the formal right to request procedure</w:t>
      </w:r>
      <w:bookmarkEnd w:id="8"/>
      <w:bookmarkEnd w:id="9"/>
    </w:p>
    <w:p w:rsidRPr="000107E1" w:rsidR="00801715" w:rsidP="00801715" w:rsidRDefault="00801715" w14:paraId="47D33E57" w14:textId="77777777">
      <w:pPr>
        <w:pStyle w:val="Numbering2"/>
        <w:rPr>
          <w:rFonts w:ascii="Verdana" w:hAnsi="Verdana"/>
          <w:sz w:val="18"/>
          <w:szCs w:val="18"/>
        </w:rPr>
      </w:pPr>
      <w:r w:rsidRPr="000107E1">
        <w:rPr>
          <w:rFonts w:ascii="Verdana" w:hAnsi="Verdana"/>
          <w:sz w:val="18"/>
          <w:szCs w:val="18"/>
        </w:rPr>
        <w:t xml:space="preserve">Requests under the formal procedure set out in Paragraph </w:t>
      </w:r>
      <w:r w:rsidRPr="000107E1">
        <w:rPr>
          <w:rFonts w:ascii="Verdana" w:hAnsi="Verdana"/>
          <w:sz w:val="18"/>
          <w:szCs w:val="18"/>
        </w:rPr>
        <w:fldChar w:fldCharType="begin"/>
      </w:r>
      <w:r w:rsidRPr="000107E1">
        <w:rPr>
          <w:rFonts w:ascii="Verdana" w:hAnsi="Verdana"/>
          <w:sz w:val="18"/>
          <w:szCs w:val="18"/>
        </w:rPr>
        <w:instrText xml:space="preserve">REF "a419220" \h \w  \* MERGEFORMAT </w:instrText>
      </w:r>
      <w:r w:rsidRPr="000107E1">
        <w:rPr>
          <w:rFonts w:ascii="Verdana" w:hAnsi="Verdana"/>
          <w:sz w:val="18"/>
          <w:szCs w:val="18"/>
        </w:rPr>
      </w:r>
      <w:r w:rsidRPr="000107E1">
        <w:rPr>
          <w:rFonts w:ascii="Verdana" w:hAnsi="Verdana"/>
          <w:sz w:val="18"/>
          <w:szCs w:val="18"/>
        </w:rPr>
        <w:fldChar w:fldCharType="separate"/>
      </w:r>
      <w:r w:rsidR="00F22F96">
        <w:rPr>
          <w:rFonts w:ascii="Verdana" w:hAnsi="Verdana"/>
          <w:sz w:val="18"/>
          <w:szCs w:val="18"/>
        </w:rPr>
        <w:t>6</w:t>
      </w:r>
      <w:r w:rsidRPr="000107E1">
        <w:rPr>
          <w:rFonts w:ascii="Verdana" w:hAnsi="Verdana"/>
          <w:sz w:val="18"/>
          <w:szCs w:val="18"/>
        </w:rPr>
        <w:fldChar w:fldCharType="end"/>
      </w:r>
      <w:r w:rsidRPr="000107E1">
        <w:rPr>
          <w:rFonts w:ascii="Verdana" w:hAnsi="Verdana"/>
          <w:sz w:val="18"/>
          <w:szCs w:val="18"/>
        </w:rPr>
        <w:t xml:space="preserve"> to Paragraph </w:t>
      </w:r>
      <w:r w:rsidRPr="000107E1">
        <w:rPr>
          <w:rFonts w:ascii="Verdana" w:hAnsi="Verdana"/>
          <w:sz w:val="18"/>
          <w:szCs w:val="18"/>
        </w:rPr>
        <w:fldChar w:fldCharType="begin"/>
      </w:r>
      <w:r w:rsidRPr="000107E1">
        <w:rPr>
          <w:rFonts w:ascii="Verdana" w:hAnsi="Verdana"/>
          <w:sz w:val="18"/>
          <w:szCs w:val="18"/>
        </w:rPr>
        <w:instrText xml:space="preserve">REF "a545625" \h \w  \* MERGEFORMAT </w:instrText>
      </w:r>
      <w:r w:rsidRPr="000107E1">
        <w:rPr>
          <w:rFonts w:ascii="Verdana" w:hAnsi="Verdana"/>
          <w:sz w:val="18"/>
          <w:szCs w:val="18"/>
        </w:rPr>
      </w:r>
      <w:r w:rsidRPr="000107E1">
        <w:rPr>
          <w:rFonts w:ascii="Verdana" w:hAnsi="Verdana"/>
          <w:sz w:val="18"/>
          <w:szCs w:val="18"/>
        </w:rPr>
        <w:fldChar w:fldCharType="separate"/>
      </w:r>
      <w:r w:rsidR="00F22F96">
        <w:rPr>
          <w:rFonts w:ascii="Verdana" w:hAnsi="Verdana"/>
          <w:sz w:val="18"/>
          <w:szCs w:val="18"/>
        </w:rPr>
        <w:t>9</w:t>
      </w:r>
      <w:r w:rsidRPr="000107E1">
        <w:rPr>
          <w:rFonts w:ascii="Verdana" w:hAnsi="Verdana"/>
          <w:sz w:val="18"/>
          <w:szCs w:val="18"/>
        </w:rPr>
        <w:fldChar w:fldCharType="end"/>
      </w:r>
      <w:r w:rsidRPr="000107E1">
        <w:rPr>
          <w:rFonts w:ascii="Verdana" w:hAnsi="Verdana"/>
          <w:sz w:val="18"/>
          <w:szCs w:val="18"/>
        </w:rPr>
        <w:t xml:space="preserve"> of this policy can only be made by employees who meet the criteria set out below.</w:t>
      </w:r>
    </w:p>
    <w:p w:rsidRPr="000107E1" w:rsidR="00801715" w:rsidP="00801715" w:rsidRDefault="00801715" w14:paraId="0E0B6DF6" w14:textId="77777777">
      <w:pPr>
        <w:pStyle w:val="Numbering2"/>
        <w:rPr>
          <w:rFonts w:ascii="Verdana" w:hAnsi="Verdana"/>
          <w:sz w:val="18"/>
          <w:szCs w:val="18"/>
        </w:rPr>
      </w:pPr>
      <w:r w:rsidRPr="000107E1">
        <w:rPr>
          <w:rFonts w:ascii="Verdana" w:hAnsi="Verdana"/>
          <w:sz w:val="18"/>
          <w:szCs w:val="18"/>
        </w:rPr>
        <w:t>To be eligible to make a request under the formal procedure, you must:</w:t>
      </w:r>
    </w:p>
    <w:p w:rsidRPr="000107E1" w:rsidR="00801715" w:rsidP="00801715" w:rsidRDefault="00801715" w14:paraId="67861CA7" w14:textId="77777777">
      <w:pPr>
        <w:pStyle w:val="Numbering3"/>
        <w:tabs>
          <w:tab w:val="num" w:pos="2637"/>
        </w:tabs>
        <w:ind w:left="2637"/>
        <w:rPr>
          <w:rFonts w:ascii="Verdana" w:hAnsi="Verdana"/>
          <w:sz w:val="18"/>
          <w:szCs w:val="18"/>
        </w:rPr>
      </w:pPr>
      <w:r w:rsidRPr="000107E1">
        <w:rPr>
          <w:rFonts w:ascii="Verdana" w:hAnsi="Verdana"/>
          <w:sz w:val="18"/>
          <w:szCs w:val="18"/>
        </w:rPr>
        <w:t>be an employee;</w:t>
      </w:r>
    </w:p>
    <w:p w:rsidRPr="000107E1" w:rsidR="00801715" w:rsidP="00801715" w:rsidRDefault="00801715" w14:paraId="1F062BE7" w14:textId="77777777">
      <w:pPr>
        <w:pStyle w:val="Numbering3"/>
        <w:tabs>
          <w:tab w:val="num" w:pos="2637"/>
        </w:tabs>
        <w:ind w:left="2637"/>
        <w:rPr>
          <w:rFonts w:ascii="Verdana" w:hAnsi="Verdana"/>
          <w:sz w:val="18"/>
          <w:szCs w:val="18"/>
        </w:rPr>
      </w:pPr>
      <w:r w:rsidRPr="000107E1">
        <w:rPr>
          <w:rFonts w:ascii="Verdana" w:hAnsi="Verdana"/>
          <w:sz w:val="18"/>
          <w:szCs w:val="18"/>
        </w:rPr>
        <w:t>have worked for us continuously for 26 weeks at the date your request is made;</w:t>
      </w:r>
    </w:p>
    <w:p w:rsidRPr="000107E1" w:rsidR="00801715" w:rsidP="00801715" w:rsidRDefault="00801715" w14:paraId="4ACF12B6" w14:textId="77777777">
      <w:pPr>
        <w:pStyle w:val="Numbering3"/>
        <w:tabs>
          <w:tab w:val="num" w:pos="2637"/>
        </w:tabs>
        <w:ind w:left="2637"/>
        <w:rPr>
          <w:rFonts w:ascii="Verdana" w:hAnsi="Verdana"/>
          <w:sz w:val="18"/>
          <w:szCs w:val="18"/>
        </w:rPr>
      </w:pPr>
      <w:r w:rsidRPr="000107E1">
        <w:rPr>
          <w:rFonts w:ascii="Verdana" w:hAnsi="Verdana"/>
          <w:sz w:val="18"/>
          <w:szCs w:val="18"/>
        </w:rPr>
        <w:t>be making the request because of your caring responsibilities; and</w:t>
      </w:r>
    </w:p>
    <w:p w:rsidRPr="000107E1" w:rsidR="00801715" w:rsidP="1BE3A443" w:rsidRDefault="00801715" w14:paraId="781E4F18" w14:textId="6EB2EBED">
      <w:pPr>
        <w:pStyle w:val="Numbering3"/>
        <w:tabs>
          <w:tab w:val="num" w:leader="none" w:pos="2637"/>
        </w:tabs>
        <w:ind w:left="2637"/>
        <w:rPr>
          <w:rFonts w:ascii="Verdana" w:hAnsi="Verdana"/>
          <w:sz w:val="18"/>
          <w:szCs w:val="18"/>
        </w:rPr>
      </w:pPr>
      <w:r w:rsidRPr="1BE3A443" w:rsidR="00801715">
        <w:rPr>
          <w:rFonts w:ascii="Verdana" w:hAnsi="Verdana"/>
          <w:sz w:val="18"/>
          <w:szCs w:val="18"/>
        </w:rPr>
        <w:t>not have made a formal request to work fle</w:t>
      </w:r>
      <w:bookmarkStart w:name="a364554" w:id="10"/>
      <w:bookmarkStart w:name="_Toc359780036" w:id="11"/>
      <w:r w:rsidRPr="1BE3A443" w:rsidR="00801715">
        <w:rPr>
          <w:rFonts w:ascii="Verdana" w:hAnsi="Verdana"/>
          <w:sz w:val="18"/>
          <w:szCs w:val="18"/>
        </w:rPr>
        <w:t>xibly during the last 12 months</w:t>
      </w:r>
      <w:bookmarkEnd w:id="10"/>
      <w:bookmarkEnd w:id="11"/>
    </w:p>
    <w:p w:rsidRPr="000107E1" w:rsidR="00801715" w:rsidP="00801715" w:rsidRDefault="00801715" w14:paraId="3DCD5271" w14:textId="77777777">
      <w:pPr>
        <w:pStyle w:val="Numbering2"/>
        <w:rPr>
          <w:rFonts w:ascii="Verdana" w:hAnsi="Verdana"/>
          <w:sz w:val="18"/>
          <w:szCs w:val="18"/>
        </w:rPr>
      </w:pPr>
      <w:r w:rsidRPr="000107E1">
        <w:rPr>
          <w:rFonts w:ascii="Verdana" w:hAnsi="Verdana"/>
          <w:sz w:val="18"/>
          <w:szCs w:val="18"/>
        </w:rPr>
        <w:t>You can make a flexible working request to care for an adult who is in need of care if you are (or expect to be) the person who cares for that adult, and they are either:</w:t>
      </w:r>
    </w:p>
    <w:p w:rsidRPr="000107E1" w:rsidR="00801715" w:rsidP="00801715" w:rsidRDefault="00801715" w14:paraId="08E0834F" w14:textId="77777777">
      <w:pPr>
        <w:pStyle w:val="Numbering3"/>
        <w:tabs>
          <w:tab w:val="num" w:pos="2637"/>
        </w:tabs>
        <w:ind w:left="2637"/>
        <w:rPr>
          <w:rFonts w:ascii="Verdana" w:hAnsi="Verdana"/>
          <w:sz w:val="18"/>
          <w:szCs w:val="18"/>
        </w:rPr>
      </w:pPr>
      <w:r w:rsidRPr="000107E1">
        <w:rPr>
          <w:rFonts w:ascii="Verdana" w:hAnsi="Verdana"/>
          <w:sz w:val="18"/>
          <w:szCs w:val="18"/>
        </w:rPr>
        <w:t>your spouse, partner or civil partner; or</w:t>
      </w:r>
    </w:p>
    <w:p w:rsidRPr="000107E1" w:rsidR="00801715" w:rsidP="00801715" w:rsidRDefault="00801715" w14:paraId="281A2167" w14:textId="77777777">
      <w:pPr>
        <w:pStyle w:val="Numbering3"/>
        <w:tabs>
          <w:tab w:val="num" w:pos="2637"/>
        </w:tabs>
        <w:ind w:left="2637"/>
        <w:rPr>
          <w:rFonts w:ascii="Verdana" w:hAnsi="Verdana"/>
          <w:sz w:val="18"/>
          <w:szCs w:val="18"/>
        </w:rPr>
      </w:pPr>
      <w:r w:rsidRPr="000107E1">
        <w:rPr>
          <w:rFonts w:ascii="Verdana" w:hAnsi="Verdana"/>
          <w:sz w:val="18"/>
          <w:szCs w:val="18"/>
        </w:rPr>
        <w:t>your relative; or</w:t>
      </w:r>
    </w:p>
    <w:p w:rsidRPr="000107E1" w:rsidR="00801715" w:rsidP="1BE3A443" w:rsidRDefault="00801715" w14:paraId="00B28063" w14:textId="198F803D">
      <w:pPr>
        <w:pStyle w:val="Numbering3"/>
        <w:ind/>
        <w:rPr>
          <w:rFonts w:ascii="Verdana" w:hAnsi="Verdana"/>
          <w:sz w:val="18"/>
          <w:szCs w:val="18"/>
        </w:rPr>
      </w:pPr>
      <w:r w:rsidRPr="1BE3A443" w:rsidR="00801715">
        <w:rPr>
          <w:rFonts w:ascii="Verdana" w:hAnsi="Verdana"/>
          <w:sz w:val="18"/>
          <w:szCs w:val="18"/>
        </w:rPr>
        <w:t xml:space="preserve">neither of the </w:t>
      </w:r>
      <w:r w:rsidRPr="1BE3A443" w:rsidR="00801715">
        <w:rPr>
          <w:rFonts w:ascii="Verdana" w:hAnsi="Verdana"/>
          <w:sz w:val="18"/>
          <w:szCs w:val="18"/>
        </w:rPr>
        <w:t>above, but</w:t>
      </w:r>
      <w:r w:rsidRPr="1BE3A443" w:rsidR="00801715">
        <w:rPr>
          <w:rFonts w:ascii="Verdana" w:hAnsi="Verdana"/>
          <w:sz w:val="18"/>
          <w:szCs w:val="18"/>
        </w:rPr>
        <w:t xml:space="preserve"> living at the same address.</w:t>
      </w:r>
    </w:p>
    <w:p w:rsidRPr="000107E1" w:rsidR="00801715" w:rsidP="00801715" w:rsidRDefault="00801715" w14:paraId="5AF4161A" w14:textId="77777777">
      <w:pPr>
        <w:pStyle w:val="Numbering2"/>
        <w:rPr>
          <w:rFonts w:ascii="Verdana" w:hAnsi="Verdana"/>
          <w:sz w:val="18"/>
          <w:szCs w:val="18"/>
        </w:rPr>
      </w:pPr>
      <w:r w:rsidRPr="000107E1">
        <w:rPr>
          <w:rFonts w:ascii="Verdana" w:hAnsi="Verdana"/>
          <w:sz w:val="18"/>
          <w:szCs w:val="18"/>
        </w:rPr>
        <w:t>“Partner” means someone you live with as if you were married or in a civil partnership.</w:t>
      </w:r>
    </w:p>
    <w:p w:rsidRPr="000107E1" w:rsidR="00801715" w:rsidP="00801715" w:rsidRDefault="00801715" w14:paraId="6100CFDE" w14:textId="77777777">
      <w:pPr>
        <w:pStyle w:val="Numbering2"/>
        <w:rPr>
          <w:rFonts w:ascii="Verdana" w:hAnsi="Verdana"/>
          <w:sz w:val="18"/>
          <w:szCs w:val="18"/>
        </w:rPr>
      </w:pPr>
      <w:r w:rsidRPr="000107E1">
        <w:rPr>
          <w:rFonts w:ascii="Verdana" w:hAnsi="Verdana"/>
          <w:sz w:val="18"/>
          <w:szCs w:val="18"/>
        </w:rPr>
        <w:t xml:space="preserve">“Relative” means your mother, father, adopter, guardian, special guardian, parent-in-law, step-parent, son, step-son, son-in-law, daughter, step-daughter, daughter-in-law, brother, step-brother, brother-in-law, sister, step-sister, sister-in-law, uncle, aunt or grandparent, and includes adoptive relationships and relationships of </w:t>
      </w:r>
      <w:proofErr w:type="spellStart"/>
      <w:r w:rsidRPr="000107E1">
        <w:rPr>
          <w:rFonts w:ascii="Verdana" w:hAnsi="Verdana"/>
          <w:sz w:val="18"/>
          <w:szCs w:val="18"/>
        </w:rPr>
        <w:t>half blood</w:t>
      </w:r>
      <w:proofErr w:type="spellEnd"/>
      <w:r w:rsidRPr="000107E1">
        <w:rPr>
          <w:rFonts w:ascii="Verdana" w:hAnsi="Verdana"/>
          <w:sz w:val="18"/>
          <w:szCs w:val="18"/>
        </w:rPr>
        <w:t>.</w:t>
      </w:r>
    </w:p>
    <w:p w:rsidRPr="000107E1" w:rsidR="00801715" w:rsidP="00801715" w:rsidRDefault="00801715" w14:paraId="77335694" w14:textId="77777777">
      <w:pPr>
        <w:pStyle w:val="TOCMARK1"/>
        <w:rPr>
          <w:rFonts w:ascii="Verdana" w:hAnsi="Verdana"/>
          <w:color w:val="4B2884"/>
          <w:sz w:val="24"/>
          <w:szCs w:val="24"/>
        </w:rPr>
      </w:pPr>
      <w:bookmarkStart w:name="a419220" w:id="12"/>
      <w:bookmarkStart w:name="_Toc359780037" w:id="13"/>
      <w:r w:rsidRPr="000107E1">
        <w:rPr>
          <w:rFonts w:ascii="Verdana" w:hAnsi="Verdana"/>
          <w:caps w:val="0"/>
          <w:color w:val="4B2884"/>
          <w:sz w:val="24"/>
          <w:szCs w:val="24"/>
        </w:rPr>
        <w:t>Making a formal flexible working request</w:t>
      </w:r>
      <w:bookmarkEnd w:id="12"/>
      <w:bookmarkEnd w:id="13"/>
    </w:p>
    <w:p w:rsidRPr="000107E1" w:rsidR="00801715" w:rsidP="00801715" w:rsidRDefault="00801715" w14:paraId="078D714B" w14:textId="77777777">
      <w:pPr>
        <w:pStyle w:val="Numbering2"/>
        <w:rPr>
          <w:rFonts w:ascii="Verdana" w:hAnsi="Verdana"/>
          <w:sz w:val="18"/>
          <w:szCs w:val="18"/>
        </w:rPr>
      </w:pPr>
      <w:r w:rsidRPr="000107E1">
        <w:rPr>
          <w:rFonts w:ascii="Verdana" w:hAnsi="Verdana"/>
          <w:sz w:val="18"/>
          <w:szCs w:val="18"/>
        </w:rPr>
        <w:t>You will need to submit a written application if you would like your flexible working request to be considered under the formal procedure.</w:t>
      </w:r>
    </w:p>
    <w:p w:rsidRPr="000107E1" w:rsidR="00801715" w:rsidP="00801715" w:rsidRDefault="00801715" w14:paraId="583FF1BB" w14:textId="77777777">
      <w:pPr>
        <w:pStyle w:val="Numbering2"/>
        <w:rPr>
          <w:rFonts w:ascii="Verdana" w:hAnsi="Verdana"/>
          <w:sz w:val="18"/>
          <w:szCs w:val="18"/>
        </w:rPr>
      </w:pPr>
      <w:r w:rsidRPr="000107E1">
        <w:rPr>
          <w:rFonts w:ascii="Verdana" w:hAnsi="Verdana"/>
          <w:sz w:val="18"/>
          <w:szCs w:val="18"/>
        </w:rPr>
        <w:t>Your written and dated application should be submitted to your line manager and, in order to meet the requirements of the formal procedure and to help your line manager consider your request, should:</w:t>
      </w:r>
    </w:p>
    <w:p w:rsidRPr="000107E1" w:rsidR="00801715" w:rsidP="00801715" w:rsidRDefault="00801715" w14:paraId="28298893" w14:textId="77777777">
      <w:pPr>
        <w:pStyle w:val="Numbering3"/>
        <w:tabs>
          <w:tab w:val="num" w:pos="2637"/>
        </w:tabs>
        <w:ind w:left="2637"/>
        <w:rPr>
          <w:rFonts w:ascii="Verdana" w:hAnsi="Verdana"/>
          <w:sz w:val="18"/>
          <w:szCs w:val="18"/>
        </w:rPr>
      </w:pPr>
      <w:r w:rsidRPr="000107E1">
        <w:rPr>
          <w:rFonts w:ascii="Verdana" w:hAnsi="Verdana"/>
          <w:sz w:val="18"/>
          <w:szCs w:val="18"/>
        </w:rPr>
        <w:t>state the reason for your request, whether to care for a child or adult;</w:t>
      </w:r>
    </w:p>
    <w:p w:rsidRPr="000107E1" w:rsidR="00801715" w:rsidP="00801715" w:rsidRDefault="00801715" w14:paraId="5C69299F" w14:textId="77777777">
      <w:pPr>
        <w:pStyle w:val="Numbering3"/>
        <w:tabs>
          <w:tab w:val="num" w:pos="2637"/>
        </w:tabs>
        <w:ind w:left="2637"/>
        <w:rPr>
          <w:rFonts w:ascii="Verdana" w:hAnsi="Verdana"/>
          <w:sz w:val="18"/>
          <w:szCs w:val="18"/>
        </w:rPr>
      </w:pPr>
      <w:r w:rsidRPr="000107E1">
        <w:rPr>
          <w:rFonts w:ascii="Verdana" w:hAnsi="Verdana"/>
          <w:sz w:val="18"/>
          <w:szCs w:val="18"/>
        </w:rPr>
        <w:t>give details of the demands of your caring responsibilities;</w:t>
      </w:r>
    </w:p>
    <w:p w:rsidRPr="000107E1" w:rsidR="00801715" w:rsidP="00801715" w:rsidRDefault="00801715" w14:paraId="496E97C5" w14:textId="77777777">
      <w:pPr>
        <w:pStyle w:val="Numbering3"/>
        <w:tabs>
          <w:tab w:val="num" w:pos="2637"/>
        </w:tabs>
        <w:ind w:left="2637"/>
        <w:rPr>
          <w:rFonts w:ascii="Verdana" w:hAnsi="Verdana"/>
          <w:sz w:val="18"/>
          <w:szCs w:val="18"/>
        </w:rPr>
      </w:pPr>
      <w:r w:rsidRPr="000107E1">
        <w:rPr>
          <w:rFonts w:ascii="Verdana" w:hAnsi="Verdana"/>
          <w:sz w:val="18"/>
          <w:szCs w:val="18"/>
        </w:rPr>
        <w:t>provide as much information as you can about your current and desired working pattern, including working days, hours and start and finish times, and give the date from which you want your desired working pattern to start;</w:t>
      </w:r>
    </w:p>
    <w:p w:rsidRPr="000107E1" w:rsidR="00801715" w:rsidP="00801715" w:rsidRDefault="00801715" w14:paraId="32C146B2" w14:textId="77777777">
      <w:pPr>
        <w:pStyle w:val="Numbering3"/>
        <w:tabs>
          <w:tab w:val="num" w:pos="2637"/>
        </w:tabs>
        <w:ind w:left="2637"/>
        <w:rPr>
          <w:rFonts w:ascii="Verdana" w:hAnsi="Verdana"/>
          <w:sz w:val="18"/>
          <w:szCs w:val="18"/>
        </w:rPr>
      </w:pPr>
      <w:r w:rsidRPr="000107E1">
        <w:rPr>
          <w:rFonts w:ascii="Verdana" w:hAnsi="Verdana"/>
          <w:sz w:val="18"/>
          <w:szCs w:val="18"/>
        </w:rPr>
        <w:t>identify the effect the changes to your working pattern will have on the work that you do, that of your colleagues and on service delivery. If you have any suggestions about dealing with any potentially negative effects, please include these in your written application;</w:t>
      </w:r>
    </w:p>
    <w:p w:rsidRPr="000107E1" w:rsidR="00801715" w:rsidP="00801715" w:rsidRDefault="00801715" w14:paraId="3BC1E43F" w14:textId="77777777">
      <w:pPr>
        <w:pStyle w:val="Numbering3"/>
        <w:tabs>
          <w:tab w:val="num" w:pos="2637"/>
        </w:tabs>
        <w:ind w:left="2637"/>
        <w:rPr>
          <w:rFonts w:ascii="Verdana" w:hAnsi="Verdana"/>
          <w:sz w:val="18"/>
          <w:szCs w:val="18"/>
        </w:rPr>
      </w:pPr>
      <w:r w:rsidRPr="000107E1">
        <w:rPr>
          <w:rFonts w:ascii="Verdana" w:hAnsi="Verdana"/>
          <w:sz w:val="18"/>
          <w:szCs w:val="18"/>
        </w:rPr>
        <w:t xml:space="preserve">provide information to confirm that you meet the eligibility criteria set out in Paragraph </w:t>
      </w:r>
      <w:r w:rsidRPr="000107E1">
        <w:rPr>
          <w:rFonts w:ascii="Verdana" w:hAnsi="Verdana"/>
          <w:sz w:val="18"/>
          <w:szCs w:val="18"/>
        </w:rPr>
        <w:fldChar w:fldCharType="begin"/>
      </w:r>
      <w:r w:rsidRPr="000107E1">
        <w:rPr>
          <w:rFonts w:ascii="Verdana" w:hAnsi="Verdana"/>
          <w:sz w:val="18"/>
          <w:szCs w:val="18"/>
        </w:rPr>
        <w:instrText xml:space="preserve">REF "a949241" \h \w  \* MERGEFORMAT </w:instrText>
      </w:r>
      <w:r w:rsidRPr="000107E1">
        <w:rPr>
          <w:rFonts w:ascii="Verdana" w:hAnsi="Verdana"/>
          <w:sz w:val="18"/>
          <w:szCs w:val="18"/>
        </w:rPr>
      </w:r>
      <w:r w:rsidRPr="000107E1">
        <w:rPr>
          <w:rFonts w:ascii="Verdana" w:hAnsi="Verdana"/>
          <w:sz w:val="18"/>
          <w:szCs w:val="18"/>
        </w:rPr>
        <w:fldChar w:fldCharType="separate"/>
      </w:r>
      <w:r w:rsidR="00F22F96">
        <w:rPr>
          <w:rFonts w:ascii="Verdana" w:hAnsi="Verdana"/>
          <w:sz w:val="18"/>
          <w:szCs w:val="18"/>
        </w:rPr>
        <w:t>5</w:t>
      </w:r>
      <w:r w:rsidRPr="000107E1">
        <w:rPr>
          <w:rFonts w:ascii="Verdana" w:hAnsi="Verdana"/>
          <w:sz w:val="18"/>
          <w:szCs w:val="18"/>
        </w:rPr>
        <w:fldChar w:fldCharType="end"/>
      </w:r>
      <w:r w:rsidRPr="000107E1">
        <w:rPr>
          <w:rFonts w:ascii="Verdana" w:hAnsi="Verdana"/>
          <w:sz w:val="18"/>
          <w:szCs w:val="18"/>
        </w:rPr>
        <w:t xml:space="preserve"> of this </w:t>
      </w:r>
      <w:proofErr w:type="gramStart"/>
      <w:r w:rsidRPr="000107E1">
        <w:rPr>
          <w:rFonts w:ascii="Verdana" w:hAnsi="Verdana"/>
          <w:sz w:val="18"/>
          <w:szCs w:val="18"/>
        </w:rPr>
        <w:t>policy;</w:t>
      </w:r>
      <w:proofErr w:type="gramEnd"/>
    </w:p>
    <w:p w:rsidRPr="000107E1" w:rsidR="00801715" w:rsidP="00801715" w:rsidRDefault="00801715" w14:paraId="185E069A" w14:textId="77777777">
      <w:pPr>
        <w:pStyle w:val="Numbering3"/>
        <w:tabs>
          <w:tab w:val="num" w:pos="2637"/>
        </w:tabs>
        <w:ind w:left="2637"/>
        <w:rPr>
          <w:rFonts w:ascii="Verdana" w:hAnsi="Verdana"/>
          <w:sz w:val="18"/>
          <w:szCs w:val="18"/>
        </w:rPr>
      </w:pPr>
      <w:r w:rsidRPr="000107E1">
        <w:rPr>
          <w:rFonts w:ascii="Verdana" w:hAnsi="Verdana"/>
          <w:sz w:val="18"/>
          <w:szCs w:val="18"/>
        </w:rPr>
        <w:t xml:space="preserve">state whether you have made a previous formal request for flexible working and, if so, when; and </w:t>
      </w:r>
    </w:p>
    <w:p w:rsidRPr="000107E1" w:rsidR="00801715" w:rsidP="1BE3A443" w:rsidRDefault="00801715" w14:paraId="37FA0F62" w14:textId="0DDFE058">
      <w:pPr>
        <w:pStyle w:val="Numbering2"/>
        <w:rPr>
          <w:rFonts w:ascii="Verdana" w:hAnsi="Verdana"/>
          <w:sz w:val="18"/>
          <w:szCs w:val="18"/>
        </w:rPr>
      </w:pPr>
      <w:r w:rsidR="00801715">
        <w:rPr/>
        <w:t xml:space="preserve">be </w:t>
      </w:r>
      <w:r w:rsidR="00801715">
        <w:rPr/>
        <w:t>submitted</w:t>
      </w:r>
      <w:r w:rsidR="00801715">
        <w:rPr/>
        <w:t xml:space="preserve"> in </w:t>
      </w:r>
      <w:r w:rsidR="00801715">
        <w:rPr/>
        <w:t>good time</w:t>
      </w:r>
      <w:r w:rsidR="00801715">
        <w:rPr/>
        <w:t xml:space="preserve"> and ideally at least two months before you wish the changes yo</w:t>
      </w:r>
      <w:r w:rsidR="00801715">
        <w:rPr/>
        <w:t>u are requesting to take effect.</w:t>
      </w:r>
    </w:p>
    <w:p w:rsidRPr="000107E1" w:rsidR="00801715" w:rsidP="1BE3A443" w:rsidRDefault="00801715" w14:paraId="648376AC" w14:textId="11DF2795">
      <w:pPr>
        <w:pStyle w:val="Numbering2"/>
        <w:rPr>
          <w:rFonts w:ascii="Verdana" w:hAnsi="Verdana"/>
          <w:sz w:val="18"/>
          <w:szCs w:val="18"/>
        </w:rPr>
      </w:pPr>
      <w:r w:rsidRPr="1BE3A443" w:rsidR="00801715">
        <w:rPr>
          <w:rFonts w:ascii="Verdana" w:hAnsi="Verdana"/>
          <w:sz w:val="18"/>
          <w:szCs w:val="18"/>
        </w:rPr>
        <w:t>We might be able to agree your proposal without the need for a meeting (which is the next stage of the formal procedure). If that is the case, your line manager will write to you, confirming t</w:t>
      </w:r>
      <w:r w:rsidRPr="1BE3A443" w:rsidR="00801715">
        <w:rPr>
          <w:rFonts w:ascii="Verdana" w:hAnsi="Verdana"/>
          <w:sz w:val="18"/>
          <w:szCs w:val="18"/>
        </w:rPr>
        <w:t xml:space="preserve">he decision and explaining the </w:t>
      </w:r>
      <w:r w:rsidRPr="1BE3A443" w:rsidR="00801715">
        <w:rPr>
          <w:rFonts w:ascii="Verdana" w:hAnsi="Verdana"/>
          <w:sz w:val="18"/>
          <w:szCs w:val="18"/>
        </w:rPr>
        <w:t>changes that will be made to your contract of employment.</w:t>
      </w:r>
    </w:p>
    <w:p w:rsidR="00801715" w:rsidP="00801715" w:rsidRDefault="00801715" w14:paraId="226C976D" w14:textId="77777777">
      <w:pPr>
        <w:pStyle w:val="Numbering2"/>
        <w:rPr>
          <w:rFonts w:ascii="Verdana" w:hAnsi="Verdana"/>
          <w:sz w:val="18"/>
          <w:szCs w:val="18"/>
        </w:rPr>
      </w:pPr>
      <w:r w:rsidRPr="000107E1">
        <w:rPr>
          <w:rFonts w:ascii="Verdana" w:hAnsi="Verdana"/>
          <w:sz w:val="18"/>
          <w:szCs w:val="18"/>
        </w:rPr>
        <w:t>If your proposal cannot be accommodated, discussion between you and your line manager may result in an alternative working pattern that can assist you.</w:t>
      </w:r>
    </w:p>
    <w:p w:rsidRPr="000107E1" w:rsidR="00801715" w:rsidP="00801715" w:rsidRDefault="00801715" w14:paraId="3AF9FC80" w14:textId="77777777">
      <w:pPr>
        <w:pStyle w:val="Numbering2"/>
        <w:numPr>
          <w:ilvl w:val="0"/>
          <w:numId w:val="0"/>
        </w:numPr>
        <w:tabs>
          <w:tab w:val="left" w:pos="8265"/>
        </w:tabs>
        <w:ind w:left="720"/>
        <w:rPr>
          <w:rFonts w:ascii="Verdana" w:hAnsi="Verdana"/>
          <w:sz w:val="18"/>
          <w:szCs w:val="18"/>
        </w:rPr>
      </w:pPr>
      <w:r>
        <w:rPr>
          <w:rFonts w:ascii="Verdana" w:hAnsi="Verdana"/>
          <w:sz w:val="18"/>
          <w:szCs w:val="18"/>
        </w:rPr>
        <w:tab/>
      </w:r>
    </w:p>
    <w:p w:rsidRPr="000107E1" w:rsidR="00801715" w:rsidP="00801715" w:rsidRDefault="00801715" w14:paraId="2358946B" w14:textId="77777777">
      <w:pPr>
        <w:pStyle w:val="TOCMARK1"/>
        <w:rPr>
          <w:rFonts w:ascii="Verdana" w:hAnsi="Verdana"/>
          <w:color w:val="4B2884"/>
          <w:sz w:val="24"/>
          <w:szCs w:val="24"/>
        </w:rPr>
      </w:pPr>
      <w:bookmarkStart w:name="a622165" w:id="14"/>
      <w:bookmarkStart w:name="_Toc359780038" w:id="15"/>
      <w:r w:rsidRPr="000107E1">
        <w:rPr>
          <w:rFonts w:ascii="Verdana" w:hAnsi="Verdana"/>
          <w:caps w:val="0"/>
          <w:color w:val="4B2884"/>
          <w:sz w:val="24"/>
          <w:szCs w:val="24"/>
        </w:rPr>
        <w:t>Formal procedure: meeting</w:t>
      </w:r>
      <w:bookmarkEnd w:id="14"/>
      <w:bookmarkEnd w:id="15"/>
    </w:p>
    <w:p w:rsidRPr="000107E1" w:rsidR="00801715" w:rsidP="00801715" w:rsidRDefault="00801715" w14:paraId="18427F27" w14:textId="77777777">
      <w:pPr>
        <w:pStyle w:val="Numbering2"/>
        <w:rPr>
          <w:rFonts w:ascii="Verdana" w:hAnsi="Verdana"/>
          <w:sz w:val="18"/>
          <w:szCs w:val="18"/>
        </w:rPr>
      </w:pPr>
      <w:r w:rsidRPr="000107E1">
        <w:rPr>
          <w:rFonts w:ascii="Verdana" w:hAnsi="Verdana"/>
          <w:sz w:val="18"/>
          <w:szCs w:val="18"/>
        </w:rPr>
        <w:t xml:space="preserve">Where necessary, your line manager will arrange to meet with you within 28 days of your application being submitted. The meeting will also be attended by </w:t>
      </w:r>
      <w:r>
        <w:rPr>
          <w:rFonts w:ascii="Verdana" w:hAnsi="Verdana"/>
          <w:sz w:val="18"/>
          <w:szCs w:val="18"/>
        </w:rPr>
        <w:t>any other attendee</w:t>
      </w:r>
      <w:r w:rsidRPr="00E95D2F">
        <w:rPr>
          <w:rFonts w:ascii="Verdana" w:hAnsi="Verdana"/>
          <w:sz w:val="18"/>
          <w:szCs w:val="18"/>
        </w:rPr>
        <w:t>.</w:t>
      </w:r>
      <w:r w:rsidRPr="000107E1">
        <w:rPr>
          <w:rFonts w:ascii="Verdana" w:hAnsi="Verdana"/>
          <w:b/>
          <w:sz w:val="18"/>
          <w:szCs w:val="18"/>
        </w:rPr>
        <w:t xml:space="preserve"> </w:t>
      </w:r>
      <w:r>
        <w:rPr>
          <w:rFonts w:ascii="Verdana" w:hAnsi="Verdana"/>
          <w:sz w:val="18"/>
          <w:szCs w:val="18"/>
        </w:rPr>
        <w:t xml:space="preserve">You may bring a colleague </w:t>
      </w:r>
      <w:r w:rsidRPr="000107E1">
        <w:rPr>
          <w:rFonts w:ascii="Verdana" w:hAnsi="Verdana"/>
          <w:sz w:val="18"/>
          <w:szCs w:val="18"/>
        </w:rPr>
        <w:t xml:space="preserve">to the meeting as a companion if you wish. Your companion will be entitled to speak during the meeting and confer privately with you, but may not answer questions on your behalf. </w:t>
      </w:r>
    </w:p>
    <w:p w:rsidRPr="000107E1" w:rsidR="00801715" w:rsidP="00801715" w:rsidRDefault="00801715" w14:paraId="4A14AA13" w14:textId="77777777">
      <w:pPr>
        <w:pStyle w:val="Numbering2"/>
        <w:rPr>
          <w:rFonts w:ascii="Verdana" w:hAnsi="Verdana"/>
          <w:sz w:val="18"/>
          <w:szCs w:val="18"/>
        </w:rPr>
      </w:pPr>
      <w:r w:rsidRPr="000107E1">
        <w:rPr>
          <w:rFonts w:ascii="Verdana" w:hAnsi="Verdana"/>
          <w:sz w:val="18"/>
          <w:szCs w:val="18"/>
        </w:rPr>
        <w:t>In most cases, the meeting will be held at your usual place of work. However, we will ensure that the meeting is held at a time and place that is convenient to you.</w:t>
      </w:r>
    </w:p>
    <w:p w:rsidRPr="000107E1" w:rsidR="00801715" w:rsidP="00801715" w:rsidRDefault="00801715" w14:paraId="15CD6981" w14:textId="77777777">
      <w:pPr>
        <w:pStyle w:val="Numbering2"/>
        <w:rPr>
          <w:rFonts w:ascii="Verdana" w:hAnsi="Verdana"/>
          <w:sz w:val="18"/>
          <w:szCs w:val="18"/>
        </w:rPr>
      </w:pPr>
      <w:r w:rsidRPr="000107E1">
        <w:rPr>
          <w:rFonts w:ascii="Verdana" w:hAnsi="Verdana"/>
          <w:sz w:val="18"/>
          <w:szCs w:val="18"/>
        </w:rPr>
        <w:t xml:space="preserve">The meeting will be used to consider the working arrangements you have requested.  You will be able to explain how the arrangements will accommodate your caring responsibilities. You will also be able to discuss what impact your proposed working arrangements will have on your work and that of your colleagues. If the arrangements you have requested cannot be accommodated, discussion at the meeting also provides an opportunity to explore possible alternative working arrangements. </w:t>
      </w:r>
    </w:p>
    <w:p w:rsidRPr="000107E1" w:rsidR="00801715" w:rsidP="00801715" w:rsidRDefault="00801715" w14:paraId="04554219" w14:textId="77777777">
      <w:pPr>
        <w:pStyle w:val="Numbering2"/>
        <w:rPr>
          <w:rFonts w:ascii="Verdana" w:hAnsi="Verdana"/>
          <w:sz w:val="18"/>
          <w:szCs w:val="18"/>
        </w:rPr>
      </w:pPr>
      <w:r w:rsidRPr="000107E1">
        <w:rPr>
          <w:rFonts w:ascii="Verdana" w:hAnsi="Verdana"/>
          <w:sz w:val="18"/>
          <w:szCs w:val="18"/>
        </w:rPr>
        <w:t xml:space="preserve">Your line manager may suggest starting new working arrangements under an initial trial period to ensure that they meet your needs and those of your </w:t>
      </w:r>
      <w:r w:rsidRPr="005A2F6F">
        <w:rPr>
          <w:rFonts w:ascii="Verdana" w:hAnsi="Verdana"/>
          <w:sz w:val="18"/>
          <w:szCs w:val="18"/>
        </w:rPr>
        <w:t>role.</w:t>
      </w:r>
    </w:p>
    <w:p w:rsidRPr="000107E1" w:rsidR="00801715" w:rsidP="00801715" w:rsidRDefault="00801715" w14:paraId="55D57074" w14:textId="77777777">
      <w:pPr>
        <w:pStyle w:val="TOCMARK1"/>
        <w:rPr>
          <w:rFonts w:ascii="Verdana" w:hAnsi="Verdana"/>
          <w:color w:val="4B2884"/>
          <w:sz w:val="24"/>
          <w:szCs w:val="24"/>
        </w:rPr>
      </w:pPr>
      <w:bookmarkStart w:name="a881108" w:id="16"/>
      <w:bookmarkStart w:name="_Toc359780039" w:id="17"/>
      <w:r w:rsidRPr="000107E1">
        <w:rPr>
          <w:rFonts w:ascii="Verdana" w:hAnsi="Verdana"/>
          <w:caps w:val="0"/>
          <w:color w:val="4B2884"/>
          <w:sz w:val="24"/>
          <w:szCs w:val="24"/>
        </w:rPr>
        <w:t>Formal procedure: decision</w:t>
      </w:r>
      <w:bookmarkEnd w:id="16"/>
      <w:bookmarkEnd w:id="17"/>
    </w:p>
    <w:p w:rsidRPr="000107E1" w:rsidR="00801715" w:rsidP="00801715" w:rsidRDefault="00801715" w14:paraId="7847F4E5" w14:textId="77777777">
      <w:pPr>
        <w:pStyle w:val="Numbering2"/>
        <w:rPr>
          <w:rFonts w:ascii="Verdana" w:hAnsi="Verdana"/>
          <w:sz w:val="18"/>
          <w:szCs w:val="18"/>
        </w:rPr>
      </w:pPr>
      <w:r w:rsidRPr="000107E1">
        <w:rPr>
          <w:rFonts w:ascii="Verdana" w:hAnsi="Verdana"/>
          <w:sz w:val="18"/>
          <w:szCs w:val="18"/>
        </w:rPr>
        <w:t>Following the meeting, your line manager will notify you of the decision in writing within 14 days.</w:t>
      </w:r>
    </w:p>
    <w:p w:rsidRPr="000107E1" w:rsidR="00801715" w:rsidP="00801715" w:rsidRDefault="00801715" w14:paraId="7B8ADE76" w14:textId="77777777" w14:noSpellErr="1">
      <w:pPr>
        <w:pStyle w:val="Numbering2"/>
        <w:rPr>
          <w:rFonts w:ascii="Verdana" w:hAnsi="Verdana"/>
          <w:sz w:val="18"/>
          <w:szCs w:val="18"/>
        </w:rPr>
      </w:pPr>
      <w:r w:rsidRPr="000107E1" w:rsidR="00801715">
        <w:rPr>
          <w:rFonts w:ascii="Verdana" w:hAnsi="Verdana"/>
          <w:sz w:val="18"/>
          <w:szCs w:val="18"/>
        </w:rPr>
        <w:t xml:space="preserve">If your request is accepted, or where we propose an alternative to the arrangements you requested, your line manager will write to you with details of the new working arrangements, details of any trial period, an explanation of changes to your contract of employment and the date on which they will commence.  You will be asked to sign and return a copy of the letter. This will be placed on your personnel file to confirm the variation to your terms of employment. There may also be some </w:t>
      </w:r>
      <w:r w:rsidRPr="000107E1" w:rsidR="00801715">
        <w:rPr>
          <w:rFonts w:ascii="Verdana" w:hAnsi="Verdana"/>
          <w:sz w:val="18"/>
          <w:szCs w:val="18"/>
        </w:rPr>
        <w:t>additional</w:t>
      </w:r>
      <w:r w:rsidRPr="000107E1" w:rsidR="00801715">
        <w:rPr>
          <w:rFonts w:ascii="Verdana" w:hAnsi="Verdana"/>
          <w:sz w:val="18"/>
          <w:szCs w:val="18"/>
        </w:rPr>
        <w:t xml:space="preserve"> practical matters, such as arr</w:t>
      </w:r>
      <w:r w:rsidR="00801715">
        <w:rPr>
          <w:rFonts w:ascii="Verdana" w:hAnsi="Verdana"/>
          <w:sz w:val="18"/>
          <w:szCs w:val="18"/>
        </w:rPr>
        <w:t>angements for handing over work</w:t>
      </w:r>
      <w:r w:rsidRPr="000107E1" w:rsidR="00801715">
        <w:rPr>
          <w:rFonts w:ascii="Verdana" w:hAnsi="Verdana"/>
          <w:sz w:val="18"/>
          <w:szCs w:val="18"/>
        </w:rPr>
        <w:t xml:space="preserve"> that your line manager will discuss with you</w:t>
      </w:r>
      <w:r w:rsidRPr="000107E1" w:rsidR="00801715">
        <w:rPr>
          <w:rFonts w:ascii="Verdana" w:hAnsi="Verdana"/>
          <w:sz w:val="18"/>
          <w:szCs w:val="18"/>
        </w:rPr>
        <w:t xml:space="preserve">.  </w:t>
      </w:r>
    </w:p>
    <w:p w:rsidRPr="000107E1" w:rsidR="00801715" w:rsidP="00801715" w:rsidRDefault="00801715" w14:paraId="19855D04" w14:textId="77777777">
      <w:pPr>
        <w:pStyle w:val="Numbering2"/>
        <w:rPr>
          <w:rFonts w:ascii="Verdana" w:hAnsi="Verdana"/>
          <w:sz w:val="18"/>
          <w:szCs w:val="18"/>
        </w:rPr>
      </w:pPr>
      <w:r w:rsidRPr="000107E1">
        <w:rPr>
          <w:rFonts w:ascii="Verdana" w:hAnsi="Verdana"/>
          <w:sz w:val="18"/>
          <w:szCs w:val="18"/>
        </w:rPr>
        <w:lastRenderedPageBreak/>
        <w:t>Unless otherwise agreed (and subject to any agreed trial period) changes to your terms of employment will be permanent. You will not be able to make another formal request until 12 months after the date of your most recent request.</w:t>
      </w:r>
    </w:p>
    <w:p w:rsidR="00801715" w:rsidP="1BE3A443" w:rsidRDefault="00801715" w14:paraId="388E7DB6" w14:textId="5F8A0F5F">
      <w:pPr>
        <w:pStyle w:val="Numbering2"/>
        <w:ind/>
        <w:rPr>
          <w:rFonts w:ascii="Verdana" w:hAnsi="Verdana"/>
          <w:sz w:val="18"/>
          <w:szCs w:val="18"/>
        </w:rPr>
      </w:pPr>
      <w:r w:rsidRPr="1BE3A443" w:rsidR="00801715">
        <w:rPr>
          <w:rFonts w:ascii="Verdana" w:hAnsi="Verdana"/>
          <w:sz w:val="18"/>
          <w:szCs w:val="18"/>
        </w:rPr>
        <w:t xml:space="preserve">If your line manager needs more time to </w:t>
      </w:r>
      <w:r w:rsidRPr="1BE3A443" w:rsidR="00801715">
        <w:rPr>
          <w:rFonts w:ascii="Verdana" w:hAnsi="Verdana"/>
          <w:sz w:val="18"/>
          <w:szCs w:val="18"/>
        </w:rPr>
        <w:t>make a decision</w:t>
      </w:r>
      <w:r w:rsidRPr="1BE3A443" w:rsidR="00801715">
        <w:rPr>
          <w:rFonts w:ascii="Verdana" w:hAnsi="Verdana"/>
          <w:sz w:val="18"/>
          <w:szCs w:val="18"/>
        </w:rPr>
        <w:t xml:space="preserve">, they will ask for your agreement to delay the decision for up to a further 14 days. A request for an extension is likely to </w:t>
      </w:r>
      <w:r w:rsidRPr="1BE3A443" w:rsidR="00801715">
        <w:rPr>
          <w:rFonts w:ascii="Verdana" w:hAnsi="Verdana"/>
          <w:sz w:val="18"/>
          <w:szCs w:val="18"/>
        </w:rPr>
        <w:t>benefit</w:t>
      </w:r>
      <w:r w:rsidRPr="1BE3A443" w:rsidR="00801715">
        <w:rPr>
          <w:rFonts w:ascii="Verdana" w:hAnsi="Verdana"/>
          <w:sz w:val="18"/>
          <w:szCs w:val="18"/>
        </w:rPr>
        <w:t xml:space="preserve"> you</w:t>
      </w:r>
      <w:r w:rsidRPr="1BE3A443" w:rsidR="00801715">
        <w:rPr>
          <w:rFonts w:ascii="Verdana" w:hAnsi="Verdana"/>
          <w:sz w:val="18"/>
          <w:szCs w:val="18"/>
        </w:rPr>
        <w:t xml:space="preserve">.  </w:t>
      </w:r>
      <w:r w:rsidRPr="1BE3A443" w:rsidR="00801715">
        <w:rPr>
          <w:rFonts w:ascii="Verdana" w:hAnsi="Verdana"/>
          <w:sz w:val="18"/>
          <w:szCs w:val="18"/>
        </w:rPr>
        <w:t>For example, your line manager may need more time to investigate how your request can be accommodated or to consult several members of staff.</w:t>
      </w:r>
    </w:p>
    <w:p w:rsidRPr="005E284A" w:rsidR="00801715" w:rsidP="00801715" w:rsidRDefault="00801715" w14:paraId="4D797A1F" w14:textId="77777777">
      <w:pPr>
        <w:pStyle w:val="Numbering2"/>
        <w:rPr>
          <w:rFonts w:ascii="Verdana" w:hAnsi="Verdana"/>
          <w:sz w:val="18"/>
          <w:szCs w:val="18"/>
        </w:rPr>
      </w:pPr>
      <w:r w:rsidRPr="005E284A">
        <w:rPr>
          <w:rFonts w:ascii="Verdana" w:hAnsi="Verdana"/>
          <w:sz w:val="18"/>
          <w:szCs w:val="18"/>
        </w:rPr>
        <w:t>There will be circumstances where, due to business and operational requirements, we are unable to agree to a request.</w:t>
      </w:r>
    </w:p>
    <w:p w:rsidRPr="000107E1" w:rsidR="00801715" w:rsidP="00801715" w:rsidRDefault="00801715" w14:paraId="484ECA48" w14:textId="77777777">
      <w:pPr>
        <w:pStyle w:val="Bodysubclause"/>
        <w:ind w:left="720" w:firstLine="720"/>
        <w:rPr>
          <w:rFonts w:ascii="Verdana" w:hAnsi="Verdana"/>
          <w:sz w:val="18"/>
          <w:szCs w:val="18"/>
        </w:rPr>
      </w:pPr>
      <w:r w:rsidRPr="000107E1">
        <w:rPr>
          <w:rFonts w:ascii="Verdana" w:hAnsi="Verdana"/>
          <w:sz w:val="18"/>
          <w:szCs w:val="18"/>
        </w:rPr>
        <w:t>In these circumstances, your line manager will write to you:</w:t>
      </w:r>
    </w:p>
    <w:p w:rsidRPr="000107E1" w:rsidR="00801715" w:rsidP="00801715" w:rsidRDefault="00801715" w14:paraId="11B30FE4" w14:textId="77777777">
      <w:pPr>
        <w:pStyle w:val="Numbering3"/>
        <w:tabs>
          <w:tab w:val="num" w:pos="2637"/>
        </w:tabs>
        <w:ind w:left="2637"/>
        <w:rPr>
          <w:rFonts w:ascii="Verdana" w:hAnsi="Verdana"/>
          <w:sz w:val="18"/>
          <w:szCs w:val="18"/>
        </w:rPr>
      </w:pPr>
      <w:r w:rsidRPr="000107E1">
        <w:rPr>
          <w:rFonts w:ascii="Verdana" w:hAnsi="Verdana"/>
          <w:sz w:val="18"/>
          <w:szCs w:val="18"/>
        </w:rPr>
        <w:t>giving the business reason(s) for turning down your application;</w:t>
      </w:r>
    </w:p>
    <w:p w:rsidRPr="000107E1" w:rsidR="00801715" w:rsidP="00801715" w:rsidRDefault="00801715" w14:paraId="1D75483D" w14:textId="77777777">
      <w:pPr>
        <w:pStyle w:val="Numbering3"/>
        <w:tabs>
          <w:tab w:val="num" w:pos="2637"/>
        </w:tabs>
        <w:ind w:left="2637"/>
        <w:rPr>
          <w:rFonts w:ascii="Verdana" w:hAnsi="Verdana"/>
          <w:sz w:val="18"/>
          <w:szCs w:val="18"/>
        </w:rPr>
      </w:pPr>
      <w:r w:rsidRPr="000107E1">
        <w:rPr>
          <w:rFonts w:ascii="Verdana" w:hAnsi="Verdana"/>
          <w:sz w:val="18"/>
          <w:szCs w:val="18"/>
        </w:rPr>
        <w:t>explaining why the business reasons apply in your case; and</w:t>
      </w:r>
    </w:p>
    <w:p w:rsidRPr="000107E1" w:rsidR="00801715" w:rsidP="00801715" w:rsidRDefault="00801715" w14:paraId="37611EA8" w14:textId="77777777">
      <w:pPr>
        <w:pStyle w:val="Numbering3"/>
        <w:tabs>
          <w:tab w:val="num" w:pos="2637"/>
        </w:tabs>
        <w:ind w:left="2637"/>
        <w:rPr>
          <w:rFonts w:ascii="Verdana" w:hAnsi="Verdana"/>
          <w:sz w:val="18"/>
          <w:szCs w:val="18"/>
        </w:rPr>
      </w:pPr>
      <w:r w:rsidRPr="000107E1">
        <w:rPr>
          <w:rFonts w:ascii="Verdana" w:hAnsi="Verdana"/>
          <w:sz w:val="18"/>
          <w:szCs w:val="18"/>
        </w:rPr>
        <w:t>setting out the appeal procedure.</w:t>
      </w:r>
    </w:p>
    <w:p w:rsidRPr="000107E1" w:rsidR="00801715" w:rsidP="00801715" w:rsidRDefault="00801715" w14:paraId="23E1EC59" w14:textId="77777777">
      <w:pPr>
        <w:pStyle w:val="Numbering2"/>
        <w:rPr>
          <w:rFonts w:ascii="Verdana" w:hAnsi="Verdana"/>
          <w:sz w:val="18"/>
          <w:szCs w:val="18"/>
        </w:rPr>
      </w:pPr>
      <w:r w:rsidRPr="000107E1">
        <w:rPr>
          <w:rFonts w:ascii="Verdana" w:hAnsi="Verdana"/>
          <w:sz w:val="18"/>
          <w:szCs w:val="18"/>
        </w:rPr>
        <w:t>The eight business reasons for which we may reject your request are:</w:t>
      </w:r>
    </w:p>
    <w:p w:rsidRPr="000107E1" w:rsidR="00801715" w:rsidP="00801715" w:rsidRDefault="00801715" w14:paraId="2D34D997" w14:textId="77777777">
      <w:pPr>
        <w:pStyle w:val="Numbering3"/>
        <w:tabs>
          <w:tab w:val="num" w:pos="2637"/>
        </w:tabs>
        <w:ind w:left="2637"/>
        <w:rPr>
          <w:rFonts w:ascii="Verdana" w:hAnsi="Verdana"/>
          <w:sz w:val="18"/>
          <w:szCs w:val="18"/>
        </w:rPr>
      </w:pPr>
      <w:r w:rsidRPr="000107E1">
        <w:rPr>
          <w:rFonts w:ascii="Verdana" w:hAnsi="Verdana"/>
          <w:sz w:val="18"/>
          <w:szCs w:val="18"/>
        </w:rPr>
        <w:t>the burden of additional costs;</w:t>
      </w:r>
    </w:p>
    <w:p w:rsidRPr="000107E1" w:rsidR="00801715" w:rsidP="00801715" w:rsidRDefault="00801715" w14:paraId="5F8C45BA" w14:textId="77777777">
      <w:pPr>
        <w:pStyle w:val="Numbering3"/>
        <w:tabs>
          <w:tab w:val="num" w:pos="2637"/>
        </w:tabs>
        <w:ind w:left="2637"/>
        <w:rPr>
          <w:rFonts w:ascii="Verdana" w:hAnsi="Verdana"/>
          <w:sz w:val="18"/>
          <w:szCs w:val="18"/>
        </w:rPr>
      </w:pPr>
      <w:r w:rsidRPr="000107E1">
        <w:rPr>
          <w:rFonts w:ascii="Verdana" w:hAnsi="Verdana"/>
          <w:sz w:val="18"/>
          <w:szCs w:val="18"/>
        </w:rPr>
        <w:t>detrimental effect on ability to meet customer demand;</w:t>
      </w:r>
    </w:p>
    <w:p w:rsidRPr="000107E1" w:rsidR="00801715" w:rsidP="00801715" w:rsidRDefault="00801715" w14:paraId="235BE28A" w14:textId="77777777">
      <w:pPr>
        <w:pStyle w:val="Numbering3"/>
        <w:tabs>
          <w:tab w:val="num" w:pos="2637"/>
        </w:tabs>
        <w:ind w:left="2637"/>
        <w:rPr>
          <w:rFonts w:ascii="Verdana" w:hAnsi="Verdana"/>
          <w:sz w:val="18"/>
          <w:szCs w:val="18"/>
        </w:rPr>
      </w:pPr>
      <w:r w:rsidRPr="000107E1">
        <w:rPr>
          <w:rFonts w:ascii="Verdana" w:hAnsi="Verdana"/>
          <w:sz w:val="18"/>
          <w:szCs w:val="18"/>
        </w:rPr>
        <w:t>inability to reorganise work among existing staff;</w:t>
      </w:r>
    </w:p>
    <w:p w:rsidRPr="000107E1" w:rsidR="00801715" w:rsidP="00801715" w:rsidRDefault="00801715" w14:paraId="170E862D" w14:textId="77777777">
      <w:pPr>
        <w:pStyle w:val="Numbering3"/>
        <w:tabs>
          <w:tab w:val="num" w:pos="2637"/>
        </w:tabs>
        <w:ind w:left="2637"/>
        <w:rPr>
          <w:rFonts w:ascii="Verdana" w:hAnsi="Verdana"/>
          <w:sz w:val="18"/>
          <w:szCs w:val="18"/>
        </w:rPr>
      </w:pPr>
      <w:r w:rsidRPr="000107E1">
        <w:rPr>
          <w:rFonts w:ascii="Verdana" w:hAnsi="Verdana"/>
          <w:sz w:val="18"/>
          <w:szCs w:val="18"/>
        </w:rPr>
        <w:t>inability to recruit additional staff;</w:t>
      </w:r>
    </w:p>
    <w:p w:rsidRPr="000107E1" w:rsidR="00801715" w:rsidP="00801715" w:rsidRDefault="00801715" w14:paraId="233E2F1C" w14:textId="77777777">
      <w:pPr>
        <w:pStyle w:val="Numbering3"/>
        <w:tabs>
          <w:tab w:val="num" w:pos="2637"/>
        </w:tabs>
        <w:ind w:left="2637"/>
        <w:rPr>
          <w:rFonts w:ascii="Verdana" w:hAnsi="Verdana"/>
          <w:sz w:val="18"/>
          <w:szCs w:val="18"/>
        </w:rPr>
      </w:pPr>
      <w:r w:rsidRPr="000107E1">
        <w:rPr>
          <w:rFonts w:ascii="Verdana" w:hAnsi="Verdana"/>
          <w:sz w:val="18"/>
          <w:szCs w:val="18"/>
        </w:rPr>
        <w:t>detrimental impact on quality;</w:t>
      </w:r>
    </w:p>
    <w:p w:rsidRPr="000107E1" w:rsidR="00801715" w:rsidP="00801715" w:rsidRDefault="00801715" w14:paraId="23A218F2" w14:textId="77777777">
      <w:pPr>
        <w:pStyle w:val="Numbering3"/>
        <w:tabs>
          <w:tab w:val="num" w:pos="2637"/>
        </w:tabs>
        <w:ind w:left="2637"/>
        <w:rPr>
          <w:rFonts w:ascii="Verdana" w:hAnsi="Verdana"/>
          <w:sz w:val="18"/>
          <w:szCs w:val="18"/>
        </w:rPr>
      </w:pPr>
      <w:r w:rsidRPr="000107E1">
        <w:rPr>
          <w:rFonts w:ascii="Verdana" w:hAnsi="Verdana"/>
          <w:sz w:val="18"/>
          <w:szCs w:val="18"/>
        </w:rPr>
        <w:t>detrimental impact on performance;</w:t>
      </w:r>
    </w:p>
    <w:p w:rsidRPr="000107E1" w:rsidR="00801715" w:rsidP="00801715" w:rsidRDefault="00801715" w14:paraId="1CA3B23D" w14:textId="77777777">
      <w:pPr>
        <w:pStyle w:val="Numbering3"/>
        <w:tabs>
          <w:tab w:val="num" w:pos="2637"/>
        </w:tabs>
        <w:ind w:left="2637"/>
        <w:rPr>
          <w:rFonts w:ascii="Verdana" w:hAnsi="Verdana"/>
          <w:sz w:val="18"/>
          <w:szCs w:val="18"/>
        </w:rPr>
      </w:pPr>
      <w:r w:rsidRPr="000107E1">
        <w:rPr>
          <w:rFonts w:ascii="Verdana" w:hAnsi="Verdana"/>
          <w:sz w:val="18"/>
          <w:szCs w:val="18"/>
        </w:rPr>
        <w:t>insufficiency of work during the periods that you propose to work; and</w:t>
      </w:r>
    </w:p>
    <w:p w:rsidR="00801715" w:rsidP="00801715" w:rsidRDefault="00801715" w14:paraId="4EF99C16" w14:textId="77777777">
      <w:pPr>
        <w:pStyle w:val="Numbering3"/>
        <w:tabs>
          <w:tab w:val="num" w:pos="2637"/>
        </w:tabs>
        <w:ind w:left="2637"/>
        <w:rPr>
          <w:rFonts w:ascii="Verdana" w:hAnsi="Verdana"/>
          <w:sz w:val="18"/>
          <w:szCs w:val="18"/>
        </w:rPr>
      </w:pPr>
      <w:r w:rsidRPr="000107E1">
        <w:rPr>
          <w:rFonts w:ascii="Verdana" w:hAnsi="Verdana"/>
          <w:sz w:val="18"/>
          <w:szCs w:val="18"/>
        </w:rPr>
        <w:t>planned changes.</w:t>
      </w:r>
    </w:p>
    <w:p w:rsidR="00801715" w:rsidP="00801715" w:rsidRDefault="00801715" w14:paraId="58E5CE3C" w14:textId="77777777">
      <w:pPr>
        <w:pStyle w:val="Numbering2"/>
        <w:numPr>
          <w:ilvl w:val="0"/>
          <w:numId w:val="0"/>
        </w:numPr>
        <w:ind w:left="720"/>
      </w:pPr>
    </w:p>
    <w:p w:rsidR="00801715" w:rsidP="00801715" w:rsidRDefault="00E61D86" w14:paraId="0325B043" w14:textId="77777777" w14:noSpellErr="1">
      <w:pPr>
        <w:pStyle w:val="Numbering2"/>
        <w:numPr>
          <w:ilvl w:val="0"/>
          <w:numId w:val="0"/>
        </w:numPr>
        <w:ind w:left="720"/>
      </w:pPr>
    </w:p>
    <w:p w:rsidR="00801715" w:rsidP="00801715" w:rsidRDefault="00801715" w14:paraId="57E7B35C" w14:textId="77777777">
      <w:pPr>
        <w:pStyle w:val="Numbering2"/>
        <w:numPr>
          <w:ilvl w:val="0"/>
          <w:numId w:val="0"/>
        </w:numPr>
        <w:ind w:left="720"/>
      </w:pPr>
    </w:p>
    <w:p w:rsidR="00801715" w:rsidP="00801715" w:rsidRDefault="00801715" w14:paraId="6ED8B307" w14:textId="77777777">
      <w:pPr>
        <w:pStyle w:val="Numbering2"/>
        <w:numPr>
          <w:ilvl w:val="0"/>
          <w:numId w:val="0"/>
        </w:numPr>
        <w:ind w:left="720"/>
      </w:pPr>
    </w:p>
    <w:p w:rsidRPr="000107E1" w:rsidR="00801715" w:rsidP="00801715" w:rsidRDefault="00801715" w14:paraId="0A5905E3" w14:textId="77777777">
      <w:pPr>
        <w:pStyle w:val="Numbering2"/>
        <w:numPr>
          <w:ilvl w:val="0"/>
          <w:numId w:val="0"/>
        </w:numPr>
        <w:ind w:left="720"/>
      </w:pPr>
    </w:p>
    <w:p w:rsidRPr="000107E1" w:rsidR="00801715" w:rsidP="00801715" w:rsidRDefault="00801715" w14:paraId="14439023" w14:textId="77777777">
      <w:pPr>
        <w:pStyle w:val="TOCMARK1"/>
        <w:rPr>
          <w:rFonts w:ascii="Verdana" w:hAnsi="Verdana"/>
          <w:color w:val="4B2884"/>
          <w:sz w:val="24"/>
          <w:szCs w:val="24"/>
        </w:rPr>
      </w:pPr>
      <w:bookmarkStart w:name="a545625" w:id="18"/>
      <w:bookmarkStart w:name="_Toc359780040" w:id="19"/>
      <w:r w:rsidRPr="000107E1">
        <w:rPr>
          <w:rFonts w:ascii="Verdana" w:hAnsi="Verdana"/>
          <w:caps w:val="0"/>
          <w:color w:val="4B2884"/>
          <w:sz w:val="24"/>
          <w:szCs w:val="24"/>
        </w:rPr>
        <w:lastRenderedPageBreak/>
        <w:t>Formal procedure: appeal</w:t>
      </w:r>
      <w:bookmarkEnd w:id="18"/>
      <w:bookmarkEnd w:id="19"/>
    </w:p>
    <w:p w:rsidRPr="000107E1" w:rsidR="00801715" w:rsidP="00801715" w:rsidRDefault="00801715" w14:paraId="7EFD4ACE" w14:textId="77777777">
      <w:pPr>
        <w:pStyle w:val="Numbering2"/>
        <w:rPr>
          <w:rFonts w:ascii="Verdana" w:hAnsi="Verdana"/>
          <w:sz w:val="18"/>
          <w:szCs w:val="18"/>
        </w:rPr>
      </w:pPr>
      <w:r w:rsidRPr="000107E1">
        <w:rPr>
          <w:rFonts w:ascii="Verdana" w:hAnsi="Verdana"/>
          <w:sz w:val="18"/>
          <w:szCs w:val="18"/>
        </w:rPr>
        <w:t>If your request is rejected, you have the right to appeal.</w:t>
      </w:r>
    </w:p>
    <w:p w:rsidRPr="000107E1" w:rsidR="00801715" w:rsidP="00801715" w:rsidRDefault="00801715" w14:paraId="562BB499" w14:textId="77777777">
      <w:pPr>
        <w:pStyle w:val="Numbering2"/>
        <w:rPr>
          <w:rFonts w:ascii="Verdana" w:hAnsi="Verdana"/>
          <w:sz w:val="18"/>
          <w:szCs w:val="18"/>
        </w:rPr>
      </w:pPr>
      <w:r w:rsidRPr="000107E1">
        <w:rPr>
          <w:rFonts w:ascii="Verdana" w:hAnsi="Verdana"/>
          <w:sz w:val="18"/>
          <w:szCs w:val="18"/>
        </w:rPr>
        <w:t>Your appeal must:</w:t>
      </w:r>
    </w:p>
    <w:p w:rsidRPr="000107E1" w:rsidR="00801715" w:rsidP="00801715" w:rsidRDefault="00801715" w14:paraId="65BC43D8" w14:textId="77777777">
      <w:pPr>
        <w:pStyle w:val="Numbering3"/>
        <w:tabs>
          <w:tab w:val="num" w:pos="2637"/>
        </w:tabs>
        <w:ind w:left="2637"/>
        <w:rPr>
          <w:rFonts w:ascii="Verdana" w:hAnsi="Verdana"/>
          <w:sz w:val="18"/>
          <w:szCs w:val="18"/>
        </w:rPr>
      </w:pPr>
      <w:r w:rsidRPr="000107E1">
        <w:rPr>
          <w:rFonts w:ascii="Verdana" w:hAnsi="Verdana"/>
          <w:sz w:val="18"/>
          <w:szCs w:val="18"/>
        </w:rPr>
        <w:t>be in writing and dated;</w:t>
      </w:r>
    </w:p>
    <w:p w:rsidRPr="000107E1" w:rsidR="00801715" w:rsidP="00801715" w:rsidRDefault="00801715" w14:paraId="0283B5C0" w14:textId="77777777">
      <w:pPr>
        <w:pStyle w:val="Numbering3"/>
        <w:tabs>
          <w:tab w:val="num" w:pos="2637"/>
        </w:tabs>
        <w:ind w:left="2637"/>
        <w:rPr>
          <w:rFonts w:ascii="Verdana" w:hAnsi="Verdana"/>
          <w:sz w:val="18"/>
          <w:szCs w:val="18"/>
        </w:rPr>
      </w:pPr>
      <w:r w:rsidRPr="000107E1">
        <w:rPr>
          <w:rFonts w:ascii="Verdana" w:hAnsi="Verdana"/>
          <w:sz w:val="18"/>
          <w:szCs w:val="18"/>
        </w:rPr>
        <w:t>set out the grounds on which you are appealing; and</w:t>
      </w:r>
    </w:p>
    <w:p w:rsidRPr="000107E1" w:rsidR="00801715" w:rsidP="00801715" w:rsidRDefault="00801715" w14:paraId="11E03908" w14:textId="77777777">
      <w:pPr>
        <w:pStyle w:val="Numbering3"/>
        <w:tabs>
          <w:tab w:val="num" w:pos="2637"/>
        </w:tabs>
        <w:ind w:left="2637"/>
        <w:rPr>
          <w:rFonts w:ascii="Verdana" w:hAnsi="Verdana"/>
          <w:sz w:val="18"/>
          <w:szCs w:val="18"/>
        </w:rPr>
      </w:pPr>
      <w:r w:rsidRPr="000107E1">
        <w:rPr>
          <w:rFonts w:ascii="Verdana" w:hAnsi="Verdana"/>
          <w:sz w:val="18"/>
          <w:szCs w:val="18"/>
        </w:rPr>
        <w:t xml:space="preserve">be sent </w:t>
      </w:r>
      <w:r w:rsidRPr="005A2F6F">
        <w:rPr>
          <w:rFonts w:ascii="Verdana" w:hAnsi="Verdana"/>
          <w:sz w:val="18"/>
          <w:szCs w:val="18"/>
        </w:rPr>
        <w:t xml:space="preserve">to the Human Resources </w:t>
      </w:r>
      <w:proofErr w:type="gramStart"/>
      <w:r w:rsidRPr="005A2F6F">
        <w:rPr>
          <w:rFonts w:ascii="Verdana" w:hAnsi="Verdana"/>
          <w:sz w:val="18"/>
          <w:szCs w:val="18"/>
        </w:rPr>
        <w:t>Department</w:t>
      </w:r>
      <w:r>
        <w:rPr>
          <w:rFonts w:ascii="Verdana" w:hAnsi="Verdana"/>
          <w:b/>
          <w:sz w:val="18"/>
          <w:szCs w:val="18"/>
        </w:rPr>
        <w:t xml:space="preserve"> </w:t>
      </w:r>
      <w:r w:rsidRPr="000107E1">
        <w:rPr>
          <w:rFonts w:ascii="Verdana" w:hAnsi="Verdana"/>
          <w:b/>
          <w:sz w:val="18"/>
          <w:szCs w:val="18"/>
        </w:rPr>
        <w:t xml:space="preserve"> </w:t>
      </w:r>
      <w:r w:rsidRPr="000107E1">
        <w:rPr>
          <w:rFonts w:ascii="Verdana" w:hAnsi="Verdana"/>
          <w:sz w:val="18"/>
          <w:szCs w:val="18"/>
        </w:rPr>
        <w:t>within</w:t>
      </w:r>
      <w:proofErr w:type="gramEnd"/>
      <w:r w:rsidRPr="000107E1">
        <w:rPr>
          <w:rFonts w:ascii="Verdana" w:hAnsi="Verdana"/>
          <w:sz w:val="18"/>
          <w:szCs w:val="18"/>
        </w:rPr>
        <w:t xml:space="preserve"> 14 days of the date on which you received the written rejection of your request. </w:t>
      </w:r>
    </w:p>
    <w:p w:rsidRPr="000107E1" w:rsidR="00801715" w:rsidP="00801715" w:rsidRDefault="00801715" w14:paraId="61F896D0" w14:textId="77777777">
      <w:pPr>
        <w:pStyle w:val="Numbering2"/>
        <w:rPr>
          <w:rFonts w:ascii="Verdana" w:hAnsi="Verdana"/>
          <w:sz w:val="18"/>
          <w:szCs w:val="18"/>
        </w:rPr>
      </w:pPr>
      <w:r w:rsidRPr="005A2F6F">
        <w:rPr>
          <w:rFonts w:ascii="Verdana" w:hAnsi="Verdana"/>
          <w:sz w:val="18"/>
          <w:szCs w:val="18"/>
        </w:rPr>
        <w:t>The Human Resources Department</w:t>
      </w:r>
      <w:r w:rsidRPr="000107E1">
        <w:rPr>
          <w:rFonts w:ascii="Verdana" w:hAnsi="Verdana"/>
          <w:sz w:val="18"/>
          <w:szCs w:val="18"/>
        </w:rPr>
        <w:t xml:space="preserve"> will arrange for a meeting to take place within 14 days of receipt of your appeal. The meeting will be held at a convenient time for all those attending and, as at the meeting that considered your request, you may be accompanied by a colleague. </w:t>
      </w:r>
    </w:p>
    <w:p w:rsidRPr="000107E1" w:rsidR="00801715" w:rsidP="1BE3A443" w:rsidRDefault="00801715" w14:paraId="53C01BB8" w14:textId="68BDC93D">
      <w:pPr>
        <w:pStyle w:val="Numbering2"/>
        <w:ind/>
        <w:rPr>
          <w:rFonts w:ascii="Verdana" w:hAnsi="Verdana"/>
          <w:sz w:val="18"/>
          <w:szCs w:val="18"/>
        </w:rPr>
      </w:pPr>
      <w:r w:rsidRPr="1BE3A443" w:rsidR="00801715">
        <w:rPr>
          <w:rFonts w:ascii="Verdana" w:hAnsi="Verdana"/>
          <w:sz w:val="18"/>
          <w:szCs w:val="18"/>
        </w:rPr>
        <w:t>An Appeal Panel will be selected, specif</w:t>
      </w:r>
      <w:r w:rsidRPr="1BE3A443" w:rsidR="00801715">
        <w:rPr>
          <w:rFonts w:ascii="Verdana" w:hAnsi="Verdana"/>
          <w:sz w:val="18"/>
          <w:szCs w:val="18"/>
        </w:rPr>
        <w:t>ically for the appeal, from our Senior Management team.</w:t>
      </w:r>
    </w:p>
    <w:p w:rsidRPr="000107E1" w:rsidR="00801715" w:rsidP="00801715" w:rsidRDefault="00801715" w14:paraId="0BF447AD" w14:textId="77777777">
      <w:pPr>
        <w:pStyle w:val="Numbering2"/>
        <w:rPr>
          <w:rFonts w:ascii="Verdana" w:hAnsi="Verdana"/>
          <w:sz w:val="18"/>
          <w:szCs w:val="18"/>
        </w:rPr>
      </w:pPr>
      <w:r w:rsidRPr="000107E1">
        <w:rPr>
          <w:rFonts w:ascii="Verdana" w:hAnsi="Verdana"/>
          <w:sz w:val="18"/>
          <w:szCs w:val="18"/>
        </w:rPr>
        <w:t xml:space="preserve">You will be informed in writing of the Appeal Panel’s decision within 14 days of the date of the appeal meeting. </w:t>
      </w:r>
    </w:p>
    <w:p w:rsidRPr="000107E1" w:rsidR="00801715" w:rsidP="00801715" w:rsidRDefault="00801715" w14:paraId="356E658E" w14:textId="77777777">
      <w:pPr>
        <w:pStyle w:val="Numbering2"/>
        <w:rPr>
          <w:rFonts w:ascii="Verdana" w:hAnsi="Verdana"/>
          <w:sz w:val="18"/>
          <w:szCs w:val="18"/>
        </w:rPr>
      </w:pPr>
      <w:r w:rsidRPr="000107E1">
        <w:rPr>
          <w:rFonts w:ascii="Verdana" w:hAnsi="Verdana"/>
          <w:sz w:val="18"/>
          <w:szCs w:val="18"/>
        </w:rPr>
        <w:t xml:space="preserve">If your appeal is upheld, you will be advised of your new working arrangements, </w:t>
      </w:r>
      <w:r>
        <w:rPr>
          <w:rFonts w:ascii="Verdana" w:hAnsi="Verdana"/>
          <w:sz w:val="18"/>
          <w:szCs w:val="18"/>
        </w:rPr>
        <w:t xml:space="preserve">details of any trial period, an </w:t>
      </w:r>
      <w:r w:rsidRPr="000107E1">
        <w:rPr>
          <w:rFonts w:ascii="Verdana" w:hAnsi="Verdana"/>
          <w:sz w:val="18"/>
          <w:szCs w:val="18"/>
        </w:rPr>
        <w:t>explanation of changes to your contract of employment and the date on which they will commence.  You will be asked to sign and return a copy of the letter. This will be placed on your personnel file to confirm the variation to your terms of employment.  There may also be some additional practical matters, such as arra</w:t>
      </w:r>
      <w:r>
        <w:rPr>
          <w:rFonts w:ascii="Verdana" w:hAnsi="Verdana"/>
          <w:sz w:val="18"/>
          <w:szCs w:val="18"/>
        </w:rPr>
        <w:t xml:space="preserve">ngements for handing over work </w:t>
      </w:r>
      <w:r w:rsidRPr="000107E1">
        <w:rPr>
          <w:rFonts w:ascii="Verdana" w:hAnsi="Verdana"/>
          <w:sz w:val="18"/>
          <w:szCs w:val="18"/>
        </w:rPr>
        <w:t>that your line manager will discuss with you.</w:t>
      </w:r>
    </w:p>
    <w:p w:rsidRPr="000107E1" w:rsidR="00801715" w:rsidP="00801715" w:rsidRDefault="00801715" w14:paraId="673ACAC8" w14:textId="77777777">
      <w:pPr>
        <w:pStyle w:val="Numbering2"/>
        <w:rPr>
          <w:rFonts w:ascii="Verdana" w:hAnsi="Verdana"/>
          <w:sz w:val="18"/>
          <w:szCs w:val="18"/>
        </w:rPr>
      </w:pPr>
      <w:r w:rsidRPr="000107E1">
        <w:rPr>
          <w:rFonts w:ascii="Verdana" w:hAnsi="Verdana"/>
          <w:sz w:val="18"/>
          <w:szCs w:val="18"/>
        </w:rPr>
        <w:t xml:space="preserve">You should be aware that changes to your terms of employment will be permanent and you will not be able to make another formal request until 12 months after the date of your original application. </w:t>
      </w:r>
    </w:p>
    <w:p w:rsidR="00801715" w:rsidP="00801715" w:rsidRDefault="00E61D86" w14:paraId="55823E76" w14:textId="77777777" w14:noSpellErr="1">
      <w:pPr>
        <w:pStyle w:val="Numbering2"/>
        <w:rPr>
          <w:rFonts w:ascii="Verdana" w:hAnsi="Verdana"/>
          <w:sz w:val="18"/>
          <w:szCs w:val="18"/>
        </w:rPr>
      </w:pPr>
      <w:r w:rsidRPr="000107E1" w:rsidR="00801715">
        <w:rPr>
          <w:rFonts w:ascii="Verdana" w:hAnsi="Verdana"/>
          <w:sz w:val="18"/>
          <w:szCs w:val="18"/>
        </w:rPr>
        <w:t xml:space="preserve">If your appeal is rejected, the written decision will give the business reason(s) for the decision and explain why the reason(s) apply in your case. You will not be able to make another formal request until 12 months after the date of your original application. </w:t>
      </w:r>
    </w:p>
    <w:p w:rsidRPr="00544BBC" w:rsidR="00801715" w:rsidP="00801715" w:rsidRDefault="00801715" w14:paraId="00A30C9D" w14:textId="77777777"/>
    <w:p w:rsidRPr="00544BBC" w:rsidR="00801715" w:rsidP="00801715" w:rsidRDefault="00801715" w14:paraId="0A278B0D" w14:textId="77777777"/>
    <w:p w:rsidR="00801715" w:rsidP="00801715" w:rsidRDefault="00801715" w14:paraId="2A0E250D" w14:textId="77777777"/>
    <w:p w:rsidRPr="00544BBC" w:rsidR="00801715" w:rsidP="00801715" w:rsidRDefault="00801715" w14:paraId="7BB032F5" w14:textId="77777777">
      <w:pPr>
        <w:tabs>
          <w:tab w:val="left" w:pos="8220"/>
        </w:tabs>
      </w:pPr>
      <w:r>
        <w:tab/>
      </w:r>
    </w:p>
    <w:p w:rsidRPr="000107E1" w:rsidR="00801715" w:rsidP="00801715" w:rsidRDefault="00801715" w14:paraId="319FD149" w14:textId="77777777">
      <w:pPr>
        <w:pStyle w:val="TOCMARK1"/>
        <w:numPr>
          <w:ilvl w:val="0"/>
          <w:numId w:val="0"/>
        </w:numPr>
        <w:ind w:left="720" w:hanging="720"/>
      </w:pPr>
    </w:p>
    <w:p w:rsidRPr="000107E1" w:rsidR="00801715" w:rsidP="00801715" w:rsidRDefault="00801715" w14:paraId="5B2CAB85" w14:textId="77777777">
      <w:pPr>
        <w:pStyle w:val="TOCMARK1"/>
        <w:rPr>
          <w:rFonts w:ascii="Verdana" w:hAnsi="Verdana"/>
          <w:color w:val="4B2884"/>
          <w:sz w:val="24"/>
          <w:szCs w:val="24"/>
        </w:rPr>
      </w:pPr>
      <w:bookmarkStart w:name="a708436" w:id="20"/>
      <w:bookmarkStart w:name="_Toc359780041" w:id="21"/>
      <w:r w:rsidRPr="000107E1">
        <w:rPr>
          <w:rFonts w:ascii="Verdana" w:hAnsi="Verdana"/>
          <w:caps w:val="0"/>
          <w:color w:val="4B2884"/>
          <w:sz w:val="24"/>
          <w:szCs w:val="24"/>
        </w:rPr>
        <w:t>Breaches of the formal procedure</w:t>
      </w:r>
      <w:bookmarkEnd w:id="20"/>
      <w:bookmarkEnd w:id="21"/>
    </w:p>
    <w:p w:rsidRPr="000107E1" w:rsidR="00801715" w:rsidP="00801715" w:rsidRDefault="00801715" w14:paraId="5BBCEA87" w14:textId="77777777">
      <w:pPr>
        <w:pStyle w:val="Numbering2"/>
        <w:rPr>
          <w:rFonts w:ascii="Verdana" w:hAnsi="Verdana"/>
          <w:sz w:val="18"/>
          <w:szCs w:val="18"/>
        </w:rPr>
      </w:pPr>
      <w:r w:rsidRPr="000107E1">
        <w:rPr>
          <w:rFonts w:ascii="Verdana" w:hAnsi="Verdana"/>
          <w:sz w:val="18"/>
          <w:szCs w:val="18"/>
        </w:rPr>
        <w:t>There will be exceptional occasions when it is not possible to complete a stage of the procedure within the expected time limits. Where an extension of time is agreed with you, your line manager will write to you confirming the extension and the date on which it will end.</w:t>
      </w:r>
    </w:p>
    <w:p w:rsidRPr="000107E1" w:rsidR="00801715" w:rsidP="00801715" w:rsidRDefault="00801715" w14:paraId="797E1561" w14:textId="77777777">
      <w:pPr>
        <w:pStyle w:val="Numbering2"/>
        <w:rPr>
          <w:rFonts w:ascii="Verdana" w:hAnsi="Verdana"/>
          <w:sz w:val="18"/>
          <w:szCs w:val="18"/>
        </w:rPr>
      </w:pPr>
      <w:r w:rsidRPr="000107E1">
        <w:rPr>
          <w:rFonts w:ascii="Verdana" w:hAnsi="Verdana"/>
          <w:sz w:val="18"/>
          <w:szCs w:val="18"/>
        </w:rPr>
        <w:t>If you withdraw a formal request for flexible working, you will not be eligible to make another formal request for 12 months from the date of your original request. In certain circumstances, a request made under the formal procedure will be treated as withdrawn. This will occur if:</w:t>
      </w:r>
    </w:p>
    <w:p w:rsidRPr="000107E1" w:rsidR="00801715" w:rsidP="00801715" w:rsidRDefault="00801715" w14:paraId="7507305B" w14:textId="77777777">
      <w:pPr>
        <w:pStyle w:val="Numbering3"/>
        <w:tabs>
          <w:tab w:val="num" w:pos="2637"/>
        </w:tabs>
        <w:ind w:left="2637"/>
        <w:rPr>
          <w:rFonts w:ascii="Verdana" w:hAnsi="Verdana"/>
          <w:sz w:val="18"/>
          <w:szCs w:val="18"/>
        </w:rPr>
      </w:pPr>
      <w:r w:rsidRPr="000107E1">
        <w:rPr>
          <w:rFonts w:ascii="Verdana" w:hAnsi="Verdana"/>
          <w:sz w:val="18"/>
          <w:szCs w:val="18"/>
        </w:rPr>
        <w:t>you fail to attend two meetings under the formal procedure without reasonable cause; or</w:t>
      </w:r>
    </w:p>
    <w:p w:rsidRPr="000107E1" w:rsidR="00801715" w:rsidP="00801715" w:rsidRDefault="00801715" w14:paraId="2FD718A8" w14:textId="77777777">
      <w:pPr>
        <w:pStyle w:val="Numbering3"/>
        <w:tabs>
          <w:tab w:val="num" w:pos="2637"/>
        </w:tabs>
        <w:ind w:left="2637"/>
        <w:rPr>
          <w:rFonts w:ascii="Verdana" w:hAnsi="Verdana"/>
          <w:sz w:val="18"/>
          <w:szCs w:val="18"/>
        </w:rPr>
      </w:pPr>
      <w:r w:rsidRPr="000107E1">
        <w:rPr>
          <w:rFonts w:ascii="Verdana" w:hAnsi="Verdana"/>
          <w:sz w:val="18"/>
          <w:szCs w:val="18"/>
        </w:rPr>
        <w:t>you unreasonably refuse to provide information we require to consider your request.</w:t>
      </w:r>
    </w:p>
    <w:p w:rsidR="00801715" w:rsidP="00801715" w:rsidRDefault="00801715" w14:paraId="69D9B9C6" w14:textId="77777777">
      <w:pPr>
        <w:pStyle w:val="Bodysubclause"/>
        <w:rPr>
          <w:rFonts w:ascii="Verdana" w:hAnsi="Verdana"/>
          <w:sz w:val="18"/>
          <w:szCs w:val="18"/>
        </w:rPr>
      </w:pPr>
      <w:r w:rsidRPr="000107E1">
        <w:rPr>
          <w:rFonts w:ascii="Verdana" w:hAnsi="Verdana"/>
          <w:sz w:val="18"/>
          <w:szCs w:val="18"/>
        </w:rPr>
        <w:t>In such circumstances, your line manager will write to you confirming that the request has been treated as withdrawn.</w:t>
      </w:r>
    </w:p>
    <w:p w:rsidR="00801715" w:rsidP="00801715" w:rsidRDefault="00801715" w14:paraId="60B8CB7A" w14:textId="77777777"/>
    <w:p w:rsidR="00801715" w:rsidP="00801715" w:rsidRDefault="00801715" w14:paraId="2C62EC66" w14:textId="77777777"/>
    <w:p w:rsidRPr="009B6F03" w:rsidR="00801715" w:rsidP="00801715" w:rsidRDefault="00801715" w14:paraId="6A13E02A" w14:textId="77777777">
      <w:pPr>
        <w:tabs>
          <w:tab w:val="left" w:pos="8070"/>
        </w:tabs>
      </w:pPr>
      <w:r>
        <w:tab/>
      </w:r>
    </w:p>
    <w:p w:rsidRPr="000107E1" w:rsidR="00801715" w:rsidP="00801715" w:rsidRDefault="00801715" w14:paraId="178BA6AB" w14:textId="77777777">
      <w:pPr>
        <w:pStyle w:val="TOCMARK1"/>
        <w:rPr>
          <w:rFonts w:ascii="Verdana" w:hAnsi="Verdana"/>
          <w:color w:val="4B2884"/>
          <w:sz w:val="24"/>
          <w:szCs w:val="24"/>
        </w:rPr>
      </w:pPr>
      <w:bookmarkStart w:name="a453855" w:id="22"/>
      <w:bookmarkStart w:name="_Toc359780042" w:id="23"/>
      <w:r w:rsidRPr="000107E1">
        <w:rPr>
          <w:rFonts w:ascii="Verdana" w:hAnsi="Verdana"/>
          <w:caps w:val="0"/>
          <w:color w:val="4B2884"/>
          <w:sz w:val="24"/>
          <w:szCs w:val="24"/>
        </w:rPr>
        <w:t>Making an informal flexible working request</w:t>
      </w:r>
      <w:bookmarkEnd w:id="22"/>
      <w:bookmarkEnd w:id="23"/>
    </w:p>
    <w:p w:rsidRPr="000107E1" w:rsidR="00801715" w:rsidP="00801715" w:rsidRDefault="00801715" w14:paraId="6385A7D0" w14:textId="77777777">
      <w:pPr>
        <w:pStyle w:val="Numbering2"/>
        <w:rPr>
          <w:rFonts w:ascii="Verdana" w:hAnsi="Verdana"/>
          <w:sz w:val="18"/>
          <w:szCs w:val="18"/>
        </w:rPr>
      </w:pPr>
      <w:r w:rsidRPr="000107E1">
        <w:rPr>
          <w:rFonts w:ascii="Verdana" w:hAnsi="Verdana"/>
          <w:sz w:val="18"/>
          <w:szCs w:val="18"/>
        </w:rPr>
        <w:t>Employees who wish to make an informal request for flexible working may make a request to their line manager, who will consider it according to our business and operational requirements.</w:t>
      </w:r>
    </w:p>
    <w:p w:rsidRPr="000107E1" w:rsidR="00801715" w:rsidP="00801715" w:rsidRDefault="00801715" w14:paraId="1983D186" w14:textId="77777777">
      <w:pPr>
        <w:pStyle w:val="Numbering2"/>
        <w:rPr>
          <w:rFonts w:ascii="Verdana" w:hAnsi="Verdana"/>
          <w:sz w:val="18"/>
          <w:szCs w:val="18"/>
        </w:rPr>
      </w:pPr>
      <w:r w:rsidRPr="000107E1">
        <w:rPr>
          <w:rFonts w:ascii="Verdana" w:hAnsi="Verdana"/>
          <w:sz w:val="18"/>
          <w:szCs w:val="18"/>
        </w:rPr>
        <w:t>It will help your line manager to consider your request if you:</w:t>
      </w:r>
    </w:p>
    <w:p w:rsidRPr="000107E1" w:rsidR="00801715" w:rsidP="00801715" w:rsidRDefault="00801715" w14:paraId="7109B7ED" w14:textId="77777777">
      <w:pPr>
        <w:pStyle w:val="Numbering3"/>
        <w:tabs>
          <w:tab w:val="num" w:pos="2637"/>
        </w:tabs>
        <w:ind w:left="2637"/>
        <w:rPr>
          <w:rFonts w:ascii="Verdana" w:hAnsi="Verdana"/>
          <w:sz w:val="18"/>
          <w:szCs w:val="18"/>
        </w:rPr>
      </w:pPr>
      <w:r w:rsidRPr="000107E1">
        <w:rPr>
          <w:rFonts w:ascii="Verdana" w:hAnsi="Verdana"/>
          <w:sz w:val="18"/>
          <w:szCs w:val="18"/>
        </w:rPr>
        <w:t>make your request in writing and confirm whether you wish any change to your current working pattern to be temporary or permanent;</w:t>
      </w:r>
    </w:p>
    <w:p w:rsidRPr="000107E1" w:rsidR="00801715" w:rsidP="1BE3A443" w:rsidRDefault="00801715" w14:paraId="68B34758" w14:textId="65AC35DE">
      <w:pPr>
        <w:pStyle w:val="Numbering3"/>
        <w:tabs>
          <w:tab w:val="num" w:leader="none" w:pos="2637"/>
        </w:tabs>
        <w:ind w:left="2637"/>
        <w:rPr>
          <w:rFonts w:ascii="Verdana" w:hAnsi="Verdana"/>
          <w:sz w:val="18"/>
          <w:szCs w:val="18"/>
        </w:rPr>
      </w:pPr>
      <w:r w:rsidRPr="1BE3A443" w:rsidR="00801715">
        <w:rPr>
          <w:rFonts w:ascii="Verdana" w:hAnsi="Verdana"/>
          <w:sz w:val="18"/>
          <w:szCs w:val="18"/>
        </w:rPr>
        <w:t>provide as much information as you can about your current and desired working pattern, including working days, hours and start and finish times, and give the date from which you want your d</w:t>
      </w:r>
      <w:r w:rsidRPr="1BE3A443" w:rsidR="00801715">
        <w:rPr>
          <w:rFonts w:ascii="Verdana" w:hAnsi="Verdana"/>
          <w:sz w:val="18"/>
          <w:szCs w:val="18"/>
        </w:rPr>
        <w:t>esired working pattern to start.</w:t>
      </w:r>
    </w:p>
    <w:p w:rsidRPr="000107E1" w:rsidR="00801715" w:rsidP="00801715" w:rsidRDefault="00801715" w14:paraId="40C4ED89" w14:textId="77777777">
      <w:pPr>
        <w:pStyle w:val="Numbering3"/>
        <w:tabs>
          <w:tab w:val="num" w:pos="2637"/>
        </w:tabs>
        <w:ind w:left="2637"/>
        <w:rPr>
          <w:rFonts w:ascii="Verdana" w:hAnsi="Verdana"/>
          <w:sz w:val="18"/>
          <w:szCs w:val="18"/>
        </w:rPr>
      </w:pPr>
      <w:r w:rsidRPr="000107E1">
        <w:rPr>
          <w:rFonts w:ascii="Verdana" w:hAnsi="Verdana"/>
          <w:sz w:val="18"/>
          <w:szCs w:val="18"/>
        </w:rPr>
        <w:t xml:space="preserve">think about what effect the changes to your working pattern will have on the work that you do </w:t>
      </w:r>
      <w:proofErr w:type="gramStart"/>
      <w:r w:rsidRPr="000107E1">
        <w:rPr>
          <w:rFonts w:ascii="Verdana" w:hAnsi="Verdana"/>
          <w:sz w:val="18"/>
          <w:szCs w:val="18"/>
        </w:rPr>
        <w:t>and on your colleagues</w:t>
      </w:r>
      <w:proofErr w:type="gramEnd"/>
      <w:r w:rsidRPr="000107E1">
        <w:rPr>
          <w:rFonts w:ascii="Verdana" w:hAnsi="Verdana"/>
          <w:sz w:val="18"/>
          <w:szCs w:val="18"/>
        </w:rPr>
        <w:t>, as well as on our service delivery and that of your team. If you have any suggestions about dealing with any potentially negative effects, please include these in your written application. Your line manager can consider whether they are workable; and</w:t>
      </w:r>
    </w:p>
    <w:p w:rsidRPr="000107E1" w:rsidR="00801715" w:rsidP="00801715" w:rsidRDefault="00801715" w14:paraId="5DD97031" w14:textId="77777777">
      <w:pPr>
        <w:pStyle w:val="Numbering3"/>
        <w:tabs>
          <w:tab w:val="num" w:pos="2637"/>
        </w:tabs>
        <w:ind w:left="2637"/>
        <w:rPr>
          <w:rFonts w:ascii="Verdana" w:hAnsi="Verdana"/>
          <w:sz w:val="18"/>
          <w:szCs w:val="18"/>
        </w:rPr>
      </w:pPr>
      <w:r w:rsidRPr="000107E1">
        <w:rPr>
          <w:rFonts w:ascii="Verdana" w:hAnsi="Verdana"/>
          <w:sz w:val="18"/>
          <w:szCs w:val="18"/>
        </w:rPr>
        <w:t xml:space="preserve">give details of the demands of your caring </w:t>
      </w:r>
      <w:proofErr w:type="gramStart"/>
      <w:r w:rsidRPr="000107E1">
        <w:rPr>
          <w:rFonts w:ascii="Verdana" w:hAnsi="Verdana"/>
          <w:sz w:val="18"/>
          <w:szCs w:val="18"/>
        </w:rPr>
        <w:t>responsibilities, if</w:t>
      </w:r>
      <w:proofErr w:type="gramEnd"/>
      <w:r w:rsidRPr="000107E1">
        <w:rPr>
          <w:rFonts w:ascii="Verdana" w:hAnsi="Verdana"/>
          <w:sz w:val="18"/>
          <w:szCs w:val="18"/>
        </w:rPr>
        <w:t xml:space="preserve"> you have any.</w:t>
      </w:r>
    </w:p>
    <w:p w:rsidR="00801715" w:rsidP="00801715" w:rsidRDefault="00801715" w14:paraId="79B1F651" w14:textId="77777777">
      <w:pPr>
        <w:pStyle w:val="Numbering2"/>
        <w:rPr>
          <w:rFonts w:ascii="Verdana" w:hAnsi="Verdana"/>
          <w:sz w:val="18"/>
          <w:szCs w:val="18"/>
        </w:rPr>
      </w:pPr>
      <w:r w:rsidRPr="000107E1">
        <w:rPr>
          <w:rFonts w:ascii="Verdana" w:hAnsi="Verdana"/>
          <w:sz w:val="18"/>
          <w:szCs w:val="18"/>
        </w:rPr>
        <w:t xml:space="preserve">Your line manager will advise you what steps will be taken to consider your request, which may include inviting you to attend a meeting, before advising you of the outcome of your request. </w:t>
      </w:r>
    </w:p>
    <w:p w:rsidRPr="00544BBC" w:rsidR="00801715" w:rsidP="00801715" w:rsidRDefault="00801715" w14:paraId="3B437E8F" w14:textId="77777777"/>
    <w:p w:rsidRPr="00544BBC" w:rsidR="00801715" w:rsidP="00801715" w:rsidRDefault="00801715" w14:paraId="275AF49D" w14:textId="77777777"/>
    <w:p w:rsidR="00801715" w:rsidP="00801715" w:rsidRDefault="00801715" w14:paraId="6766FB82" w14:textId="77777777">
      <w:pPr>
        <w:pStyle w:val="TOCMARK1"/>
        <w:numPr>
          <w:ilvl w:val="0"/>
          <w:numId w:val="0"/>
        </w:numPr>
      </w:pPr>
    </w:p>
    <w:p w:rsidRPr="000107E1" w:rsidR="00801715" w:rsidP="00801715" w:rsidRDefault="00801715" w14:paraId="74CB8736" w14:textId="77777777">
      <w:pPr>
        <w:pStyle w:val="TOCMARK1"/>
        <w:numPr>
          <w:ilvl w:val="0"/>
          <w:numId w:val="0"/>
        </w:numPr>
        <w:ind w:left="720" w:hanging="720"/>
      </w:pPr>
    </w:p>
    <w:p w:rsidRPr="000107E1" w:rsidR="00801715" w:rsidP="00801715" w:rsidRDefault="00801715" w14:paraId="3F0F0C6B" w14:textId="77777777">
      <w:pPr>
        <w:pStyle w:val="TOCMARK1"/>
        <w:rPr>
          <w:rFonts w:ascii="Verdana" w:hAnsi="Verdana"/>
          <w:color w:val="4B2884"/>
          <w:sz w:val="24"/>
          <w:szCs w:val="24"/>
        </w:rPr>
      </w:pPr>
      <w:bookmarkStart w:name="a926107" w:id="24"/>
      <w:bookmarkStart w:name="_Toc359780043" w:id="25"/>
      <w:r w:rsidRPr="000107E1">
        <w:rPr>
          <w:rFonts w:ascii="Verdana" w:hAnsi="Verdana"/>
          <w:caps w:val="0"/>
          <w:color w:val="4B2884"/>
          <w:sz w:val="24"/>
          <w:szCs w:val="24"/>
        </w:rPr>
        <w:t>Monitoring and review of the policy</w:t>
      </w:r>
      <w:bookmarkEnd w:id="24"/>
      <w:bookmarkEnd w:id="25"/>
    </w:p>
    <w:p w:rsidRPr="000107E1" w:rsidR="00801715" w:rsidP="290DD4BF" w:rsidRDefault="00801715" w14:paraId="3F5C2AA1" w14:textId="11741BD3">
      <w:pPr>
        <w:pStyle w:val="Numbering2"/>
        <w:rPr>
          <w:rFonts w:ascii="Verdana" w:hAnsi="Verdana"/>
          <w:b w:val="1"/>
          <w:bCs w:val="1"/>
          <w:sz w:val="18"/>
          <w:szCs w:val="18"/>
        </w:rPr>
      </w:pPr>
      <w:r w:rsidRPr="290DD4BF" w:rsidR="00801715">
        <w:rPr>
          <w:rFonts w:ascii="Verdana" w:hAnsi="Verdana"/>
          <w:sz w:val="18"/>
          <w:szCs w:val="18"/>
        </w:rPr>
        <w:t xml:space="preserve">This policy is reviewed </w:t>
      </w:r>
      <w:r w:rsidRPr="290DD4BF" w:rsidR="4AF5D307">
        <w:rPr>
          <w:rFonts w:ascii="Verdana" w:hAnsi="Verdana"/>
          <w:sz w:val="18"/>
          <w:szCs w:val="18"/>
        </w:rPr>
        <w:t>bi-yearly</w:t>
      </w:r>
      <w:r w:rsidRPr="290DD4BF" w:rsidR="00801715">
        <w:rPr>
          <w:rFonts w:ascii="Verdana" w:hAnsi="Verdana"/>
          <w:b w:val="1"/>
          <w:bCs w:val="1"/>
          <w:sz w:val="18"/>
          <w:szCs w:val="18"/>
        </w:rPr>
        <w:t xml:space="preserve"> </w:t>
      </w:r>
      <w:r w:rsidRPr="290DD4BF" w:rsidR="00801715">
        <w:rPr>
          <w:rFonts w:ascii="Verdana" w:hAnsi="Verdana"/>
          <w:sz w:val="18"/>
          <w:szCs w:val="18"/>
        </w:rPr>
        <w:t>by the board</w:t>
      </w:r>
      <w:r w:rsidRPr="290DD4BF" w:rsidR="018142FB">
        <w:rPr>
          <w:rFonts w:ascii="Verdana" w:hAnsi="Verdana"/>
          <w:sz w:val="18"/>
          <w:szCs w:val="18"/>
        </w:rPr>
        <w:t>.</w:t>
      </w:r>
    </w:p>
    <w:p w:rsidRPr="000107E1" w:rsidR="00801715" w:rsidP="00801715" w:rsidRDefault="00801715" w14:paraId="4DDC4073" w14:textId="77777777">
      <w:pPr>
        <w:pStyle w:val="Numbering2"/>
        <w:rPr>
          <w:rFonts w:ascii="Verdana" w:hAnsi="Verdana"/>
          <w:sz w:val="18"/>
          <w:szCs w:val="18"/>
        </w:rPr>
      </w:pPr>
      <w:r w:rsidRPr="000107E1">
        <w:rPr>
          <w:rFonts w:ascii="Verdana" w:hAnsi="Verdana"/>
          <w:sz w:val="18"/>
          <w:szCs w:val="18"/>
        </w:rPr>
        <w:t>We will continue to review the effectiveness of this policy to ensure it is achieving its stated objectives.</w:t>
      </w:r>
    </w:p>
    <w:p w:rsidRPr="000107E1" w:rsidR="00801715" w:rsidP="00801715" w:rsidRDefault="00801715" w14:paraId="15A14D14" w14:textId="77777777">
      <w:pPr>
        <w:rPr>
          <w:szCs w:val="18"/>
        </w:rPr>
      </w:pPr>
    </w:p>
    <w:p w:rsidRPr="000107E1" w:rsidR="00801715" w:rsidP="00801715" w:rsidRDefault="00801715" w14:paraId="6816AED0" w14:textId="77777777">
      <w:pPr>
        <w:pStyle w:val="Numbering3"/>
        <w:numPr>
          <w:ilvl w:val="0"/>
          <w:numId w:val="0"/>
        </w:numPr>
        <w:ind w:left="2517" w:hanging="1077"/>
        <w:rPr>
          <w:rFonts w:ascii="Verdana" w:hAnsi="Verdana"/>
          <w:sz w:val="18"/>
          <w:szCs w:val="18"/>
        </w:rPr>
      </w:pPr>
    </w:p>
    <w:p w:rsidRPr="000107E1" w:rsidR="00801715" w:rsidP="00801715" w:rsidRDefault="00801715" w14:paraId="493D4465" w14:textId="77777777">
      <w:pPr>
        <w:pStyle w:val="Numbering2"/>
        <w:numPr>
          <w:ilvl w:val="0"/>
          <w:numId w:val="0"/>
        </w:numPr>
        <w:ind w:left="720"/>
        <w:rPr>
          <w:rFonts w:ascii="Verdana" w:hAnsi="Verdana"/>
          <w:sz w:val="18"/>
          <w:szCs w:val="18"/>
        </w:rPr>
      </w:pPr>
    </w:p>
    <w:p w:rsidRPr="000107E1" w:rsidR="00801715" w:rsidP="00801715" w:rsidRDefault="00801715" w14:paraId="4E75A092" w14:textId="77777777">
      <w:pPr>
        <w:pStyle w:val="Numbering3"/>
        <w:numPr>
          <w:ilvl w:val="0"/>
          <w:numId w:val="0"/>
        </w:numPr>
        <w:ind w:left="2517"/>
        <w:rPr>
          <w:rFonts w:ascii="Verdana" w:hAnsi="Verdana"/>
          <w:sz w:val="18"/>
          <w:szCs w:val="18"/>
        </w:rPr>
      </w:pPr>
    </w:p>
    <w:p w:rsidRPr="000107E1" w:rsidR="00801715" w:rsidP="00801715" w:rsidRDefault="00801715" w14:paraId="119DDEA1" w14:textId="77777777">
      <w:pPr>
        <w:rPr>
          <w:szCs w:val="18"/>
        </w:rPr>
      </w:pPr>
    </w:p>
    <w:p w:rsidR="00801715" w:rsidP="00801715" w:rsidRDefault="00801715" w14:paraId="707274F1" w14:textId="77777777"/>
    <w:p w:rsidR="00801715" w:rsidP="00801715" w:rsidRDefault="00801715" w14:paraId="71FD3310" w14:textId="77777777"/>
    <w:p w:rsidR="00801715" w:rsidP="00801715" w:rsidRDefault="00801715" w14:paraId="199CF436" w14:textId="77777777">
      <w:pPr>
        <w:adjustRightInd/>
        <w:snapToGrid/>
        <w:spacing w:before="120" w:line="360" w:lineRule="auto"/>
        <w:ind w:left="720"/>
        <w:jc w:val="both"/>
        <w:rPr>
          <w:rFonts w:eastAsia="Times New Roman"/>
          <w:color w:val="auto"/>
          <w:szCs w:val="18"/>
        </w:rPr>
      </w:pPr>
    </w:p>
    <w:p w:rsidRPr="00D177D7" w:rsidR="00801715" w:rsidP="00801715" w:rsidRDefault="00801715" w14:paraId="355177C9" w14:textId="77777777">
      <w:pPr>
        <w:adjustRightInd/>
        <w:snapToGrid/>
        <w:spacing w:before="120" w:line="360" w:lineRule="auto"/>
        <w:ind w:left="720"/>
        <w:jc w:val="both"/>
        <w:rPr>
          <w:rFonts w:eastAsia="Times New Roman"/>
          <w:color w:val="auto"/>
          <w:szCs w:val="18"/>
        </w:rPr>
      </w:pPr>
      <w:r>
        <w:rPr>
          <w:noProof/>
          <w:lang w:eastAsia="en-GB"/>
        </w:rPr>
        <w:drawing>
          <wp:anchor distT="0" distB="0" distL="114300" distR="114300" simplePos="0" relativeHeight="251659264" behindDoc="0" locked="0" layoutInCell="1" allowOverlap="1" wp14:anchorId="71F6B569" wp14:editId="209A6A18">
            <wp:simplePos x="0" y="0"/>
            <wp:positionH relativeFrom="column">
              <wp:posOffset>4362450</wp:posOffset>
            </wp:positionH>
            <wp:positionV relativeFrom="paragraph">
              <wp:posOffset>444500</wp:posOffset>
            </wp:positionV>
            <wp:extent cx="1781175" cy="1228725"/>
            <wp:effectExtent l="0" t="0" r="9525" b="9525"/>
            <wp:wrapSquare wrapText="bothSides"/>
            <wp:docPr id="8" name="Picture 8" descr="MSU Logo - Colour Print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U Logo - Colour Print 300dpi"/>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81175" cy="1228725"/>
                    </a:xfrm>
                    <a:prstGeom prst="rect">
                      <a:avLst/>
                    </a:prstGeom>
                    <a:noFill/>
                    <a:ln>
                      <a:noFill/>
                    </a:ln>
                  </pic:spPr>
                </pic:pic>
              </a:graphicData>
            </a:graphic>
          </wp:anchor>
        </w:drawing>
      </w:r>
      <w:r>
        <w:rPr>
          <w:rFonts w:eastAsia="Times New Roman"/>
          <w:color w:val="auto"/>
          <w:szCs w:val="18"/>
        </w:rPr>
        <w:br w:type="textWrapping" w:clear="all"/>
      </w:r>
    </w:p>
    <w:p w:rsidR="00C44525" w:rsidRDefault="00C44525" w14:paraId="116D2E64" w14:textId="77777777"/>
    <w:sectPr w:rsidR="00C44525">
      <w:headerReference w:type="even" r:id="rId9"/>
      <w:headerReference w:type="default" r:id="rId10"/>
      <w:footerReference w:type="even" r:id="rId11"/>
      <w:footerReference w:type="default" r:id="rId12"/>
      <w:headerReference w:type="first" r:id="rId13"/>
      <w:footerReference w:type="firs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1715" w:rsidP="00801715" w:rsidRDefault="00801715" w14:paraId="2A85E02F" w14:textId="77777777">
      <w:pPr>
        <w:spacing w:line="240" w:lineRule="auto"/>
      </w:pPr>
      <w:r>
        <w:separator/>
      </w:r>
    </w:p>
  </w:endnote>
  <w:endnote w:type="continuationSeparator" w:id="0">
    <w:p w:rsidR="00801715" w:rsidP="00801715" w:rsidRDefault="00801715" w14:paraId="3C3AB3A6"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15" w:rsidRDefault="00801715" w14:paraId="1B7D41A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15" w:rsidRDefault="00801715" w14:paraId="10A35A4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15" w:rsidRDefault="00801715" w14:paraId="3242119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1715" w:rsidP="00801715" w:rsidRDefault="00801715" w14:paraId="5EE4D264" w14:textId="77777777">
      <w:pPr>
        <w:spacing w:line="240" w:lineRule="auto"/>
      </w:pPr>
      <w:r>
        <w:separator/>
      </w:r>
    </w:p>
  </w:footnote>
  <w:footnote w:type="continuationSeparator" w:id="0">
    <w:p w:rsidR="00801715" w:rsidP="00801715" w:rsidRDefault="00801715" w14:paraId="346A8603"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15" w:rsidRDefault="00711953" w14:paraId="3EF0F67E" w14:textId="77777777">
    <w:pPr>
      <w:pStyle w:val="Header"/>
    </w:pPr>
    <w:r>
      <w:rPr>
        <w:noProof/>
        <w:lang w:eastAsia="en-GB"/>
      </w:rPr>
      <w:pict w14:anchorId="0664243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7240366" style="position:absolute;margin-left:0;margin-top:0;width:450.7pt;height:450.7pt;z-index:-251657216;mso-position-horizontal:center;mso-position-horizontal-relative:margin;mso-position-vertical:center;mso-position-vertical-relative:margin" o:spid="_x0000_s2050" o:allowincell="f" type="#_x0000_t75">
          <v:imagedata gain="19661f" blacklevel="22938f" o:title="MSU Logo - Colour Print 300dpi"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15" w:rsidRDefault="00711953" w14:paraId="061FAF01" w14:textId="77777777">
    <w:pPr>
      <w:pStyle w:val="Header"/>
    </w:pPr>
    <w:r>
      <w:rPr>
        <w:noProof/>
        <w:lang w:eastAsia="en-GB"/>
      </w:rPr>
      <w:pict w14:anchorId="4ACE3D9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7240367" style="position:absolute;margin-left:0;margin-top:0;width:450.7pt;height:450.7pt;z-index:-251656192;mso-position-horizontal:center;mso-position-horizontal-relative:margin;mso-position-vertical:center;mso-position-vertical-relative:margin" o:spid="_x0000_s2051" o:allowincell="f" type="#_x0000_t75">
          <v:imagedata gain="19661f" blacklevel="22938f" o:title="MSU Logo - Colour Print 300dpi"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15" w:rsidRDefault="00711953" w14:paraId="4E6DF90E" w14:textId="77777777">
    <w:pPr>
      <w:pStyle w:val="Header"/>
    </w:pPr>
    <w:r>
      <w:rPr>
        <w:noProof/>
        <w:lang w:eastAsia="en-GB"/>
      </w:rPr>
      <w:pict w14:anchorId="651D2A4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7240365" style="position:absolute;margin-left:0;margin-top:0;width:450.7pt;height:450.7pt;z-index:-251658240;mso-position-horizontal:center;mso-position-horizontal-relative:margin;mso-position-vertical:center;mso-position-vertical-relative:margin" o:spid="_x0000_s2049" o:allowincell="f" type="#_x0000_t75">
          <v:imagedata gain="19661f" blacklevel="22938f" o:title="MSU Logo - Colour Print 300dpi"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DA5E64"/>
    <w:multiLevelType w:val="multilevel"/>
    <w:tmpl w:val="47002DCA"/>
    <w:lvl w:ilvl="0">
      <w:start w:val="1"/>
      <w:numFmt w:val="decimal"/>
      <w:pStyle w:val="TOCMARK1"/>
      <w:lvlText w:val="%1"/>
      <w:lvlJc w:val="left"/>
      <w:pPr>
        <w:tabs>
          <w:tab w:val="num" w:pos="720"/>
        </w:tabs>
        <w:ind w:left="720" w:hanging="720"/>
      </w:pPr>
      <w:rPr>
        <w:rFonts w:hint="default" w:ascii="Arial" w:hAnsi="Arial" w:cs="Times New Roman"/>
        <w:b w:val="0"/>
        <w:i w:val="0"/>
        <w:caps/>
        <w:sz w:val="20"/>
        <w:szCs w:val="20"/>
      </w:rPr>
    </w:lvl>
    <w:lvl w:ilvl="1">
      <w:start w:val="1"/>
      <w:numFmt w:val="decimal"/>
      <w:pStyle w:val="Numbering2"/>
      <w:lvlText w:val="%1.%2"/>
      <w:lvlJc w:val="left"/>
      <w:pPr>
        <w:tabs>
          <w:tab w:val="num" w:pos="1440"/>
        </w:tabs>
        <w:ind w:left="1440" w:hanging="720"/>
      </w:pPr>
      <w:rPr>
        <w:rFonts w:hint="default" w:ascii="Arial" w:hAnsi="Arial" w:cs="Times New Roman"/>
        <w:b w:val="0"/>
        <w:i w:val="0"/>
        <w:caps w:val="0"/>
        <w:sz w:val="20"/>
        <w:szCs w:val="20"/>
      </w:rPr>
    </w:lvl>
    <w:lvl w:ilvl="2">
      <w:start w:val="1"/>
      <w:numFmt w:val="decimal"/>
      <w:pStyle w:val="Numbering3"/>
      <w:lvlText w:val="%1.%2.%3"/>
      <w:lvlJc w:val="left"/>
      <w:pPr>
        <w:tabs>
          <w:tab w:val="num" w:pos="2637"/>
        </w:tabs>
        <w:ind w:left="2637" w:hanging="1077"/>
      </w:pPr>
      <w:rPr>
        <w:rFonts w:hint="default" w:ascii="Arial" w:hAnsi="Arial" w:cs="Times New Roman"/>
        <w:b w:val="0"/>
        <w:i w:val="0"/>
        <w:sz w:val="20"/>
        <w:szCs w:val="20"/>
      </w:rPr>
    </w:lvl>
    <w:lvl w:ilvl="3">
      <w:start w:val="1"/>
      <w:numFmt w:val="decimal"/>
      <w:pStyle w:val="Numbering4"/>
      <w:lvlText w:val="%1.%2.%3.%4"/>
      <w:lvlJc w:val="left"/>
      <w:pPr>
        <w:tabs>
          <w:tab w:val="num" w:pos="3788"/>
        </w:tabs>
        <w:ind w:left="3788" w:hanging="1271"/>
      </w:pPr>
      <w:rPr>
        <w:rFonts w:hint="default" w:ascii="Arial" w:hAnsi="Arial" w:cs="Times New Roman"/>
        <w:b w:val="0"/>
        <w:i w:val="0"/>
        <w:sz w:val="20"/>
        <w:szCs w:val="20"/>
      </w:rPr>
    </w:lvl>
    <w:lvl w:ilvl="4">
      <w:start w:val="1"/>
      <w:numFmt w:val="lowerLetter"/>
      <w:pStyle w:val="Numbering5"/>
      <w:lvlText w:val="(%5)"/>
      <w:lvlJc w:val="left"/>
      <w:pPr>
        <w:tabs>
          <w:tab w:val="num" w:pos="1440"/>
        </w:tabs>
        <w:ind w:left="1440" w:hanging="720"/>
      </w:pPr>
      <w:rPr>
        <w:rFonts w:hint="default" w:ascii="Arial" w:hAnsi="Arial" w:cs="Times New Roman"/>
        <w:b w:val="0"/>
        <w:i w:val="0"/>
        <w:sz w:val="20"/>
        <w:szCs w:val="20"/>
      </w:rPr>
    </w:lvl>
    <w:lvl w:ilvl="5">
      <w:start w:val="1"/>
      <w:numFmt w:val="decimal"/>
      <w:lvlText w:val="%6."/>
      <w:lvlJc w:val="left"/>
      <w:pPr>
        <w:tabs>
          <w:tab w:val="num" w:pos="3600"/>
        </w:tabs>
        <w:ind w:left="3600" w:hanging="720"/>
      </w:pPr>
      <w:rPr>
        <w:rFonts w:hint="default" w:ascii="Times New Roman" w:hAnsi="Times New Roman" w:cs="Times New Roman"/>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hint="default" w:ascii="Times New Roman" w:hAnsi="Times New Roman" w:cs="Times New Roman"/>
        <w:b w:val="0"/>
        <w:i w:val="0"/>
        <w:sz w:val="22"/>
      </w:rPr>
    </w:lvl>
    <w:lvl w:ilvl="8">
      <w:start w:val="1"/>
      <w:numFmt w:val="decimal"/>
      <w:lvlText w:val="%9."/>
      <w:lvlJc w:val="left"/>
      <w:pPr>
        <w:tabs>
          <w:tab w:val="num" w:pos="5760"/>
        </w:tabs>
        <w:ind w:left="5760" w:hanging="720"/>
      </w:pPr>
      <w:rPr>
        <w:rFonts w:hint="default" w:ascii="Times New Roman" w:hAnsi="Times New Roman" w:cs="Times New Roman"/>
        <w:b w:val="0"/>
        <w:i w:val="0"/>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1715"/>
    <w:rsid w:val="0060505B"/>
    <w:rsid w:val="00711953"/>
    <w:rsid w:val="00801715"/>
    <w:rsid w:val="00A0049C"/>
    <w:rsid w:val="00C44525"/>
    <w:rsid w:val="00DD4B2B"/>
    <w:rsid w:val="00E61D86"/>
    <w:rsid w:val="00F22F96"/>
    <w:rsid w:val="018142FB"/>
    <w:rsid w:val="08F2A3A6"/>
    <w:rsid w:val="11DBAB64"/>
    <w:rsid w:val="11DBAB64"/>
    <w:rsid w:val="1BE3A443"/>
    <w:rsid w:val="290DD4BF"/>
    <w:rsid w:val="2BD62830"/>
    <w:rsid w:val="2E3F16B9"/>
    <w:rsid w:val="31690DD7"/>
    <w:rsid w:val="3BCD48D7"/>
    <w:rsid w:val="41B1B446"/>
    <w:rsid w:val="4AF5D307"/>
    <w:rsid w:val="5EABACB0"/>
    <w:rsid w:val="608AA007"/>
    <w:rsid w:val="7681D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2C66C1"/>
  <w15:docId w15:val="{4F627A65-87BE-462D-BEC2-8CF5F591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1715"/>
    <w:pPr>
      <w:adjustRightInd w:val="0"/>
      <w:snapToGrid w:val="0"/>
      <w:spacing w:after="0" w:line="260" w:lineRule="exact"/>
    </w:pPr>
    <w:rPr>
      <w:rFonts w:ascii="Verdana" w:hAnsi="Verdana" w:cs="Times New Roman"/>
      <w:color w:val="000000" w:themeColor="text1"/>
      <w:sz w:val="1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801715"/>
    <w:rPr>
      <w:color w:val="0000FF" w:themeColor="hyperlink"/>
      <w:u w:val="single"/>
    </w:rPr>
  </w:style>
  <w:style w:type="paragraph" w:styleId="TOCMARK1" w:customStyle="1">
    <w:name w:val="TOC MARK 1"/>
    <w:basedOn w:val="Normal"/>
    <w:rsid w:val="00801715"/>
    <w:pPr>
      <w:keepNext/>
      <w:numPr>
        <w:numId w:val="1"/>
      </w:numPr>
      <w:adjustRightInd/>
      <w:snapToGrid/>
      <w:spacing w:before="240" w:line="360" w:lineRule="auto"/>
      <w:jc w:val="both"/>
      <w:outlineLvl w:val="0"/>
    </w:pPr>
    <w:rPr>
      <w:rFonts w:ascii="Arial" w:hAnsi="Arial" w:eastAsia="Times New Roman"/>
      <w:b/>
      <w:caps/>
      <w:color w:val="auto"/>
      <w:sz w:val="20"/>
      <w:szCs w:val="22"/>
    </w:rPr>
  </w:style>
  <w:style w:type="paragraph" w:styleId="Numbering2" w:customStyle="1">
    <w:name w:val="Numbering 2"/>
    <w:basedOn w:val="Normal"/>
    <w:rsid w:val="00801715"/>
    <w:pPr>
      <w:numPr>
        <w:ilvl w:val="1"/>
        <w:numId w:val="1"/>
      </w:numPr>
      <w:adjustRightInd/>
      <w:snapToGrid/>
      <w:spacing w:before="120" w:line="360" w:lineRule="auto"/>
      <w:jc w:val="both"/>
      <w:outlineLvl w:val="1"/>
    </w:pPr>
    <w:rPr>
      <w:rFonts w:ascii="Arial" w:hAnsi="Arial" w:eastAsia="Times New Roman"/>
      <w:color w:val="000000"/>
      <w:sz w:val="20"/>
    </w:rPr>
  </w:style>
  <w:style w:type="paragraph" w:styleId="Numbering3" w:customStyle="1">
    <w:name w:val="Numbering 3"/>
    <w:basedOn w:val="Normal"/>
    <w:rsid w:val="00801715"/>
    <w:pPr>
      <w:numPr>
        <w:ilvl w:val="2"/>
        <w:numId w:val="1"/>
      </w:numPr>
      <w:tabs>
        <w:tab w:val="clear" w:pos="2637"/>
        <w:tab w:val="num" w:pos="2517"/>
      </w:tabs>
      <w:adjustRightInd/>
      <w:snapToGrid/>
      <w:spacing w:before="120" w:line="360" w:lineRule="auto"/>
      <w:ind w:left="2517"/>
      <w:jc w:val="both"/>
      <w:outlineLvl w:val="2"/>
    </w:pPr>
    <w:rPr>
      <w:rFonts w:ascii="Arial" w:hAnsi="Arial" w:eastAsia="Times New Roman"/>
      <w:color w:val="auto"/>
      <w:sz w:val="20"/>
    </w:rPr>
  </w:style>
  <w:style w:type="paragraph" w:styleId="Numbering4" w:customStyle="1">
    <w:name w:val="Numbering 4"/>
    <w:basedOn w:val="Normal"/>
    <w:rsid w:val="00801715"/>
    <w:pPr>
      <w:numPr>
        <w:ilvl w:val="3"/>
        <w:numId w:val="1"/>
      </w:numPr>
      <w:tabs>
        <w:tab w:val="left" w:pos="2261"/>
      </w:tabs>
      <w:adjustRightInd/>
      <w:snapToGrid/>
      <w:spacing w:before="120" w:line="360" w:lineRule="auto"/>
      <w:jc w:val="both"/>
      <w:outlineLvl w:val="3"/>
    </w:pPr>
    <w:rPr>
      <w:rFonts w:ascii="Arial" w:hAnsi="Arial" w:eastAsia="Times New Roman"/>
      <w:color w:val="auto"/>
      <w:sz w:val="20"/>
    </w:rPr>
  </w:style>
  <w:style w:type="paragraph" w:styleId="Numbering5" w:customStyle="1">
    <w:name w:val="Numbering 5"/>
    <w:basedOn w:val="Normal"/>
    <w:rsid w:val="00801715"/>
    <w:pPr>
      <w:numPr>
        <w:ilvl w:val="4"/>
        <w:numId w:val="1"/>
      </w:numPr>
      <w:adjustRightInd/>
      <w:snapToGrid/>
      <w:spacing w:before="120" w:line="360" w:lineRule="auto"/>
      <w:jc w:val="both"/>
      <w:outlineLvl w:val="4"/>
    </w:pPr>
    <w:rPr>
      <w:rFonts w:ascii="Arial" w:hAnsi="Arial" w:eastAsia="Times New Roman"/>
      <w:color w:val="auto"/>
      <w:sz w:val="20"/>
    </w:rPr>
  </w:style>
  <w:style w:type="paragraph" w:styleId="Bodysubclause" w:customStyle="1">
    <w:name w:val="Body  sub clause"/>
    <w:basedOn w:val="Normal"/>
    <w:next w:val="Normal"/>
    <w:rsid w:val="00801715"/>
    <w:pPr>
      <w:adjustRightInd/>
      <w:snapToGrid/>
      <w:spacing w:before="120" w:line="360" w:lineRule="auto"/>
      <w:ind w:left="1418"/>
      <w:jc w:val="both"/>
    </w:pPr>
    <w:rPr>
      <w:rFonts w:ascii="Arial" w:hAnsi="Arial" w:eastAsia="Times New Roman"/>
      <w:color w:val="auto"/>
      <w:sz w:val="20"/>
    </w:rPr>
  </w:style>
  <w:style w:type="paragraph" w:styleId="TOC1">
    <w:name w:val="toc 1"/>
    <w:basedOn w:val="Normal"/>
    <w:rsid w:val="00801715"/>
    <w:pPr>
      <w:tabs>
        <w:tab w:val="left" w:pos="770"/>
        <w:tab w:val="right" w:pos="9020"/>
      </w:tabs>
      <w:adjustRightInd/>
      <w:snapToGrid/>
      <w:spacing w:line="360" w:lineRule="auto"/>
      <w:ind w:left="964" w:right="-45" w:hanging="964"/>
    </w:pPr>
    <w:rPr>
      <w:rFonts w:ascii="Arial" w:hAnsi="Arial" w:eastAsia="Times New Roman"/>
      <w:caps/>
      <w:noProof/>
      <w:color w:val="auto"/>
      <w:sz w:val="20"/>
      <w:szCs w:val="22"/>
    </w:rPr>
  </w:style>
  <w:style w:type="paragraph" w:styleId="Header">
    <w:name w:val="header"/>
    <w:basedOn w:val="Normal"/>
    <w:link w:val="HeaderChar"/>
    <w:uiPriority w:val="99"/>
    <w:unhideWhenUsed/>
    <w:rsid w:val="00801715"/>
    <w:pPr>
      <w:tabs>
        <w:tab w:val="center" w:pos="4513"/>
        <w:tab w:val="right" w:pos="9026"/>
      </w:tabs>
      <w:spacing w:line="240" w:lineRule="auto"/>
    </w:pPr>
  </w:style>
  <w:style w:type="character" w:styleId="HeaderChar" w:customStyle="1">
    <w:name w:val="Header Char"/>
    <w:basedOn w:val="DefaultParagraphFont"/>
    <w:link w:val="Header"/>
    <w:uiPriority w:val="99"/>
    <w:rsid w:val="00801715"/>
    <w:rPr>
      <w:rFonts w:ascii="Verdana" w:hAnsi="Verdana" w:cs="Times New Roman"/>
      <w:color w:val="000000" w:themeColor="text1"/>
      <w:sz w:val="18"/>
      <w:szCs w:val="20"/>
    </w:rPr>
  </w:style>
  <w:style w:type="paragraph" w:styleId="Footer">
    <w:name w:val="footer"/>
    <w:basedOn w:val="Normal"/>
    <w:link w:val="FooterChar"/>
    <w:uiPriority w:val="99"/>
    <w:unhideWhenUsed/>
    <w:rsid w:val="00801715"/>
    <w:pPr>
      <w:tabs>
        <w:tab w:val="center" w:pos="4513"/>
        <w:tab w:val="right" w:pos="9026"/>
      </w:tabs>
      <w:spacing w:line="240" w:lineRule="auto"/>
    </w:pPr>
  </w:style>
  <w:style w:type="character" w:styleId="FooterChar" w:customStyle="1">
    <w:name w:val="Footer Char"/>
    <w:basedOn w:val="DefaultParagraphFont"/>
    <w:link w:val="Footer"/>
    <w:uiPriority w:val="99"/>
    <w:rsid w:val="00801715"/>
    <w:rPr>
      <w:rFonts w:ascii="Verdana" w:hAnsi="Verdana" w:cs="Times New Roman"/>
      <w:color w:val="000000" w:themeColor="text1"/>
      <w:sz w:val="18"/>
      <w:szCs w:val="20"/>
    </w:rPr>
  </w:style>
  <w:style w:type="paragraph" w:styleId="BalloonText">
    <w:name w:val="Balloon Text"/>
    <w:basedOn w:val="Normal"/>
    <w:link w:val="BalloonTextChar"/>
    <w:uiPriority w:val="99"/>
    <w:semiHidden/>
    <w:unhideWhenUsed/>
    <w:rsid w:val="0060505B"/>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0505B"/>
    <w:rPr>
      <w:rFonts w:ascii="Tahoma" w:hAnsi="Tahoma" w:cs="Tahoma"/>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cid:image001.jpg@01D4819D.2D7DBA50" TargetMode="External" Id="rId8" /><Relationship Type="http://schemas.openxmlformats.org/officeDocument/2006/relationships/header" Target="header3.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image" Target="/media/image4.jpg" Id="R056a3f00b25a446b"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Marjon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Windows User</dc:creator>
  <lastModifiedBy>Liam Williams</lastModifiedBy>
  <revision>6</revision>
  <lastPrinted>2018-12-13T11:43:00.0000000Z</lastPrinted>
  <dcterms:created xsi:type="dcterms:W3CDTF">2018-12-13T11:46:00.0000000Z</dcterms:created>
  <dcterms:modified xsi:type="dcterms:W3CDTF">2025-06-04T13:44:50.1275512Z</dcterms:modified>
</coreProperties>
</file>