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02A91" w14:textId="44FC06DD" w:rsidR="00896990" w:rsidRDefault="0064116D" w:rsidP="00896990">
      <w:pPr>
        <w:pStyle w:val="BodyA0"/>
        <w:spacing w:after="0" w:line="240" w:lineRule="auto"/>
        <w:jc w:val="center"/>
        <w:rPr>
          <w:rFonts w:ascii="Arial" w:eastAsia="Arial" w:hAnsi="Arial" w:cs="Arial"/>
          <w:sz w:val="24"/>
          <w:szCs w:val="24"/>
        </w:rPr>
      </w:pPr>
      <w:r>
        <w:rPr>
          <w:rFonts w:ascii="Arial" w:hAnsi="Arial" w:cs="Arial"/>
          <w:sz w:val="27"/>
          <w:szCs w:val="27"/>
        </w:rPr>
        <w:t> </w:t>
      </w:r>
      <w:r w:rsidR="00896990">
        <w:rPr>
          <w:rFonts w:ascii="Arial" w:hAnsi="Arial"/>
          <w:b/>
          <w:bCs/>
          <w:i/>
          <w:iCs/>
          <w:sz w:val="44"/>
          <w:szCs w:val="44"/>
        </w:rPr>
        <w:t xml:space="preserve">Trustee Board Meeting     </w:t>
      </w:r>
      <w:r w:rsidR="00896990" w:rsidRPr="00F2645C">
        <w:rPr>
          <w:rFonts w:ascii="Arial" w:hAnsi="Arial"/>
          <w:sz w:val="24"/>
          <w:szCs w:val="24"/>
        </w:rPr>
        <w:t>TB2</w:t>
      </w:r>
      <w:r w:rsidR="007879E1">
        <w:rPr>
          <w:rFonts w:ascii="Arial" w:hAnsi="Arial"/>
          <w:sz w:val="24"/>
          <w:szCs w:val="24"/>
        </w:rPr>
        <w:t>2</w:t>
      </w:r>
      <w:r w:rsidR="00896990" w:rsidRPr="00F2645C">
        <w:rPr>
          <w:rFonts w:ascii="Arial" w:hAnsi="Arial"/>
          <w:sz w:val="24"/>
          <w:szCs w:val="24"/>
        </w:rPr>
        <w:t>/SB/1</w:t>
      </w:r>
      <w:r w:rsidR="00896990">
        <w:rPr>
          <w:rFonts w:ascii="Arial" w:hAnsi="Arial"/>
          <w:b/>
          <w:bCs/>
          <w:i/>
          <w:iCs/>
          <w:sz w:val="44"/>
          <w:szCs w:val="44"/>
        </w:rPr>
        <w:t xml:space="preserve">   </w:t>
      </w:r>
    </w:p>
    <w:p w14:paraId="41DDE1C1" w14:textId="77777777" w:rsidR="00896990" w:rsidRDefault="00896990" w:rsidP="00896990">
      <w:pPr>
        <w:pStyle w:val="BodyA0"/>
        <w:spacing w:after="0" w:line="240" w:lineRule="auto"/>
        <w:jc w:val="center"/>
        <w:rPr>
          <w:rFonts w:ascii="Arial" w:eastAsia="Arial" w:hAnsi="Arial" w:cs="Arial"/>
          <w:sz w:val="24"/>
          <w:szCs w:val="24"/>
        </w:rPr>
      </w:pPr>
    </w:p>
    <w:p w14:paraId="782A8439" w14:textId="77777777" w:rsidR="00896990" w:rsidRDefault="00896990" w:rsidP="00896990">
      <w:pPr>
        <w:pStyle w:val="BodyA0"/>
        <w:spacing w:after="0" w:line="240" w:lineRule="auto"/>
        <w:jc w:val="center"/>
        <w:rPr>
          <w:rFonts w:ascii="Arial" w:eastAsia="Arial" w:hAnsi="Arial" w:cs="Arial"/>
          <w:sz w:val="24"/>
          <w:szCs w:val="24"/>
        </w:rPr>
      </w:pPr>
      <w:r>
        <w:rPr>
          <w:rFonts w:ascii="Arial" w:hAnsi="Arial"/>
          <w:sz w:val="24"/>
          <w:szCs w:val="24"/>
        </w:rPr>
        <w:t>___________________________________________________________________</w:t>
      </w:r>
    </w:p>
    <w:p w14:paraId="121F7A1E" w14:textId="77777777" w:rsidR="00896990" w:rsidRDefault="00896990" w:rsidP="00896990">
      <w:pPr>
        <w:pStyle w:val="BodyA0"/>
        <w:spacing w:after="0" w:line="240" w:lineRule="auto"/>
        <w:rPr>
          <w:rFonts w:ascii="Helvetica" w:eastAsia="Helvetica" w:hAnsi="Helvetica" w:cs="Helvetica"/>
        </w:rPr>
      </w:pPr>
    </w:p>
    <w:p w14:paraId="5C9C8AAB" w14:textId="71580CFA" w:rsidR="00896990" w:rsidRDefault="00896990" w:rsidP="00896990">
      <w:pPr>
        <w:pStyle w:val="BodyA0"/>
        <w:spacing w:after="0" w:line="240" w:lineRule="auto"/>
        <w:ind w:left="4183" w:firstLine="720"/>
        <w:jc w:val="both"/>
        <w:rPr>
          <w:rFonts w:ascii="Arial" w:hAnsi="Arial"/>
          <w:b/>
          <w:bCs/>
          <w:i/>
          <w:iCs/>
          <w:sz w:val="28"/>
          <w:szCs w:val="28"/>
        </w:rPr>
      </w:pPr>
      <w:r>
        <w:rPr>
          <w:rFonts w:ascii="Arial" w:eastAsia="Arial" w:hAnsi="Arial" w:cs="Arial"/>
          <w:b/>
          <w:bCs/>
          <w:i/>
          <w:iCs/>
          <w:noProof/>
          <w:sz w:val="28"/>
          <w:szCs w:val="28"/>
        </w:rPr>
        <w:drawing>
          <wp:anchor distT="0" distB="0" distL="0" distR="0" simplePos="0" relativeHeight="251659264" behindDoc="0" locked="0" layoutInCell="1" allowOverlap="1" wp14:anchorId="22229103" wp14:editId="2321DE5B">
            <wp:simplePos x="0" y="0"/>
            <wp:positionH relativeFrom="margin">
              <wp:align>left</wp:align>
            </wp:positionH>
            <wp:positionV relativeFrom="page">
              <wp:posOffset>2438400</wp:posOffset>
            </wp:positionV>
            <wp:extent cx="1704975" cy="1171575"/>
            <wp:effectExtent l="0" t="0" r="9525" b="9525"/>
            <wp:wrapTopAndBottom distT="0" distB="0"/>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a:picLocks noChangeAspect="1"/>
                    </pic:cNvPicPr>
                  </pic:nvPicPr>
                  <pic:blipFill>
                    <a:blip r:embed="rId5"/>
                    <a:stretch>
                      <a:fillRect/>
                    </a:stretch>
                  </pic:blipFill>
                  <pic:spPr>
                    <a:xfrm>
                      <a:off x="0" y="0"/>
                      <a:ext cx="1704975" cy="1171575"/>
                    </a:xfrm>
                    <a:prstGeom prst="rect">
                      <a:avLst/>
                    </a:prstGeom>
                    <a:ln w="12700" cap="flat">
                      <a:noFill/>
                      <a:miter lim="400000"/>
                    </a:ln>
                    <a:effectLst/>
                  </pic:spPr>
                </pic:pic>
              </a:graphicData>
            </a:graphic>
            <wp14:sizeRelV relativeFrom="margin">
              <wp14:pctHeight>0</wp14:pctHeight>
            </wp14:sizeRelV>
          </wp:anchor>
        </w:drawing>
      </w:r>
      <w:r w:rsidR="009C5AF8">
        <w:rPr>
          <w:rFonts w:ascii="Arial" w:hAnsi="Arial"/>
          <w:b/>
          <w:bCs/>
          <w:i/>
          <w:iCs/>
          <w:sz w:val="28"/>
          <w:szCs w:val="28"/>
        </w:rPr>
        <w:t>6</w:t>
      </w:r>
      <w:r w:rsidR="009C5AF8" w:rsidRPr="009C5AF8">
        <w:rPr>
          <w:rFonts w:ascii="Arial" w:hAnsi="Arial"/>
          <w:b/>
          <w:bCs/>
          <w:i/>
          <w:iCs/>
          <w:sz w:val="28"/>
          <w:szCs w:val="28"/>
          <w:vertAlign w:val="superscript"/>
        </w:rPr>
        <w:t>th</w:t>
      </w:r>
      <w:r w:rsidR="009C5AF8">
        <w:rPr>
          <w:rFonts w:ascii="Arial" w:hAnsi="Arial"/>
          <w:b/>
          <w:bCs/>
          <w:i/>
          <w:iCs/>
          <w:sz w:val="28"/>
          <w:szCs w:val="28"/>
        </w:rPr>
        <w:t xml:space="preserve"> December 2023</w:t>
      </w:r>
    </w:p>
    <w:p w14:paraId="7C809DAE" w14:textId="3EEF9C33" w:rsidR="00896990" w:rsidRDefault="00896990" w:rsidP="00896990">
      <w:pPr>
        <w:pStyle w:val="BodyA0"/>
        <w:spacing w:after="0" w:line="240" w:lineRule="auto"/>
        <w:ind w:left="2880" w:firstLine="2023"/>
        <w:jc w:val="both"/>
        <w:rPr>
          <w:rFonts w:ascii="Arial" w:hAnsi="Arial"/>
          <w:b/>
          <w:bCs/>
          <w:i/>
          <w:iCs/>
          <w:sz w:val="28"/>
          <w:szCs w:val="28"/>
        </w:rPr>
      </w:pPr>
      <w:r>
        <w:rPr>
          <w:rFonts w:ascii="Arial" w:hAnsi="Arial"/>
          <w:b/>
          <w:bCs/>
          <w:i/>
          <w:iCs/>
          <w:sz w:val="28"/>
          <w:szCs w:val="28"/>
        </w:rPr>
        <w:t>1</w:t>
      </w:r>
      <w:r w:rsidR="009C5AF8">
        <w:rPr>
          <w:rFonts w:ascii="Arial" w:hAnsi="Arial"/>
          <w:b/>
          <w:bCs/>
          <w:i/>
          <w:iCs/>
          <w:sz w:val="28"/>
          <w:szCs w:val="28"/>
        </w:rPr>
        <w:t>400-1600</w:t>
      </w:r>
    </w:p>
    <w:p w14:paraId="6D2E1B10" w14:textId="6E12325D" w:rsidR="00896990" w:rsidRDefault="009C5AF8" w:rsidP="00896990">
      <w:pPr>
        <w:pStyle w:val="BodyA0"/>
        <w:spacing w:after="0" w:line="240" w:lineRule="auto"/>
        <w:ind w:left="2880" w:firstLine="2023"/>
        <w:jc w:val="both"/>
        <w:rPr>
          <w:rFonts w:ascii="Arial" w:hAnsi="Arial"/>
          <w:b/>
          <w:bCs/>
          <w:i/>
          <w:iCs/>
          <w:sz w:val="28"/>
          <w:szCs w:val="28"/>
        </w:rPr>
      </w:pPr>
      <w:r>
        <w:rPr>
          <w:rFonts w:ascii="Arial" w:hAnsi="Arial"/>
          <w:b/>
          <w:bCs/>
          <w:i/>
          <w:iCs/>
          <w:sz w:val="28"/>
          <w:szCs w:val="28"/>
        </w:rPr>
        <w:t>Room HDC 217</w:t>
      </w:r>
    </w:p>
    <w:p w14:paraId="1CD12296" w14:textId="77777777" w:rsidR="00896990" w:rsidRDefault="00896990" w:rsidP="00896990">
      <w:pPr>
        <w:pStyle w:val="BodyA0"/>
        <w:spacing w:after="0" w:line="240" w:lineRule="auto"/>
        <w:rPr>
          <w:rFonts w:ascii="Arial" w:eastAsia="Arial" w:hAnsi="Arial" w:cs="Arial"/>
          <w:b/>
          <w:bCs/>
          <w:i/>
          <w:iCs/>
          <w:sz w:val="28"/>
          <w:szCs w:val="28"/>
        </w:rPr>
      </w:pPr>
      <w:r>
        <w:rPr>
          <w:rFonts w:ascii="Arial" w:hAnsi="Arial"/>
          <w:b/>
          <w:bCs/>
          <w:i/>
          <w:iCs/>
          <w:sz w:val="28"/>
          <w:szCs w:val="28"/>
        </w:rPr>
        <w:t xml:space="preserve">                                                                                     </w:t>
      </w:r>
    </w:p>
    <w:p w14:paraId="1E288C04" w14:textId="77777777" w:rsidR="00896990" w:rsidRDefault="00896990" w:rsidP="00896990">
      <w:pPr>
        <w:pStyle w:val="BodyA0"/>
        <w:spacing w:after="0" w:line="240" w:lineRule="auto"/>
        <w:jc w:val="center"/>
        <w:rPr>
          <w:rFonts w:ascii="Arial" w:eastAsia="Arial" w:hAnsi="Arial" w:cs="Arial"/>
          <w:sz w:val="24"/>
          <w:szCs w:val="24"/>
        </w:rPr>
      </w:pPr>
    </w:p>
    <w:p w14:paraId="14903FC9" w14:textId="33F09A64" w:rsidR="00896990" w:rsidRDefault="00896990" w:rsidP="00896990">
      <w:pPr>
        <w:pStyle w:val="BodyA0"/>
        <w:spacing w:after="0" w:line="240" w:lineRule="auto"/>
        <w:jc w:val="center"/>
        <w:rPr>
          <w:rFonts w:ascii="Arial" w:eastAsia="Arial" w:hAnsi="Arial" w:cs="Arial"/>
          <w:b/>
          <w:bCs/>
          <w:sz w:val="28"/>
          <w:szCs w:val="28"/>
        </w:rPr>
      </w:pPr>
      <w:r>
        <w:rPr>
          <w:rFonts w:ascii="Arial" w:hAnsi="Arial"/>
          <w:b/>
          <w:bCs/>
          <w:sz w:val="28"/>
          <w:szCs w:val="28"/>
          <w:lang w:val="de-DE"/>
        </w:rPr>
        <w:t xml:space="preserve">MINUTES </w:t>
      </w:r>
      <w:r>
        <w:rPr>
          <w:rFonts w:ascii="Arial" w:hAnsi="Arial"/>
          <w:b/>
          <w:bCs/>
          <w:i/>
          <w:iCs/>
          <w:sz w:val="28"/>
          <w:szCs w:val="28"/>
        </w:rPr>
        <w:t>(</w:t>
      </w:r>
      <w:r w:rsidR="009158DD">
        <w:rPr>
          <w:rFonts w:ascii="Arial" w:hAnsi="Arial"/>
          <w:b/>
          <w:bCs/>
          <w:i/>
          <w:iCs/>
          <w:sz w:val="28"/>
          <w:szCs w:val="28"/>
        </w:rPr>
        <w:t>Approved</w:t>
      </w:r>
      <w:r>
        <w:rPr>
          <w:rFonts w:ascii="Arial" w:hAnsi="Arial"/>
          <w:b/>
          <w:bCs/>
          <w:i/>
          <w:iCs/>
          <w:sz w:val="28"/>
          <w:szCs w:val="28"/>
        </w:rPr>
        <w:t>)</w:t>
      </w:r>
    </w:p>
    <w:p w14:paraId="7CEBBCAF" w14:textId="77777777" w:rsidR="00896990" w:rsidRDefault="00896990" w:rsidP="00896990">
      <w:pPr>
        <w:pStyle w:val="BodyA0"/>
        <w:spacing w:after="0" w:line="240" w:lineRule="auto"/>
        <w:rPr>
          <w:rFonts w:ascii="Helvetica" w:eastAsia="Helvetica" w:hAnsi="Helvetica" w:cs="Helvetica"/>
        </w:rPr>
      </w:pPr>
    </w:p>
    <w:p w14:paraId="7AB28E64" w14:textId="77777777" w:rsidR="00896990" w:rsidRDefault="00896990" w:rsidP="00896990">
      <w:pPr>
        <w:pStyle w:val="BodyA0"/>
        <w:spacing w:after="0" w:line="240" w:lineRule="auto"/>
        <w:jc w:val="center"/>
        <w:rPr>
          <w:rFonts w:ascii="Helvetica" w:eastAsia="Helvetica" w:hAnsi="Helvetica" w:cs="Helvetica"/>
        </w:rPr>
      </w:pPr>
      <w:r>
        <w:rPr>
          <w:rFonts w:ascii="Helvetica" w:hAnsi="Helvetica"/>
        </w:rPr>
        <w:t>_________________________________________________________________________</w:t>
      </w:r>
    </w:p>
    <w:p w14:paraId="2F0D863E" w14:textId="77777777" w:rsidR="00896990" w:rsidRDefault="00896990" w:rsidP="00896990">
      <w:pPr>
        <w:pStyle w:val="BodyA0"/>
        <w:spacing w:after="0" w:line="240" w:lineRule="auto"/>
        <w:rPr>
          <w:rFonts w:ascii="Helvetica" w:eastAsia="Helvetica" w:hAnsi="Helvetica" w:cs="Helvetica"/>
          <w:sz w:val="24"/>
          <w:szCs w:val="24"/>
        </w:rPr>
      </w:pPr>
    </w:p>
    <w:p w14:paraId="34E3D25D" w14:textId="77777777" w:rsidR="00896990" w:rsidRDefault="00896990" w:rsidP="00896990">
      <w:pPr>
        <w:pStyle w:val="BodyA0"/>
        <w:spacing w:after="0" w:line="240" w:lineRule="auto"/>
        <w:jc w:val="center"/>
        <w:rPr>
          <w:rFonts w:ascii="Helvetica" w:eastAsia="Helvetica" w:hAnsi="Helvetica" w:cs="Helvetica"/>
          <w:sz w:val="24"/>
          <w:szCs w:val="24"/>
        </w:rPr>
      </w:pPr>
    </w:p>
    <w:p w14:paraId="230A0B76" w14:textId="77777777" w:rsidR="00896990" w:rsidRDefault="00896990" w:rsidP="00896990">
      <w:pPr>
        <w:pStyle w:val="BodyA0"/>
        <w:spacing w:after="0" w:line="240" w:lineRule="auto"/>
        <w:jc w:val="center"/>
        <w:rPr>
          <w:rFonts w:ascii="Arial" w:eastAsia="Arial" w:hAnsi="Arial" w:cs="Arial"/>
          <w:sz w:val="24"/>
          <w:szCs w:val="24"/>
        </w:rPr>
      </w:pPr>
    </w:p>
    <w:p w14:paraId="63CAD7AB" w14:textId="77777777" w:rsidR="009C5AF8" w:rsidRDefault="00896990" w:rsidP="00896990">
      <w:pPr>
        <w:pStyle w:val="BodyA0"/>
        <w:spacing w:after="0" w:line="240" w:lineRule="auto"/>
        <w:rPr>
          <w:rFonts w:ascii="Arial" w:hAnsi="Arial"/>
          <w:sz w:val="24"/>
          <w:szCs w:val="24"/>
        </w:rPr>
      </w:pPr>
      <w:r>
        <w:rPr>
          <w:rFonts w:ascii="Arial" w:hAnsi="Arial"/>
          <w:b/>
          <w:bCs/>
          <w:sz w:val="24"/>
          <w:szCs w:val="24"/>
        </w:rPr>
        <w:t>Invites extended to:</w:t>
      </w:r>
      <w:r>
        <w:rPr>
          <w:rFonts w:ascii="Arial" w:hAnsi="Arial"/>
          <w:sz w:val="24"/>
          <w:szCs w:val="24"/>
        </w:rPr>
        <w:t xml:space="preserve"> Sarah Boyd (Marjon SU President &amp; Trustee Board Chair), Daniel Tinkler (External Trustee &amp; Trustee Board Vice Chair), Liam Williams (Marjon SU Deputy President), Graham Briscoe (External Trustee), </w:t>
      </w:r>
      <w:bookmarkStart w:id="0" w:name="_Hlk125963889"/>
      <w:r>
        <w:rPr>
          <w:rFonts w:ascii="Arial" w:hAnsi="Arial"/>
          <w:sz w:val="24"/>
          <w:szCs w:val="24"/>
        </w:rPr>
        <w:t xml:space="preserve">Dev Aditya (External Trustee), </w:t>
      </w:r>
      <w:bookmarkEnd w:id="0"/>
      <w:r>
        <w:rPr>
          <w:rFonts w:ascii="Arial" w:hAnsi="Arial"/>
          <w:sz w:val="24"/>
          <w:szCs w:val="24"/>
        </w:rPr>
        <w:t>Ania Jackowska (Student Trustee), Chloe Lewis (Student Trustee), Mick Davies (Marjon SU GM)</w:t>
      </w:r>
      <w:r w:rsidR="009C5AF8">
        <w:rPr>
          <w:rFonts w:ascii="Arial" w:hAnsi="Arial"/>
          <w:sz w:val="24"/>
          <w:szCs w:val="24"/>
        </w:rPr>
        <w:t>, Paul Guildford (Observer), Emily Chipperfield (Observer),</w:t>
      </w:r>
    </w:p>
    <w:p w14:paraId="536660E4" w14:textId="5E3106FB" w:rsidR="00896990" w:rsidRDefault="009C5AF8" w:rsidP="00896990">
      <w:pPr>
        <w:pStyle w:val="BodyA0"/>
        <w:spacing w:after="0" w:line="240" w:lineRule="auto"/>
        <w:rPr>
          <w:rFonts w:ascii="Arial" w:eastAsia="Arial" w:hAnsi="Arial" w:cs="Arial"/>
          <w:sz w:val="24"/>
          <w:szCs w:val="24"/>
        </w:rPr>
      </w:pPr>
      <w:r>
        <w:rPr>
          <w:rFonts w:ascii="Arial" w:hAnsi="Arial"/>
          <w:sz w:val="24"/>
          <w:szCs w:val="24"/>
        </w:rPr>
        <w:t>Abigail Bevan (Observer)</w:t>
      </w:r>
      <w:r w:rsidR="001E4979">
        <w:rPr>
          <w:rFonts w:ascii="Arial" w:hAnsi="Arial"/>
          <w:sz w:val="24"/>
          <w:szCs w:val="24"/>
        </w:rPr>
        <w:t>.</w:t>
      </w:r>
      <w:r w:rsidR="00896990">
        <w:rPr>
          <w:rFonts w:ascii="Arial" w:hAnsi="Arial"/>
          <w:sz w:val="24"/>
          <w:szCs w:val="24"/>
        </w:rPr>
        <w:t xml:space="preserve"> </w:t>
      </w:r>
    </w:p>
    <w:p w14:paraId="199FFF6B" w14:textId="77777777" w:rsidR="00896990" w:rsidRDefault="00896990" w:rsidP="00896990">
      <w:pPr>
        <w:pStyle w:val="BodyA0"/>
        <w:spacing w:after="0" w:line="240" w:lineRule="auto"/>
        <w:rPr>
          <w:rFonts w:ascii="Arial" w:eastAsia="Arial" w:hAnsi="Arial" w:cs="Arial"/>
          <w:sz w:val="24"/>
          <w:szCs w:val="24"/>
        </w:rPr>
      </w:pPr>
      <w:r>
        <w:rPr>
          <w:rFonts w:ascii="Arial" w:eastAsia="Arial" w:hAnsi="Arial" w:cs="Arial"/>
          <w:sz w:val="24"/>
          <w:szCs w:val="24"/>
        </w:rPr>
        <w:t xml:space="preserve"> </w:t>
      </w:r>
    </w:p>
    <w:p w14:paraId="2A1677A0" w14:textId="77777777" w:rsidR="00896990" w:rsidRDefault="00896990" w:rsidP="00896990">
      <w:pPr>
        <w:pStyle w:val="BodyA0"/>
        <w:spacing w:after="0" w:line="240" w:lineRule="auto"/>
        <w:rPr>
          <w:rFonts w:ascii="Arial" w:eastAsia="Arial" w:hAnsi="Arial" w:cs="Arial"/>
          <w:sz w:val="24"/>
          <w:szCs w:val="24"/>
        </w:rPr>
      </w:pPr>
    </w:p>
    <w:p w14:paraId="3AF8011A" w14:textId="77777777" w:rsidR="00896990" w:rsidRDefault="00896990" w:rsidP="00896990">
      <w:pPr>
        <w:pStyle w:val="BodyA0"/>
        <w:spacing w:after="0" w:line="240" w:lineRule="auto"/>
        <w:rPr>
          <w:rFonts w:ascii="Arial" w:hAnsi="Arial"/>
          <w:b/>
          <w:bCs/>
          <w:sz w:val="24"/>
          <w:szCs w:val="24"/>
        </w:rPr>
      </w:pPr>
      <w:r>
        <w:rPr>
          <w:rFonts w:ascii="Arial" w:hAnsi="Arial"/>
          <w:b/>
          <w:bCs/>
          <w:sz w:val="24"/>
          <w:szCs w:val="24"/>
        </w:rPr>
        <w:t>Present:</w:t>
      </w:r>
    </w:p>
    <w:p w14:paraId="574F2354" w14:textId="1AF56C68" w:rsidR="00896990" w:rsidRPr="00B90C81" w:rsidRDefault="00DF0096" w:rsidP="00896990">
      <w:pPr>
        <w:pStyle w:val="BodyA0"/>
        <w:spacing w:after="0" w:line="240" w:lineRule="auto"/>
        <w:rPr>
          <w:rFonts w:ascii="Arial" w:eastAsia="Arial" w:hAnsi="Arial" w:cs="Arial"/>
          <w:sz w:val="24"/>
          <w:szCs w:val="24"/>
        </w:rPr>
      </w:pPr>
      <w:r>
        <w:rPr>
          <w:rFonts w:ascii="Arial" w:hAnsi="Arial"/>
          <w:sz w:val="24"/>
          <w:szCs w:val="24"/>
        </w:rPr>
        <w:t>Sarah Boyd</w:t>
      </w:r>
      <w:r w:rsidR="00896990" w:rsidRPr="00B90C81">
        <w:rPr>
          <w:rFonts w:ascii="Arial" w:hAnsi="Arial"/>
          <w:sz w:val="24"/>
          <w:szCs w:val="24"/>
        </w:rPr>
        <w:t xml:space="preserve"> </w:t>
      </w:r>
      <w:r w:rsidR="00896990">
        <w:rPr>
          <w:rFonts w:ascii="Arial" w:hAnsi="Arial"/>
          <w:sz w:val="24"/>
          <w:szCs w:val="24"/>
        </w:rPr>
        <w:t>(President &amp; Trustee Board Chair)</w:t>
      </w:r>
      <w:r w:rsidR="00896990">
        <w:rPr>
          <w:rFonts w:ascii="Arial" w:hAnsi="Arial"/>
          <w:sz w:val="24"/>
          <w:szCs w:val="24"/>
        </w:rPr>
        <w:tab/>
      </w:r>
      <w:r w:rsidR="00896990">
        <w:rPr>
          <w:rFonts w:ascii="Arial" w:hAnsi="Arial"/>
          <w:sz w:val="24"/>
          <w:szCs w:val="24"/>
        </w:rPr>
        <w:tab/>
      </w:r>
      <w:r w:rsidR="00896990">
        <w:rPr>
          <w:rFonts w:ascii="Arial" w:hAnsi="Arial"/>
          <w:sz w:val="24"/>
          <w:szCs w:val="24"/>
        </w:rPr>
        <w:tab/>
      </w:r>
      <w:r w:rsidR="00896990">
        <w:rPr>
          <w:rFonts w:ascii="Arial" w:hAnsi="Arial"/>
          <w:sz w:val="24"/>
          <w:szCs w:val="24"/>
        </w:rPr>
        <w:tab/>
        <w:t xml:space="preserve">          </w:t>
      </w:r>
      <w:r>
        <w:rPr>
          <w:rFonts w:ascii="Arial" w:hAnsi="Arial"/>
          <w:sz w:val="24"/>
          <w:szCs w:val="24"/>
        </w:rPr>
        <w:t xml:space="preserve">          </w:t>
      </w:r>
      <w:r w:rsidR="008067A7">
        <w:rPr>
          <w:rFonts w:ascii="Arial" w:hAnsi="Arial"/>
          <w:sz w:val="24"/>
          <w:szCs w:val="24"/>
        </w:rPr>
        <w:t xml:space="preserve"> </w:t>
      </w:r>
      <w:r>
        <w:rPr>
          <w:rFonts w:ascii="Arial" w:hAnsi="Arial"/>
          <w:sz w:val="24"/>
          <w:szCs w:val="24"/>
        </w:rPr>
        <w:t>SB</w:t>
      </w:r>
    </w:p>
    <w:p w14:paraId="120B220A" w14:textId="77777777" w:rsidR="00896990" w:rsidRDefault="00896990" w:rsidP="00896990">
      <w:pPr>
        <w:pStyle w:val="Default0"/>
      </w:pPr>
      <w:r>
        <w:t>Daniel Tinkler (External Trustee &amp; Trustee Board Vice Chair)</w:t>
      </w:r>
      <w:r>
        <w:tab/>
      </w:r>
      <w:r>
        <w:tab/>
      </w:r>
      <w:r>
        <w:tab/>
        <w:t xml:space="preserve">          DT</w:t>
      </w:r>
    </w:p>
    <w:p w14:paraId="502588E9" w14:textId="13507FBE" w:rsidR="00896990" w:rsidRDefault="00DF0096" w:rsidP="00896990">
      <w:pPr>
        <w:pStyle w:val="Default0"/>
      </w:pPr>
      <w:r>
        <w:t xml:space="preserve">Liam Williams </w:t>
      </w:r>
      <w:r w:rsidR="00896990">
        <w:t>(Marjon SU Deputy President)</w:t>
      </w:r>
      <w:r w:rsidR="00896990">
        <w:tab/>
      </w:r>
      <w:r w:rsidR="00896990">
        <w:tab/>
      </w:r>
      <w:r w:rsidR="00896990">
        <w:tab/>
      </w:r>
      <w:r w:rsidR="00896990">
        <w:tab/>
        <w:t xml:space="preserve">         </w:t>
      </w:r>
      <w:r>
        <w:tab/>
        <w:t xml:space="preserve">         </w:t>
      </w:r>
      <w:r w:rsidR="00896990">
        <w:t xml:space="preserve"> </w:t>
      </w:r>
      <w:r>
        <w:t>LW</w:t>
      </w:r>
    </w:p>
    <w:p w14:paraId="30FAD9FB" w14:textId="422C4286" w:rsidR="00896990" w:rsidRDefault="00896990" w:rsidP="00896990">
      <w:pPr>
        <w:pStyle w:val="Default0"/>
      </w:pPr>
      <w:r>
        <w:t>Ania Jackowska (Student Trustee)</w:t>
      </w:r>
      <w:r>
        <w:tab/>
      </w:r>
      <w:r>
        <w:tab/>
      </w:r>
      <w:r>
        <w:tab/>
      </w:r>
      <w:r>
        <w:tab/>
      </w:r>
      <w:r>
        <w:tab/>
      </w:r>
      <w:r>
        <w:tab/>
        <w:t xml:space="preserve">          AJ</w:t>
      </w:r>
    </w:p>
    <w:p w14:paraId="0913A9E6" w14:textId="2566F88C" w:rsidR="00896990" w:rsidRDefault="00896990" w:rsidP="00896990">
      <w:pPr>
        <w:pStyle w:val="Default0"/>
      </w:pPr>
      <w:r>
        <w:t>Mick Davies (Marjon SU GM</w:t>
      </w:r>
      <w:r w:rsidR="00FC7EE7">
        <w:t xml:space="preserve"> </w:t>
      </w:r>
      <w:r>
        <w:t xml:space="preserve">- in attendance) </w:t>
      </w:r>
      <w:r>
        <w:tab/>
      </w:r>
      <w:r>
        <w:tab/>
      </w:r>
      <w:r>
        <w:tab/>
      </w:r>
      <w:r>
        <w:tab/>
      </w:r>
      <w:r>
        <w:tab/>
        <w:t xml:space="preserve">          MD</w:t>
      </w:r>
    </w:p>
    <w:p w14:paraId="13EE52A2" w14:textId="18AC3404" w:rsidR="009C5AF8" w:rsidRDefault="009C5AF8" w:rsidP="00896990">
      <w:pPr>
        <w:pStyle w:val="Default0"/>
        <w:rPr>
          <w:b/>
          <w:bCs/>
        </w:rPr>
      </w:pPr>
      <w:r>
        <w:t>Paul Guildford (</w:t>
      </w:r>
      <w:r w:rsidR="008135EC">
        <w:t>in attendance</w:t>
      </w:r>
      <w:r>
        <w:t>)</w:t>
      </w:r>
      <w:r>
        <w:tab/>
      </w:r>
      <w:r>
        <w:tab/>
      </w:r>
      <w:r>
        <w:tab/>
      </w:r>
      <w:r>
        <w:tab/>
      </w:r>
      <w:r>
        <w:tab/>
      </w:r>
      <w:r>
        <w:tab/>
      </w:r>
      <w:r>
        <w:tab/>
      </w:r>
      <w:r w:rsidR="008135EC">
        <w:t xml:space="preserve">          PG</w:t>
      </w:r>
      <w:r>
        <w:t xml:space="preserve">        </w:t>
      </w:r>
    </w:p>
    <w:p w14:paraId="5269852A" w14:textId="5602410D" w:rsidR="00896990" w:rsidRDefault="009C5AF8" w:rsidP="00896990">
      <w:pPr>
        <w:pStyle w:val="Default0"/>
      </w:pPr>
      <w:r>
        <w:t>Emily Chipperfield (</w:t>
      </w:r>
      <w:r w:rsidR="008135EC">
        <w:t xml:space="preserve">in </w:t>
      </w:r>
      <w:proofErr w:type="gramStart"/>
      <w:r w:rsidR="008135EC">
        <w:t>attendance</w:t>
      </w:r>
      <w:r>
        <w:t>)</w:t>
      </w:r>
      <w:r w:rsidR="008135EC">
        <w:t xml:space="preserve">   </w:t>
      </w:r>
      <w:proofErr w:type="gramEnd"/>
      <w:r w:rsidR="008135EC">
        <w:t xml:space="preserve">                                                                        EC</w:t>
      </w:r>
      <w:r>
        <w:tab/>
      </w:r>
      <w:r>
        <w:tab/>
      </w:r>
      <w:r>
        <w:tab/>
      </w:r>
      <w:r>
        <w:tab/>
      </w:r>
      <w:r>
        <w:tab/>
      </w:r>
      <w:r>
        <w:tab/>
      </w:r>
      <w:r>
        <w:tab/>
        <w:t xml:space="preserve">          </w:t>
      </w:r>
    </w:p>
    <w:p w14:paraId="0E726F9D" w14:textId="35268755" w:rsidR="0064116D" w:rsidRDefault="0064116D" w:rsidP="0064116D">
      <w:pPr>
        <w:pStyle w:val="default"/>
        <w:spacing w:before="0" w:beforeAutospacing="0" w:after="0" w:afterAutospacing="0"/>
        <w:rPr>
          <w:rFonts w:ascii="Arial" w:hAnsi="Arial" w:cs="Arial"/>
          <w:color w:val="000000"/>
          <w:sz w:val="27"/>
          <w:szCs w:val="27"/>
        </w:rPr>
      </w:pPr>
    </w:p>
    <w:p w14:paraId="573085DE" w14:textId="77777777" w:rsidR="0064116D" w:rsidRDefault="0064116D" w:rsidP="0064116D">
      <w:pPr>
        <w:pStyle w:val="bodya"/>
        <w:spacing w:before="0" w:beforeAutospacing="0" w:after="0" w:afterAutospacing="0"/>
        <w:rPr>
          <w:color w:val="000000"/>
        </w:rPr>
      </w:pPr>
      <w:r>
        <w:rPr>
          <w:rFonts w:ascii="Arial" w:hAnsi="Arial" w:cs="Arial"/>
          <w:color w:val="000000"/>
          <w:sz w:val="24"/>
          <w:szCs w:val="24"/>
          <w:lang w:val="en-US"/>
        </w:rPr>
        <w:t>                                                           </w:t>
      </w:r>
      <w:r>
        <w:rPr>
          <w:rStyle w:val="apple-converted-space"/>
          <w:rFonts w:ascii="Arial" w:hAnsi="Arial" w:cs="Arial"/>
          <w:color w:val="000000"/>
          <w:sz w:val="24"/>
          <w:szCs w:val="24"/>
          <w:lang w:val="en-US"/>
        </w:rPr>
        <w:t> </w:t>
      </w:r>
      <w:r>
        <w:rPr>
          <w:rFonts w:ascii="Arial" w:hAnsi="Arial" w:cs="Arial"/>
          <w:color w:val="000000"/>
          <w:sz w:val="24"/>
          <w:szCs w:val="24"/>
          <w:lang w:val="en-US"/>
        </w:rPr>
        <w:t>      </w:t>
      </w:r>
      <w:r>
        <w:rPr>
          <w:rStyle w:val="apple-converted-space"/>
          <w:rFonts w:ascii="Arial" w:hAnsi="Arial" w:cs="Arial"/>
          <w:color w:val="000000"/>
          <w:sz w:val="24"/>
          <w:szCs w:val="24"/>
          <w:lang w:val="en-US"/>
        </w:rPr>
        <w:t> </w:t>
      </w:r>
      <w:r>
        <w:rPr>
          <w:rFonts w:ascii="Arial" w:hAnsi="Arial" w:cs="Arial"/>
          <w:color w:val="000000"/>
          <w:sz w:val="24"/>
          <w:szCs w:val="24"/>
          <w:lang w:val="en-US"/>
        </w:rPr>
        <w:t> </w:t>
      </w:r>
    </w:p>
    <w:p w14:paraId="7B8C7973" w14:textId="77777777" w:rsidR="0064116D" w:rsidRPr="002504B2" w:rsidRDefault="0064116D" w:rsidP="0064116D">
      <w:pPr>
        <w:pStyle w:val="bodya"/>
        <w:spacing w:before="0" w:beforeAutospacing="0" w:after="0" w:afterAutospacing="0"/>
        <w:rPr>
          <w:color w:val="000000"/>
          <w:sz w:val="24"/>
          <w:szCs w:val="24"/>
        </w:rPr>
      </w:pPr>
      <w:r w:rsidRPr="002504B2">
        <w:rPr>
          <w:rFonts w:ascii="Arial" w:hAnsi="Arial" w:cs="Arial"/>
          <w:color w:val="000000"/>
          <w:sz w:val="24"/>
          <w:szCs w:val="24"/>
          <w:lang w:val="en-US"/>
        </w:rPr>
        <w:t> </w:t>
      </w:r>
    </w:p>
    <w:p w14:paraId="571C2EE1" w14:textId="77777777" w:rsidR="0064116D" w:rsidRPr="002504B2" w:rsidRDefault="0064116D" w:rsidP="0064116D">
      <w:pPr>
        <w:pStyle w:val="default"/>
        <w:spacing w:before="0" w:beforeAutospacing="0" w:after="0" w:afterAutospacing="0"/>
        <w:rPr>
          <w:rFonts w:ascii="Arial" w:hAnsi="Arial" w:cs="Arial"/>
          <w:color w:val="000000"/>
          <w:sz w:val="24"/>
          <w:szCs w:val="24"/>
        </w:rPr>
      </w:pPr>
      <w:r w:rsidRPr="002504B2">
        <w:rPr>
          <w:rFonts w:ascii="Arial" w:hAnsi="Arial" w:cs="Arial"/>
          <w:color w:val="000000"/>
          <w:sz w:val="24"/>
          <w:szCs w:val="24"/>
          <w:lang w:val="en-US"/>
        </w:rPr>
        <w:t>All papers had been previously circulated by MD. </w:t>
      </w:r>
    </w:p>
    <w:p w14:paraId="6F3F628D" w14:textId="77777777" w:rsidR="0064116D" w:rsidRDefault="0064116D" w:rsidP="0064116D">
      <w:pPr>
        <w:pStyle w:val="bodya"/>
        <w:spacing w:before="0" w:beforeAutospacing="0" w:after="200" w:afterAutospacing="0" w:line="253" w:lineRule="atLeast"/>
        <w:rPr>
          <w:color w:val="000000"/>
        </w:rPr>
      </w:pPr>
      <w:r>
        <w:rPr>
          <w:rFonts w:ascii="Helvetica" w:hAnsi="Helvetica" w:cs="Helvetica"/>
          <w:color w:val="000000"/>
          <w:sz w:val="24"/>
          <w:szCs w:val="24"/>
          <w:lang w:val="en-US"/>
        </w:rPr>
        <w:t> </w:t>
      </w:r>
    </w:p>
    <w:p w14:paraId="6DB49BE1" w14:textId="367A907F" w:rsidR="0064116D" w:rsidRDefault="0064116D" w:rsidP="0064116D">
      <w:pPr>
        <w:pStyle w:val="bodya"/>
        <w:spacing w:before="0" w:beforeAutospacing="0" w:after="200" w:afterAutospacing="0" w:line="253" w:lineRule="atLeast"/>
        <w:rPr>
          <w:rFonts w:ascii="Helvetica" w:hAnsi="Helvetica" w:cs="Helvetica"/>
          <w:color w:val="000000"/>
          <w:sz w:val="24"/>
          <w:szCs w:val="24"/>
          <w:lang w:val="en-US"/>
        </w:rPr>
      </w:pPr>
      <w:r>
        <w:rPr>
          <w:rFonts w:ascii="Helvetica" w:hAnsi="Helvetica" w:cs="Helvetica"/>
          <w:color w:val="000000"/>
          <w:sz w:val="24"/>
          <w:szCs w:val="24"/>
          <w:lang w:val="en-US"/>
        </w:rPr>
        <w:t> </w:t>
      </w:r>
    </w:p>
    <w:p w14:paraId="17061641" w14:textId="5F908557" w:rsidR="00DF0096" w:rsidRDefault="00DF0096" w:rsidP="0064116D">
      <w:pPr>
        <w:pStyle w:val="bodya"/>
        <w:spacing w:before="0" w:beforeAutospacing="0" w:after="200" w:afterAutospacing="0" w:line="253" w:lineRule="atLeast"/>
        <w:rPr>
          <w:rFonts w:ascii="Helvetica" w:hAnsi="Helvetica" w:cs="Helvetica"/>
          <w:color w:val="000000"/>
          <w:sz w:val="24"/>
          <w:szCs w:val="24"/>
          <w:lang w:val="en-US"/>
        </w:rPr>
      </w:pPr>
    </w:p>
    <w:p w14:paraId="4658509E" w14:textId="77777777" w:rsidR="00DF0096" w:rsidRDefault="00DF0096" w:rsidP="0064116D">
      <w:pPr>
        <w:pStyle w:val="bodya"/>
        <w:spacing w:before="0" w:beforeAutospacing="0" w:after="200" w:afterAutospacing="0" w:line="253" w:lineRule="atLeast"/>
        <w:rPr>
          <w:color w:val="000000"/>
        </w:rPr>
      </w:pPr>
    </w:p>
    <w:p w14:paraId="7B864A59" w14:textId="06EE34A8" w:rsidR="0085511E" w:rsidRPr="00F2645C" w:rsidRDefault="00DF0096" w:rsidP="000B3B64">
      <w:pPr>
        <w:spacing w:before="100" w:beforeAutospacing="1" w:after="100" w:afterAutospacing="1"/>
        <w:rPr>
          <w:rFonts w:ascii="Arial" w:eastAsia="Times New Roman" w:hAnsi="Arial" w:cs="Arial"/>
          <w:sz w:val="24"/>
          <w:szCs w:val="24"/>
          <w:lang w:val="en-US"/>
        </w:rPr>
      </w:pPr>
      <w:r>
        <w:rPr>
          <w:rFonts w:ascii="Arial" w:eastAsia="Times New Roman" w:hAnsi="Arial" w:cs="Arial"/>
          <w:b/>
          <w:bCs/>
          <w:sz w:val="24"/>
          <w:szCs w:val="24"/>
          <w:lang w:val="en-US"/>
        </w:rPr>
        <w:t xml:space="preserve">1. </w:t>
      </w:r>
      <w:r w:rsidR="0064116D">
        <w:rPr>
          <w:rFonts w:ascii="Arial" w:eastAsia="Times New Roman" w:hAnsi="Arial" w:cs="Arial"/>
          <w:b/>
          <w:bCs/>
          <w:sz w:val="24"/>
          <w:szCs w:val="24"/>
          <w:lang w:val="en-US"/>
        </w:rPr>
        <w:t>Welcome and introductions from the</w:t>
      </w:r>
      <w:r>
        <w:rPr>
          <w:rFonts w:ascii="Arial" w:eastAsia="Times New Roman" w:hAnsi="Arial" w:cs="Arial"/>
          <w:b/>
          <w:bCs/>
          <w:sz w:val="24"/>
          <w:szCs w:val="24"/>
          <w:lang w:val="en-US"/>
        </w:rPr>
        <w:t xml:space="preserve"> </w:t>
      </w:r>
      <w:r w:rsidR="0064116D">
        <w:rPr>
          <w:rFonts w:ascii="Arial" w:eastAsia="Times New Roman" w:hAnsi="Arial" w:cs="Arial"/>
          <w:b/>
          <w:bCs/>
          <w:sz w:val="24"/>
          <w:szCs w:val="24"/>
          <w:lang w:val="en-US"/>
        </w:rPr>
        <w:t>Chair:</w:t>
      </w:r>
      <w:r w:rsidR="0064116D">
        <w:rPr>
          <w:rStyle w:val="apple-converted-space"/>
          <w:rFonts w:ascii="Arial" w:eastAsia="Times New Roman" w:hAnsi="Arial" w:cs="Arial"/>
          <w:b/>
          <w:bCs/>
          <w:color w:val="FF0000"/>
          <w:sz w:val="24"/>
          <w:szCs w:val="24"/>
          <w:lang w:val="en-US"/>
        </w:rPr>
        <w:t> </w:t>
      </w:r>
      <w:r w:rsidR="0064116D">
        <w:rPr>
          <w:rFonts w:ascii="Arial" w:eastAsia="Times New Roman" w:hAnsi="Arial" w:cs="Arial"/>
          <w:b/>
          <w:bCs/>
          <w:color w:val="FF0000"/>
          <w:sz w:val="24"/>
          <w:szCs w:val="24"/>
          <w:lang w:val="en-US"/>
        </w:rPr>
        <w:t>             </w:t>
      </w:r>
      <w:r w:rsidR="0064116D">
        <w:rPr>
          <w:rStyle w:val="apple-converted-space"/>
          <w:rFonts w:ascii="Arial" w:eastAsia="Times New Roman" w:hAnsi="Arial" w:cs="Arial"/>
          <w:b/>
          <w:bCs/>
          <w:color w:val="FF0000"/>
          <w:sz w:val="24"/>
          <w:szCs w:val="24"/>
          <w:lang w:val="en-US"/>
        </w:rPr>
        <w:t> </w:t>
      </w:r>
      <w:r w:rsidR="0064116D">
        <w:rPr>
          <w:rFonts w:ascii="Arial" w:eastAsia="Times New Roman" w:hAnsi="Arial" w:cs="Arial"/>
          <w:sz w:val="24"/>
          <w:szCs w:val="24"/>
          <w:lang w:val="en-US"/>
        </w:rPr>
        <w:t xml:space="preserve">                               </w:t>
      </w:r>
      <w:r w:rsidR="008067A7">
        <w:rPr>
          <w:rFonts w:ascii="Arial" w:eastAsia="Times New Roman" w:hAnsi="Arial" w:cs="Arial"/>
          <w:sz w:val="24"/>
          <w:szCs w:val="24"/>
          <w:lang w:val="en-US"/>
        </w:rPr>
        <w:t xml:space="preserve">    </w:t>
      </w:r>
      <w:r w:rsidR="0064116D">
        <w:rPr>
          <w:rFonts w:ascii="Arial" w:eastAsia="Times New Roman" w:hAnsi="Arial" w:cs="Arial"/>
          <w:sz w:val="24"/>
          <w:szCs w:val="24"/>
          <w:lang w:val="en-US"/>
        </w:rPr>
        <w:t>S</w:t>
      </w:r>
      <w:r>
        <w:rPr>
          <w:rFonts w:ascii="Arial" w:eastAsia="Times New Roman" w:hAnsi="Arial" w:cs="Arial"/>
          <w:sz w:val="24"/>
          <w:szCs w:val="24"/>
          <w:lang w:val="en-US"/>
        </w:rPr>
        <w:t>B</w:t>
      </w:r>
      <w:r w:rsidR="0064116D">
        <w:rPr>
          <w:rFonts w:ascii="Arial" w:eastAsia="Times New Roman" w:hAnsi="Arial" w:cs="Arial"/>
          <w:sz w:val="24"/>
          <w:szCs w:val="24"/>
          <w:lang w:val="en-US"/>
        </w:rPr>
        <w:t xml:space="preserve"> </w:t>
      </w:r>
      <w:proofErr w:type="spellStart"/>
      <w:r w:rsidR="00463A10">
        <w:rPr>
          <w:rFonts w:ascii="Arial" w:eastAsia="Times New Roman" w:hAnsi="Arial" w:cs="Arial"/>
          <w:sz w:val="24"/>
          <w:szCs w:val="24"/>
          <w:lang w:val="en-US"/>
        </w:rPr>
        <w:t>S</w:t>
      </w:r>
      <w:r w:rsidR="008135EC">
        <w:rPr>
          <w:rFonts w:ascii="Arial" w:eastAsia="Times New Roman" w:hAnsi="Arial" w:cs="Arial"/>
          <w:sz w:val="24"/>
          <w:szCs w:val="24"/>
          <w:lang w:val="en-US"/>
        </w:rPr>
        <w:t>B</w:t>
      </w:r>
      <w:proofErr w:type="spellEnd"/>
      <w:r w:rsidR="00463A10">
        <w:rPr>
          <w:rFonts w:ascii="Arial" w:eastAsia="Times New Roman" w:hAnsi="Arial" w:cs="Arial"/>
          <w:sz w:val="24"/>
          <w:szCs w:val="24"/>
          <w:lang w:val="en-US"/>
        </w:rPr>
        <w:t xml:space="preserve"> w</w:t>
      </w:r>
      <w:r w:rsidR="0064116D">
        <w:rPr>
          <w:rFonts w:ascii="Arial" w:eastAsia="Times New Roman" w:hAnsi="Arial" w:cs="Arial"/>
          <w:sz w:val="24"/>
          <w:szCs w:val="24"/>
          <w:lang w:val="en-US"/>
        </w:rPr>
        <w:t>elcomed all to the meeting</w:t>
      </w:r>
      <w:r w:rsidR="00FC7EE7">
        <w:rPr>
          <w:rFonts w:ascii="Arial" w:eastAsia="Times New Roman" w:hAnsi="Arial" w:cs="Arial"/>
          <w:sz w:val="24"/>
          <w:szCs w:val="24"/>
          <w:lang w:val="en-US"/>
        </w:rPr>
        <w:t>,</w:t>
      </w:r>
      <w:r w:rsidR="008135EC">
        <w:rPr>
          <w:rFonts w:ascii="Arial" w:eastAsia="Times New Roman" w:hAnsi="Arial" w:cs="Arial"/>
          <w:sz w:val="24"/>
          <w:szCs w:val="24"/>
          <w:lang w:val="en-US"/>
        </w:rPr>
        <w:t xml:space="preserve"> including perspective new trustees Emily Chipperfield and Paul Guildford.</w:t>
      </w:r>
      <w:r w:rsidR="00FC7EE7">
        <w:rPr>
          <w:rFonts w:ascii="Arial" w:eastAsia="Times New Roman" w:hAnsi="Arial" w:cs="Arial"/>
          <w:sz w:val="24"/>
          <w:szCs w:val="24"/>
          <w:lang w:val="en-US"/>
        </w:rPr>
        <w:t xml:space="preserve">  </w:t>
      </w:r>
      <w:r w:rsidR="008135EC">
        <w:rPr>
          <w:rFonts w:ascii="Arial" w:eastAsia="Times New Roman" w:hAnsi="Arial" w:cs="Arial"/>
          <w:sz w:val="24"/>
          <w:szCs w:val="24"/>
          <w:lang w:val="en-US"/>
        </w:rPr>
        <w:t>They introduced themselves in turn.</w:t>
      </w:r>
    </w:p>
    <w:p w14:paraId="2829C184" w14:textId="680EC63D" w:rsidR="00B75DE2" w:rsidRDefault="00F2645C" w:rsidP="008067A7">
      <w:pPr>
        <w:spacing w:before="100" w:beforeAutospacing="1" w:after="100" w:afterAutospacing="1"/>
        <w:rPr>
          <w:rFonts w:ascii="Arial" w:hAnsi="Arial" w:cs="Arial"/>
          <w:sz w:val="24"/>
          <w:szCs w:val="24"/>
        </w:rPr>
      </w:pPr>
      <w:r w:rsidRPr="00F2645C">
        <w:rPr>
          <w:rFonts w:ascii="Arial" w:eastAsia="Times New Roman" w:hAnsi="Arial" w:cs="Arial"/>
          <w:b/>
          <w:bCs/>
          <w:sz w:val="24"/>
          <w:szCs w:val="24"/>
          <w:lang w:val="de-DE"/>
        </w:rPr>
        <w:t xml:space="preserve">2. Apologies:      </w:t>
      </w:r>
      <w:r w:rsidRPr="00F2645C">
        <w:rPr>
          <w:rFonts w:ascii="Arial" w:eastAsia="Times New Roman" w:hAnsi="Arial" w:cs="Arial"/>
          <w:sz w:val="24"/>
          <w:szCs w:val="24"/>
          <w:lang w:val="de-DE"/>
        </w:rPr>
        <w:t xml:space="preserve">                                                                                               </w:t>
      </w:r>
      <w:r w:rsidR="008067A7">
        <w:rPr>
          <w:rFonts w:ascii="Arial" w:eastAsia="Times New Roman" w:hAnsi="Arial" w:cs="Arial"/>
          <w:sz w:val="24"/>
          <w:szCs w:val="24"/>
          <w:lang w:val="de-DE"/>
        </w:rPr>
        <w:t xml:space="preserve">   </w:t>
      </w:r>
      <w:r>
        <w:rPr>
          <w:rFonts w:ascii="Arial" w:eastAsia="Times New Roman" w:hAnsi="Arial" w:cs="Arial"/>
          <w:sz w:val="24"/>
          <w:szCs w:val="24"/>
          <w:lang w:val="de-DE"/>
        </w:rPr>
        <w:t xml:space="preserve"> SB</w:t>
      </w:r>
      <w:r w:rsidR="00045E9B" w:rsidRPr="00045E9B">
        <w:rPr>
          <w:rFonts w:ascii="Arial" w:eastAsia="Times New Roman" w:hAnsi="Arial" w:cs="Arial"/>
          <w:sz w:val="24"/>
          <w:szCs w:val="24"/>
        </w:rPr>
        <w:t xml:space="preserve"> </w:t>
      </w:r>
      <w:r>
        <w:rPr>
          <w:rFonts w:ascii="Arial" w:eastAsia="Times New Roman" w:hAnsi="Arial" w:cs="Arial"/>
          <w:sz w:val="24"/>
          <w:szCs w:val="24"/>
        </w:rPr>
        <w:t xml:space="preserve">Apologies </w:t>
      </w:r>
      <w:r w:rsidR="00045E9B" w:rsidRPr="00045E9B">
        <w:rPr>
          <w:rFonts w:ascii="Arial" w:eastAsia="Times New Roman" w:hAnsi="Arial" w:cs="Arial"/>
          <w:sz w:val="24"/>
          <w:szCs w:val="24"/>
        </w:rPr>
        <w:t>were received from</w:t>
      </w:r>
      <w:r w:rsidR="009C5AF8">
        <w:rPr>
          <w:rFonts w:ascii="Arial" w:eastAsia="Times New Roman" w:hAnsi="Arial" w:cs="Arial"/>
          <w:sz w:val="24"/>
          <w:szCs w:val="24"/>
        </w:rPr>
        <w:t xml:space="preserve"> GB (External Trustee),</w:t>
      </w:r>
      <w:r w:rsidR="008067A7">
        <w:rPr>
          <w:rFonts w:ascii="Arial" w:eastAsia="Times New Roman" w:hAnsi="Arial" w:cs="Arial"/>
          <w:sz w:val="24"/>
          <w:szCs w:val="24"/>
        </w:rPr>
        <w:t xml:space="preserve"> </w:t>
      </w:r>
      <w:r w:rsidR="00045E9B" w:rsidRPr="00045E9B">
        <w:rPr>
          <w:rFonts w:ascii="Arial" w:eastAsia="Times New Roman" w:hAnsi="Arial" w:cs="Arial"/>
          <w:sz w:val="24"/>
          <w:szCs w:val="24"/>
        </w:rPr>
        <w:t>D</w:t>
      </w:r>
      <w:r w:rsidR="00E045A8">
        <w:rPr>
          <w:rFonts w:ascii="Arial" w:eastAsia="Times New Roman" w:hAnsi="Arial" w:cs="Arial"/>
          <w:sz w:val="24"/>
          <w:szCs w:val="24"/>
        </w:rPr>
        <w:t>A</w:t>
      </w:r>
      <w:r w:rsidR="00045E9B" w:rsidRPr="00045E9B">
        <w:rPr>
          <w:rFonts w:ascii="Arial" w:eastAsia="Times New Roman" w:hAnsi="Arial" w:cs="Arial"/>
          <w:sz w:val="24"/>
          <w:szCs w:val="24"/>
        </w:rPr>
        <w:t> (External Trustee</w:t>
      </w:r>
      <w:r w:rsidR="009C5AF8">
        <w:rPr>
          <w:rFonts w:ascii="Arial" w:eastAsia="Times New Roman" w:hAnsi="Arial" w:cs="Arial"/>
          <w:sz w:val="24"/>
          <w:szCs w:val="24"/>
        </w:rPr>
        <w:t>)</w:t>
      </w:r>
      <w:r w:rsidR="008135EC">
        <w:rPr>
          <w:rFonts w:ascii="Arial" w:eastAsia="Times New Roman" w:hAnsi="Arial" w:cs="Arial"/>
          <w:sz w:val="24"/>
          <w:szCs w:val="24"/>
        </w:rPr>
        <w:t>,               CL(Student Trustee)</w:t>
      </w:r>
      <w:r w:rsidR="009C5AF8">
        <w:rPr>
          <w:rFonts w:ascii="Arial" w:eastAsia="Times New Roman" w:hAnsi="Arial" w:cs="Arial"/>
          <w:sz w:val="24"/>
          <w:szCs w:val="24"/>
        </w:rPr>
        <w:t xml:space="preserve"> </w:t>
      </w:r>
      <w:r w:rsidR="008067A7">
        <w:rPr>
          <w:rFonts w:ascii="Arial" w:eastAsia="Times New Roman" w:hAnsi="Arial" w:cs="Arial"/>
          <w:sz w:val="24"/>
          <w:szCs w:val="24"/>
        </w:rPr>
        <w:t xml:space="preserve"> </w:t>
      </w:r>
      <w:r w:rsidR="008067A7">
        <w:rPr>
          <w:rFonts w:ascii="Arial" w:hAnsi="Arial" w:cs="Arial"/>
          <w:sz w:val="24"/>
          <w:szCs w:val="24"/>
        </w:rPr>
        <w:t>and AB (</w:t>
      </w:r>
      <w:r w:rsidR="009C5AF8">
        <w:rPr>
          <w:rFonts w:ascii="Arial" w:hAnsi="Arial" w:cs="Arial"/>
          <w:sz w:val="24"/>
          <w:szCs w:val="24"/>
        </w:rPr>
        <w:t>Observer)</w:t>
      </w:r>
      <w:r w:rsidR="008135EC">
        <w:rPr>
          <w:rFonts w:ascii="Arial" w:hAnsi="Arial" w:cs="Arial"/>
          <w:sz w:val="24"/>
          <w:szCs w:val="24"/>
        </w:rPr>
        <w:t>.</w:t>
      </w:r>
    </w:p>
    <w:p w14:paraId="4743D208" w14:textId="77777777" w:rsidR="005C6025" w:rsidRDefault="00B75DE2" w:rsidP="00B75DE2">
      <w:pPr>
        <w:pStyle w:val="bodya"/>
        <w:spacing w:before="0" w:beforeAutospacing="0" w:after="0" w:afterAutospacing="0"/>
        <w:rPr>
          <w:rFonts w:ascii="Arial" w:eastAsia="Times New Roman" w:hAnsi="Arial" w:cs="Arial"/>
          <w:b/>
          <w:bCs/>
          <w:sz w:val="24"/>
          <w:szCs w:val="24"/>
        </w:rPr>
      </w:pPr>
      <w:r w:rsidRPr="00B75DE2">
        <w:rPr>
          <w:rFonts w:ascii="Arial" w:hAnsi="Arial" w:cs="Arial"/>
          <w:b/>
          <w:bCs/>
          <w:sz w:val="24"/>
          <w:szCs w:val="24"/>
        </w:rPr>
        <w:t>3</w:t>
      </w:r>
      <w:r w:rsidRPr="00F2645C">
        <w:rPr>
          <w:rFonts w:ascii="Arial" w:eastAsia="Times New Roman" w:hAnsi="Arial" w:cs="Arial"/>
          <w:b/>
          <w:bCs/>
          <w:sz w:val="24"/>
          <w:szCs w:val="24"/>
        </w:rPr>
        <w:t>. Declaration of Interest:</w:t>
      </w:r>
      <w:r w:rsidRPr="00F2645C">
        <w:rPr>
          <w:rFonts w:ascii="Arial" w:eastAsia="Times New Roman" w:hAnsi="Arial" w:cs="Arial"/>
          <w:b/>
          <w:bCs/>
          <w:sz w:val="24"/>
          <w:szCs w:val="24"/>
        </w:rPr>
        <w:tab/>
      </w:r>
      <w:r w:rsidRPr="00F2645C">
        <w:rPr>
          <w:rFonts w:ascii="Arial" w:eastAsia="Times New Roman" w:hAnsi="Arial" w:cs="Arial"/>
          <w:b/>
          <w:bCs/>
          <w:sz w:val="24"/>
          <w:szCs w:val="24"/>
        </w:rPr>
        <w:tab/>
      </w:r>
      <w:r w:rsidRPr="00F2645C">
        <w:rPr>
          <w:rFonts w:ascii="Arial" w:eastAsia="Times New Roman" w:hAnsi="Arial" w:cs="Arial"/>
          <w:b/>
          <w:bCs/>
          <w:sz w:val="24"/>
          <w:szCs w:val="24"/>
        </w:rPr>
        <w:tab/>
      </w:r>
      <w:r w:rsidRPr="00F2645C">
        <w:rPr>
          <w:rFonts w:ascii="Arial" w:eastAsia="Times New Roman" w:hAnsi="Arial" w:cs="Arial"/>
          <w:b/>
          <w:bCs/>
          <w:sz w:val="24"/>
          <w:szCs w:val="24"/>
        </w:rPr>
        <w:tab/>
      </w:r>
      <w:r w:rsidRPr="00F2645C">
        <w:rPr>
          <w:rFonts w:ascii="Arial" w:eastAsia="Times New Roman" w:hAnsi="Arial" w:cs="Arial"/>
          <w:b/>
          <w:bCs/>
          <w:sz w:val="24"/>
          <w:szCs w:val="24"/>
        </w:rPr>
        <w:tab/>
      </w:r>
      <w:r w:rsidRPr="00F2645C">
        <w:rPr>
          <w:rFonts w:ascii="Arial" w:eastAsia="Times New Roman" w:hAnsi="Arial" w:cs="Arial"/>
          <w:b/>
          <w:bCs/>
          <w:sz w:val="24"/>
          <w:szCs w:val="24"/>
        </w:rPr>
        <w:tab/>
        <w:t xml:space="preserve">             </w:t>
      </w:r>
      <w:r w:rsidR="008067A7">
        <w:rPr>
          <w:rFonts w:ascii="Arial" w:eastAsia="Times New Roman" w:hAnsi="Arial" w:cs="Arial"/>
          <w:b/>
          <w:bCs/>
          <w:sz w:val="24"/>
          <w:szCs w:val="24"/>
        </w:rPr>
        <w:t xml:space="preserve">      </w:t>
      </w:r>
      <w:r>
        <w:rPr>
          <w:rFonts w:ascii="Arial" w:eastAsia="Times New Roman" w:hAnsi="Arial" w:cs="Arial"/>
          <w:sz w:val="24"/>
          <w:szCs w:val="24"/>
        </w:rPr>
        <w:t>SB</w:t>
      </w:r>
      <w:r>
        <w:rPr>
          <w:rFonts w:ascii="Arial" w:eastAsia="Times New Roman" w:hAnsi="Arial" w:cs="Arial"/>
          <w:b/>
          <w:bCs/>
          <w:sz w:val="24"/>
          <w:szCs w:val="24"/>
        </w:rPr>
        <w:t xml:space="preserve"> </w:t>
      </w:r>
    </w:p>
    <w:p w14:paraId="03E99B05" w14:textId="61B5D96F" w:rsidR="005C6025" w:rsidRDefault="005C6025" w:rsidP="00B75DE2">
      <w:pPr>
        <w:pStyle w:val="bodya"/>
        <w:spacing w:before="0" w:beforeAutospacing="0" w:after="0" w:afterAutospacing="0"/>
        <w:rPr>
          <w:rFonts w:ascii="Arial" w:eastAsia="Times New Roman" w:hAnsi="Arial" w:cs="Arial"/>
          <w:sz w:val="24"/>
          <w:szCs w:val="24"/>
          <w:lang w:val="de-DE"/>
        </w:rPr>
      </w:pPr>
      <w:r w:rsidRPr="005C6025">
        <w:rPr>
          <w:rFonts w:ascii="Arial" w:eastAsia="Times New Roman" w:hAnsi="Arial" w:cs="Arial"/>
          <w:sz w:val="24"/>
          <w:szCs w:val="24"/>
        </w:rPr>
        <w:t>DT confirmed that he was now a trustee of York and St. John.</w:t>
      </w:r>
      <w:r w:rsidR="00FC7EE7">
        <w:rPr>
          <w:rFonts w:ascii="Arial" w:eastAsia="Times New Roman" w:hAnsi="Arial" w:cs="Arial"/>
          <w:sz w:val="24"/>
          <w:szCs w:val="24"/>
        </w:rPr>
        <w:t xml:space="preserve"> </w:t>
      </w:r>
      <w:r w:rsidR="00B75DE2" w:rsidRPr="00F2645C">
        <w:rPr>
          <w:rFonts w:ascii="Arial" w:eastAsia="Times New Roman" w:hAnsi="Arial" w:cs="Arial"/>
          <w:sz w:val="24"/>
          <w:szCs w:val="24"/>
          <w:lang w:val="de-DE"/>
        </w:rPr>
        <w:t xml:space="preserve">There were </w:t>
      </w:r>
    </w:p>
    <w:p w14:paraId="57FF25D3" w14:textId="1863616D" w:rsidR="00B75DE2" w:rsidRDefault="00B75DE2" w:rsidP="00B75DE2">
      <w:pPr>
        <w:pStyle w:val="bodya"/>
        <w:spacing w:before="0" w:beforeAutospacing="0" w:after="0" w:afterAutospacing="0"/>
        <w:rPr>
          <w:rFonts w:ascii="Arial" w:eastAsia="Times New Roman" w:hAnsi="Arial" w:cs="Arial"/>
          <w:lang w:val="de-DE"/>
        </w:rPr>
      </w:pPr>
      <w:r w:rsidRPr="00F2645C">
        <w:rPr>
          <w:rFonts w:ascii="Arial" w:eastAsia="Times New Roman" w:hAnsi="Arial" w:cs="Arial"/>
          <w:sz w:val="24"/>
          <w:szCs w:val="24"/>
          <w:lang w:val="de-DE"/>
        </w:rPr>
        <w:t>no further declarations of interest other than those</w:t>
      </w:r>
      <w:r w:rsidRPr="00F2645C">
        <w:rPr>
          <w:rStyle w:val="apple-converted-space"/>
          <w:rFonts w:ascii="Arial" w:eastAsia="Times New Roman" w:hAnsi="Arial" w:cs="Arial"/>
          <w:sz w:val="24"/>
          <w:szCs w:val="24"/>
          <w:lang w:val="de-DE"/>
        </w:rPr>
        <w:t> previously recorded.</w:t>
      </w:r>
      <w:r w:rsidRPr="00F2645C">
        <w:rPr>
          <w:rFonts w:ascii="Arial" w:eastAsia="Times New Roman" w:hAnsi="Arial" w:cs="Arial"/>
          <w:lang w:val="de-DE"/>
        </w:rPr>
        <w:t>      </w:t>
      </w:r>
    </w:p>
    <w:p w14:paraId="61D1BABB" w14:textId="01FEA625" w:rsidR="00F2645C" w:rsidRPr="00B75DE2" w:rsidRDefault="00045E9B" w:rsidP="00B75DE2">
      <w:pPr>
        <w:pStyle w:val="bodya"/>
        <w:spacing w:before="0" w:beforeAutospacing="0" w:after="0" w:afterAutospacing="0"/>
        <w:rPr>
          <w:rFonts w:ascii="Arial" w:eastAsia="Times New Roman" w:hAnsi="Arial" w:cs="Arial"/>
          <w:sz w:val="24"/>
          <w:szCs w:val="24"/>
        </w:rPr>
      </w:pPr>
      <w:r w:rsidRPr="00045E9B">
        <w:rPr>
          <w:rFonts w:ascii="Arial" w:hAnsi="Arial" w:cs="Arial"/>
          <w:sz w:val="24"/>
          <w:szCs w:val="24"/>
        </w:rPr>
        <w:tab/>
        <w:t xml:space="preserve">         </w:t>
      </w:r>
    </w:p>
    <w:p w14:paraId="3AF601DC" w14:textId="77777777" w:rsidR="0081268E" w:rsidRDefault="00B75DE2" w:rsidP="0081268E">
      <w:pPr>
        <w:spacing w:before="100" w:beforeAutospacing="1" w:after="100" w:afterAutospacing="1"/>
        <w:rPr>
          <w:rFonts w:ascii="Arial" w:hAnsi="Arial" w:cs="Arial"/>
          <w:sz w:val="24"/>
          <w:szCs w:val="24"/>
        </w:rPr>
      </w:pPr>
      <w:r w:rsidRPr="00B75DE2">
        <w:rPr>
          <w:rFonts w:ascii="Arial" w:eastAsia="Times New Roman" w:hAnsi="Arial" w:cs="Arial"/>
          <w:b/>
          <w:bCs/>
          <w:sz w:val="24"/>
          <w:szCs w:val="24"/>
        </w:rPr>
        <w:t>4. Minutes from September meeting (TB21/SB/1)</w:t>
      </w:r>
      <w:r w:rsidRPr="00B75DE2">
        <w:rPr>
          <w:rFonts w:ascii="Arial" w:eastAsia="Times New Roman" w:hAnsi="Arial" w:cs="Arial"/>
          <w:b/>
          <w:bCs/>
          <w:sz w:val="24"/>
          <w:szCs w:val="24"/>
        </w:rPr>
        <w:tab/>
      </w:r>
      <w:r w:rsidRPr="00B75DE2">
        <w:rPr>
          <w:rFonts w:ascii="Arial" w:eastAsia="Times New Roman" w:hAnsi="Arial" w:cs="Arial"/>
          <w:b/>
          <w:bCs/>
          <w:sz w:val="24"/>
          <w:szCs w:val="24"/>
        </w:rPr>
        <w:tab/>
      </w:r>
      <w:r w:rsidRPr="00B75DE2">
        <w:rPr>
          <w:rFonts w:ascii="Arial" w:eastAsia="Times New Roman" w:hAnsi="Arial" w:cs="Arial"/>
          <w:b/>
          <w:bCs/>
          <w:sz w:val="24"/>
          <w:szCs w:val="24"/>
        </w:rPr>
        <w:tab/>
      </w:r>
      <w:r w:rsidRPr="00B75DE2">
        <w:rPr>
          <w:rFonts w:ascii="Arial" w:eastAsia="Times New Roman" w:hAnsi="Arial" w:cs="Arial"/>
          <w:b/>
          <w:bCs/>
          <w:sz w:val="24"/>
          <w:szCs w:val="24"/>
        </w:rPr>
        <w:tab/>
      </w:r>
      <w:r>
        <w:rPr>
          <w:rFonts w:eastAsia="Times New Roman" w:cs="Arial"/>
        </w:rPr>
        <w:t xml:space="preserve">  </w:t>
      </w:r>
      <w:r w:rsidR="008067A7">
        <w:rPr>
          <w:rFonts w:eastAsia="Times New Roman" w:cs="Arial"/>
        </w:rPr>
        <w:t xml:space="preserve">        </w:t>
      </w:r>
      <w:r>
        <w:rPr>
          <w:rFonts w:eastAsia="Times New Roman" w:cs="Arial"/>
        </w:rPr>
        <w:t xml:space="preserve"> </w:t>
      </w:r>
      <w:r w:rsidRPr="00B75DE2">
        <w:rPr>
          <w:rFonts w:ascii="Arial" w:eastAsia="Times New Roman" w:hAnsi="Arial" w:cs="Arial"/>
          <w:sz w:val="24"/>
          <w:szCs w:val="24"/>
        </w:rPr>
        <w:t>SB</w:t>
      </w:r>
      <w:r w:rsidR="0064116D" w:rsidRPr="00B75DE2">
        <w:rPr>
          <w:rFonts w:ascii="Arial" w:eastAsia="Times New Roman" w:hAnsi="Arial" w:cs="Arial"/>
          <w:sz w:val="24"/>
          <w:szCs w:val="24"/>
        </w:rPr>
        <w:br/>
      </w:r>
      <w:r w:rsidRPr="00BB74BE">
        <w:rPr>
          <w:rFonts w:ascii="Arial" w:eastAsia="Times New Roman" w:hAnsi="Arial" w:cs="Arial"/>
          <w:sz w:val="24"/>
          <w:szCs w:val="24"/>
        </w:rPr>
        <w:t xml:space="preserve">The board considered and approved the minutes from the </w:t>
      </w:r>
      <w:r>
        <w:rPr>
          <w:rFonts w:ascii="Arial" w:eastAsia="Times New Roman" w:hAnsi="Arial" w:cs="Arial"/>
          <w:sz w:val="24"/>
          <w:szCs w:val="24"/>
        </w:rPr>
        <w:t>September</w:t>
      </w:r>
      <w:r w:rsidRPr="00BB74BE">
        <w:rPr>
          <w:rFonts w:ascii="Arial" w:eastAsia="Times New Roman" w:hAnsi="Arial" w:cs="Arial"/>
          <w:sz w:val="24"/>
          <w:szCs w:val="24"/>
        </w:rPr>
        <w:t xml:space="preserve"> meeting</w:t>
      </w:r>
      <w:r w:rsidR="0081268E">
        <w:rPr>
          <w:rFonts w:ascii="Arial" w:eastAsia="Times New Roman" w:hAnsi="Arial" w:cs="Arial"/>
          <w:sz w:val="24"/>
          <w:szCs w:val="24"/>
        </w:rPr>
        <w:t>.</w:t>
      </w:r>
      <w:r w:rsidR="0064116D" w:rsidRPr="00F2645C">
        <w:rPr>
          <w:rFonts w:eastAsia="Times New Roman" w:cs="Arial"/>
        </w:rPr>
        <w:br/>
      </w:r>
      <w:r w:rsidR="007C618A">
        <w:rPr>
          <w:rFonts w:ascii="Arial" w:hAnsi="Arial" w:cs="Arial"/>
          <w:sz w:val="24"/>
          <w:szCs w:val="24"/>
        </w:rPr>
        <w:t>These were circulated by email to the entire board on 12</w:t>
      </w:r>
      <w:r w:rsidR="007C618A" w:rsidRPr="007C618A">
        <w:rPr>
          <w:rFonts w:ascii="Arial" w:hAnsi="Arial" w:cs="Arial"/>
          <w:sz w:val="24"/>
          <w:szCs w:val="24"/>
          <w:vertAlign w:val="superscript"/>
        </w:rPr>
        <w:t>th</w:t>
      </w:r>
      <w:r w:rsidR="007C618A">
        <w:rPr>
          <w:rFonts w:ascii="Arial" w:hAnsi="Arial" w:cs="Arial"/>
          <w:sz w:val="24"/>
          <w:szCs w:val="24"/>
        </w:rPr>
        <w:t xml:space="preserve"> December 2023 for approval.</w:t>
      </w:r>
    </w:p>
    <w:p w14:paraId="2F383CA5" w14:textId="5136D9CA" w:rsidR="005C6025" w:rsidRPr="00CB742E" w:rsidRDefault="00580EB4" w:rsidP="0081268E">
      <w:pPr>
        <w:spacing w:before="100" w:beforeAutospacing="1" w:after="100" w:afterAutospacing="1"/>
        <w:rPr>
          <w:rFonts w:ascii="Arial" w:hAnsi="Arial" w:cs="Arial"/>
          <w:sz w:val="24"/>
          <w:szCs w:val="24"/>
        </w:rPr>
      </w:pPr>
      <w:r w:rsidRPr="00F2645C">
        <w:rPr>
          <w:rFonts w:ascii="Arial" w:eastAsia="Times New Roman" w:hAnsi="Arial" w:cs="Arial"/>
          <w:lang w:val="de-DE"/>
        </w:rPr>
        <w:tab/>
      </w:r>
      <w:r w:rsidRPr="00F2645C">
        <w:rPr>
          <w:rFonts w:ascii="Arial" w:eastAsia="Times New Roman" w:hAnsi="Arial" w:cs="Arial"/>
          <w:lang w:val="de-DE"/>
        </w:rPr>
        <w:tab/>
      </w:r>
      <w:r w:rsidRPr="00F2645C">
        <w:rPr>
          <w:rFonts w:ascii="Arial" w:eastAsia="Times New Roman" w:hAnsi="Arial" w:cs="Arial"/>
          <w:lang w:val="de-DE"/>
        </w:rPr>
        <w:tab/>
        <w:t xml:space="preserve"> </w:t>
      </w:r>
      <w:r w:rsidR="0064116D">
        <w:rPr>
          <w:rFonts w:eastAsia="Times New Roman"/>
        </w:rPr>
        <w:br/>
      </w:r>
      <w:r w:rsidR="0078156E" w:rsidRPr="00BB74BE">
        <w:rPr>
          <w:rFonts w:ascii="Arial" w:eastAsia="Times New Roman" w:hAnsi="Arial" w:cs="Arial"/>
          <w:b/>
          <w:bCs/>
          <w:sz w:val="24"/>
          <w:szCs w:val="24"/>
        </w:rPr>
        <w:t>5</w:t>
      </w:r>
      <w:r w:rsidR="0064116D" w:rsidRPr="00BB74BE">
        <w:rPr>
          <w:rFonts w:ascii="Arial" w:eastAsia="Times New Roman" w:hAnsi="Arial" w:cs="Arial"/>
          <w:sz w:val="24"/>
          <w:szCs w:val="24"/>
        </w:rPr>
        <w:t>.</w:t>
      </w:r>
      <w:r w:rsidR="00ED762E" w:rsidRPr="00BB74BE">
        <w:rPr>
          <w:rStyle w:val="apple-converted-space"/>
          <w:rFonts w:ascii="Arial" w:eastAsia="Times New Roman" w:hAnsi="Arial" w:cs="Arial"/>
          <w:sz w:val="24"/>
          <w:szCs w:val="24"/>
        </w:rPr>
        <w:t xml:space="preserve"> </w:t>
      </w:r>
      <w:r w:rsidR="00B75DE2">
        <w:rPr>
          <w:rFonts w:ascii="Arial" w:eastAsia="Times New Roman" w:hAnsi="Arial" w:cs="Arial"/>
          <w:b/>
          <w:bCs/>
          <w:sz w:val="24"/>
          <w:szCs w:val="24"/>
        </w:rPr>
        <w:t>Trustee Appointment (TB22/DT/1)</w:t>
      </w:r>
      <w:r w:rsidR="00ED762E" w:rsidRPr="00BB74BE">
        <w:rPr>
          <w:rFonts w:ascii="Arial" w:eastAsia="Times New Roman" w:hAnsi="Arial" w:cs="Arial"/>
          <w:b/>
          <w:bCs/>
          <w:sz w:val="24"/>
          <w:szCs w:val="24"/>
        </w:rPr>
        <w:tab/>
      </w:r>
      <w:r w:rsidR="00BB74BE">
        <w:rPr>
          <w:rFonts w:ascii="Arial" w:eastAsia="Times New Roman" w:hAnsi="Arial" w:cs="Arial"/>
          <w:b/>
          <w:bCs/>
          <w:sz w:val="24"/>
          <w:szCs w:val="24"/>
        </w:rPr>
        <w:t xml:space="preserve">                              </w:t>
      </w:r>
      <w:r w:rsidR="00ED762E" w:rsidRPr="00BB74BE">
        <w:rPr>
          <w:rFonts w:ascii="Arial" w:eastAsia="Times New Roman" w:hAnsi="Arial" w:cs="Arial"/>
          <w:b/>
          <w:bCs/>
          <w:sz w:val="24"/>
          <w:szCs w:val="24"/>
        </w:rPr>
        <w:tab/>
      </w:r>
      <w:r w:rsidR="00BB74BE">
        <w:rPr>
          <w:rFonts w:ascii="Arial" w:eastAsia="Times New Roman" w:hAnsi="Arial" w:cs="Arial"/>
          <w:b/>
          <w:bCs/>
          <w:sz w:val="24"/>
          <w:szCs w:val="24"/>
        </w:rPr>
        <w:t xml:space="preserve"> </w:t>
      </w:r>
      <w:r w:rsidR="00B75DE2">
        <w:rPr>
          <w:rFonts w:ascii="Arial" w:eastAsia="Times New Roman" w:hAnsi="Arial" w:cs="Arial"/>
          <w:b/>
          <w:bCs/>
          <w:sz w:val="24"/>
          <w:szCs w:val="24"/>
        </w:rPr>
        <w:tab/>
      </w:r>
      <w:r w:rsidR="00B75DE2">
        <w:rPr>
          <w:rFonts w:ascii="Arial" w:eastAsia="Times New Roman" w:hAnsi="Arial" w:cs="Arial"/>
          <w:b/>
          <w:bCs/>
          <w:sz w:val="24"/>
          <w:szCs w:val="24"/>
        </w:rPr>
        <w:tab/>
      </w:r>
      <w:r w:rsidR="008067A7">
        <w:rPr>
          <w:rFonts w:ascii="Arial" w:eastAsia="Times New Roman" w:hAnsi="Arial" w:cs="Arial"/>
          <w:b/>
          <w:bCs/>
          <w:sz w:val="24"/>
          <w:szCs w:val="24"/>
        </w:rPr>
        <w:t xml:space="preserve">        </w:t>
      </w:r>
      <w:r w:rsidR="00B75DE2">
        <w:rPr>
          <w:rFonts w:ascii="Arial" w:eastAsia="Times New Roman" w:hAnsi="Arial" w:cs="Arial"/>
          <w:sz w:val="24"/>
          <w:szCs w:val="24"/>
        </w:rPr>
        <w:t>DT</w:t>
      </w:r>
      <w:r w:rsidR="005C6025" w:rsidRPr="00CB742E">
        <w:rPr>
          <w:rFonts w:ascii="Arial" w:hAnsi="Arial" w:cs="Arial"/>
          <w:sz w:val="24"/>
          <w:szCs w:val="24"/>
        </w:rPr>
        <w:t>P</w:t>
      </w:r>
      <w:r w:rsidR="005C6025">
        <w:rPr>
          <w:rFonts w:ascii="Arial" w:hAnsi="Arial" w:cs="Arial"/>
          <w:sz w:val="24"/>
          <w:szCs w:val="24"/>
        </w:rPr>
        <w:t>G</w:t>
      </w:r>
      <w:r w:rsidR="005C6025" w:rsidRPr="00CB742E">
        <w:rPr>
          <w:rFonts w:ascii="Arial" w:hAnsi="Arial" w:cs="Arial"/>
          <w:sz w:val="24"/>
          <w:szCs w:val="24"/>
        </w:rPr>
        <w:t xml:space="preserve"> and </w:t>
      </w:r>
      <w:r w:rsidR="005C6025">
        <w:rPr>
          <w:rFonts w:ascii="Arial" w:hAnsi="Arial" w:cs="Arial"/>
          <w:sz w:val="24"/>
          <w:szCs w:val="24"/>
        </w:rPr>
        <w:t>EC</w:t>
      </w:r>
      <w:r w:rsidR="005C6025" w:rsidRPr="00CB742E">
        <w:rPr>
          <w:rFonts w:ascii="Arial" w:hAnsi="Arial" w:cs="Arial"/>
          <w:sz w:val="24"/>
          <w:szCs w:val="24"/>
        </w:rPr>
        <w:t xml:space="preserve"> left the room and DT shared his thoughts and recommendations for appointing them as trustees. </w:t>
      </w:r>
      <w:r w:rsidR="005C6025">
        <w:rPr>
          <w:rFonts w:ascii="Arial" w:hAnsi="Arial" w:cs="Arial"/>
          <w:sz w:val="24"/>
          <w:szCs w:val="24"/>
        </w:rPr>
        <w:t>T</w:t>
      </w:r>
      <w:r w:rsidR="005C6025" w:rsidRPr="00CB742E">
        <w:rPr>
          <w:rFonts w:ascii="Arial" w:hAnsi="Arial" w:cs="Arial"/>
          <w:sz w:val="24"/>
          <w:szCs w:val="24"/>
        </w:rPr>
        <w:t>hose in the room where unanimous in appointing them</w:t>
      </w:r>
      <w:r w:rsidR="001E4979">
        <w:rPr>
          <w:rFonts w:ascii="Arial" w:hAnsi="Arial" w:cs="Arial"/>
          <w:sz w:val="24"/>
          <w:szCs w:val="24"/>
        </w:rPr>
        <w:t xml:space="preserve">. </w:t>
      </w:r>
      <w:r w:rsidR="0081268E">
        <w:rPr>
          <w:rFonts w:ascii="Arial" w:hAnsi="Arial" w:cs="Arial"/>
          <w:sz w:val="24"/>
          <w:szCs w:val="24"/>
        </w:rPr>
        <w:t>These were circulated by email to the entire board on 12</w:t>
      </w:r>
      <w:r w:rsidR="0081268E" w:rsidRPr="007C618A">
        <w:rPr>
          <w:rFonts w:ascii="Arial" w:hAnsi="Arial" w:cs="Arial"/>
          <w:sz w:val="24"/>
          <w:szCs w:val="24"/>
          <w:vertAlign w:val="superscript"/>
        </w:rPr>
        <w:t>th</w:t>
      </w:r>
      <w:r w:rsidR="0081268E">
        <w:rPr>
          <w:rFonts w:ascii="Arial" w:hAnsi="Arial" w:cs="Arial"/>
          <w:sz w:val="24"/>
          <w:szCs w:val="24"/>
        </w:rPr>
        <w:t xml:space="preserve"> December 2023 for approval.</w:t>
      </w:r>
    </w:p>
    <w:p w14:paraId="0C4260DC" w14:textId="3705D894" w:rsidR="008067A7" w:rsidRDefault="00ED762E" w:rsidP="0078156E">
      <w:pPr>
        <w:pStyle w:val="bodya"/>
        <w:spacing w:before="0" w:beforeAutospacing="0" w:after="0" w:afterAutospacing="0"/>
        <w:rPr>
          <w:rFonts w:ascii="Arial" w:eastAsia="Times New Roman" w:hAnsi="Arial" w:cs="Arial"/>
          <w:sz w:val="24"/>
          <w:szCs w:val="24"/>
        </w:rPr>
      </w:pPr>
      <w:r w:rsidRPr="00BB74BE">
        <w:rPr>
          <w:rFonts w:ascii="Arial" w:eastAsia="Times New Roman" w:hAnsi="Arial" w:cs="Arial"/>
          <w:b/>
          <w:bCs/>
          <w:sz w:val="24"/>
          <w:szCs w:val="24"/>
        </w:rPr>
        <w:t xml:space="preserve">  </w:t>
      </w:r>
      <w:r w:rsidR="00F2645C" w:rsidRPr="00BB74BE">
        <w:rPr>
          <w:rFonts w:ascii="Arial" w:eastAsia="Times New Roman" w:hAnsi="Arial" w:cs="Arial"/>
          <w:b/>
          <w:bCs/>
          <w:sz w:val="24"/>
          <w:szCs w:val="24"/>
        </w:rPr>
        <w:t xml:space="preserve">                </w:t>
      </w:r>
      <w:r w:rsidRPr="00BB74BE">
        <w:rPr>
          <w:rFonts w:ascii="Arial" w:eastAsia="Times New Roman" w:hAnsi="Arial" w:cs="Arial"/>
          <w:b/>
          <w:bCs/>
          <w:sz w:val="24"/>
          <w:szCs w:val="24"/>
        </w:rPr>
        <w:t xml:space="preserve">             </w:t>
      </w:r>
      <w:r w:rsidR="0064116D" w:rsidRPr="00BB74BE">
        <w:rPr>
          <w:rFonts w:ascii="Arial" w:eastAsia="Times New Roman" w:hAnsi="Arial" w:cs="Arial"/>
          <w:sz w:val="24"/>
          <w:szCs w:val="24"/>
        </w:rPr>
        <w:br/>
      </w:r>
      <w:r w:rsidR="00B75DE2">
        <w:rPr>
          <w:rFonts w:ascii="Arial" w:eastAsia="Times New Roman" w:hAnsi="Arial" w:cs="Arial"/>
          <w:b/>
          <w:bCs/>
          <w:sz w:val="24"/>
          <w:szCs w:val="24"/>
        </w:rPr>
        <w:t>6</w:t>
      </w:r>
      <w:r w:rsidR="00B75DE2" w:rsidRPr="00B75DE2">
        <w:rPr>
          <w:rFonts w:ascii="Arial" w:eastAsia="Times New Roman" w:hAnsi="Arial" w:cs="Arial"/>
          <w:b/>
          <w:bCs/>
          <w:sz w:val="24"/>
          <w:szCs w:val="24"/>
        </w:rPr>
        <w:t>. Matters arising:</w:t>
      </w:r>
      <w:r w:rsidR="00B75DE2" w:rsidRPr="00B75DE2">
        <w:rPr>
          <w:rFonts w:ascii="Arial" w:eastAsia="Times New Roman" w:hAnsi="Arial" w:cs="Arial"/>
          <w:sz w:val="24"/>
          <w:szCs w:val="24"/>
        </w:rPr>
        <w:t xml:space="preserve"> </w:t>
      </w:r>
      <w:r w:rsidR="00B75DE2" w:rsidRPr="00B75DE2">
        <w:rPr>
          <w:rFonts w:ascii="Arial" w:eastAsia="Times New Roman" w:hAnsi="Arial" w:cs="Arial"/>
          <w:sz w:val="24"/>
          <w:szCs w:val="24"/>
        </w:rPr>
        <w:tab/>
        <w:t>(</w:t>
      </w:r>
      <w:r w:rsidR="008067A7">
        <w:rPr>
          <w:rFonts w:ascii="Arial" w:eastAsia="Times New Roman" w:hAnsi="Arial" w:cs="Arial"/>
          <w:sz w:val="24"/>
          <w:szCs w:val="24"/>
        </w:rPr>
        <w:t>A</w:t>
      </w:r>
      <w:r w:rsidR="00B75DE2" w:rsidRPr="00B75DE2">
        <w:rPr>
          <w:rFonts w:ascii="Arial" w:eastAsia="Times New Roman" w:hAnsi="Arial" w:cs="Arial"/>
          <w:sz w:val="24"/>
          <w:szCs w:val="24"/>
        </w:rPr>
        <w:t>ction grid</w:t>
      </w:r>
      <w:r w:rsidR="008067A7">
        <w:rPr>
          <w:rFonts w:ascii="Arial" w:eastAsia="Times New Roman" w:hAnsi="Arial" w:cs="Arial"/>
          <w:sz w:val="24"/>
          <w:szCs w:val="24"/>
        </w:rPr>
        <w:t xml:space="preserve"> </w:t>
      </w:r>
      <w:proofErr w:type="gramStart"/>
      <w:r w:rsidR="00B75DE2" w:rsidRPr="00B75DE2">
        <w:rPr>
          <w:rFonts w:ascii="Arial" w:eastAsia="Times New Roman" w:hAnsi="Arial" w:cs="Arial"/>
          <w:sz w:val="24"/>
          <w:szCs w:val="24"/>
        </w:rPr>
        <w:t xml:space="preserve">attached)   </w:t>
      </w:r>
      <w:proofErr w:type="gramEnd"/>
      <w:r w:rsidR="00B75DE2" w:rsidRPr="00B75DE2">
        <w:rPr>
          <w:rFonts w:ascii="Arial" w:eastAsia="Times New Roman" w:hAnsi="Arial" w:cs="Arial"/>
          <w:sz w:val="24"/>
          <w:szCs w:val="24"/>
        </w:rPr>
        <w:t xml:space="preserve">                                                 </w:t>
      </w:r>
      <w:r w:rsidR="008067A7">
        <w:rPr>
          <w:rFonts w:ascii="Arial" w:eastAsia="Times New Roman" w:hAnsi="Arial" w:cs="Arial"/>
          <w:sz w:val="24"/>
          <w:szCs w:val="24"/>
        </w:rPr>
        <w:t xml:space="preserve">       </w:t>
      </w:r>
      <w:r w:rsidR="00B75DE2" w:rsidRPr="00B75DE2">
        <w:rPr>
          <w:rFonts w:ascii="Arial" w:eastAsia="Times New Roman" w:hAnsi="Arial" w:cs="Arial"/>
          <w:sz w:val="24"/>
          <w:szCs w:val="24"/>
        </w:rPr>
        <w:t>S</w:t>
      </w:r>
      <w:r w:rsidR="008067A7">
        <w:rPr>
          <w:rFonts w:ascii="Arial" w:eastAsia="Times New Roman" w:hAnsi="Arial" w:cs="Arial"/>
          <w:sz w:val="24"/>
          <w:szCs w:val="24"/>
        </w:rPr>
        <w:t>B</w:t>
      </w:r>
    </w:p>
    <w:p w14:paraId="0DEBF49D" w14:textId="77777777" w:rsidR="00FF2664" w:rsidRDefault="003B2474" w:rsidP="003B2474">
      <w:pPr>
        <w:pStyle w:val="Default0"/>
        <w:rPr>
          <w:rFonts w:eastAsia="Times New Roman" w:cs="Arial"/>
        </w:rPr>
      </w:pPr>
      <w:r>
        <w:rPr>
          <w:rFonts w:eastAsia="Times New Roman" w:cs="Arial"/>
        </w:rPr>
        <w:t xml:space="preserve">SB continues to explore the possibility of additional grants for project work within the SU. </w:t>
      </w:r>
    </w:p>
    <w:p w14:paraId="051B249B" w14:textId="4DC8081C" w:rsidR="003B2474" w:rsidRDefault="003B2474" w:rsidP="003B2474">
      <w:pPr>
        <w:pStyle w:val="Default0"/>
        <w:rPr>
          <w:rFonts w:eastAsia="Times New Roman" w:cs="Arial"/>
        </w:rPr>
      </w:pPr>
      <w:r>
        <w:rPr>
          <w:rFonts w:eastAsia="Times New Roman" w:cs="Arial"/>
        </w:rPr>
        <w:t>Action SB</w:t>
      </w:r>
    </w:p>
    <w:p w14:paraId="7D581231" w14:textId="3B8AC4CD" w:rsidR="003B2474" w:rsidRDefault="003B2474" w:rsidP="003B2474">
      <w:pPr>
        <w:pStyle w:val="Default0"/>
        <w:rPr>
          <w:rFonts w:eastAsia="Times New Roman" w:cs="Arial"/>
        </w:rPr>
      </w:pPr>
      <w:r>
        <w:rPr>
          <w:rFonts w:eastAsia="Times New Roman" w:cs="Arial"/>
        </w:rPr>
        <w:t xml:space="preserve">MD confirmed that he has details of incorporation for such time as required. </w:t>
      </w:r>
    </w:p>
    <w:p w14:paraId="36BED15F" w14:textId="28E0A57F" w:rsidR="003B2474" w:rsidRDefault="003B2474" w:rsidP="003B2474">
      <w:pPr>
        <w:pStyle w:val="Default0"/>
        <w:rPr>
          <w:rFonts w:eastAsia="Times New Roman" w:cs="Arial"/>
        </w:rPr>
      </w:pPr>
      <w:r>
        <w:rPr>
          <w:rFonts w:eastAsia="Times New Roman" w:cs="Arial"/>
        </w:rPr>
        <w:t xml:space="preserve">SB and DT confirmed that they are still in the process if organizing trustee appraisals. </w:t>
      </w:r>
    </w:p>
    <w:p w14:paraId="5172EED2" w14:textId="1F2E132D" w:rsidR="003B2474" w:rsidRDefault="003B2474" w:rsidP="003B2474">
      <w:pPr>
        <w:pStyle w:val="Default0"/>
        <w:rPr>
          <w:rFonts w:eastAsia="Times New Roman" w:cs="Arial"/>
        </w:rPr>
      </w:pPr>
      <w:r>
        <w:rPr>
          <w:rFonts w:eastAsia="Times New Roman" w:cs="Arial"/>
        </w:rPr>
        <w:t>Action DT/ SB</w:t>
      </w:r>
    </w:p>
    <w:p w14:paraId="6B13F8D0" w14:textId="4140C8CD" w:rsidR="008D0CB5" w:rsidRDefault="00B75DE2" w:rsidP="0078156E">
      <w:pPr>
        <w:pStyle w:val="bodya"/>
        <w:spacing w:before="0" w:beforeAutospacing="0" w:after="0" w:afterAutospacing="0"/>
        <w:rPr>
          <w:rFonts w:ascii="Arial" w:eastAsia="Times New Roman" w:hAnsi="Arial" w:cs="Arial"/>
          <w:sz w:val="24"/>
          <w:szCs w:val="24"/>
        </w:rPr>
      </w:pPr>
      <w:r>
        <w:rPr>
          <w:rFonts w:eastAsia="Times New Roman" w:cs="Arial"/>
        </w:rPr>
        <w:t xml:space="preserve"> </w:t>
      </w:r>
    </w:p>
    <w:p w14:paraId="64DE2890" w14:textId="2BA9D79E" w:rsidR="0078156E" w:rsidRDefault="0064116D" w:rsidP="0078156E">
      <w:pPr>
        <w:pStyle w:val="bodya"/>
        <w:spacing w:before="0" w:beforeAutospacing="0" w:after="0" w:afterAutospacing="0"/>
        <w:rPr>
          <w:rFonts w:ascii="Arial" w:hAnsi="Arial" w:cs="Arial"/>
          <w:color w:val="000000"/>
          <w:sz w:val="24"/>
          <w:szCs w:val="24"/>
          <w:lang w:val="en-US"/>
        </w:rPr>
      </w:pPr>
      <w:r w:rsidRPr="00BB74BE">
        <w:rPr>
          <w:rFonts w:ascii="Arial" w:eastAsia="Times New Roman" w:hAnsi="Arial" w:cs="Arial"/>
          <w:sz w:val="24"/>
          <w:szCs w:val="24"/>
        </w:rPr>
        <w:br/>
      </w:r>
      <w:r w:rsidR="00B75DE2">
        <w:rPr>
          <w:rFonts w:ascii="Arial" w:hAnsi="Arial" w:cs="Arial"/>
          <w:b/>
          <w:bCs/>
          <w:color w:val="000000"/>
          <w:sz w:val="24"/>
          <w:szCs w:val="24"/>
          <w:lang w:val="en-US"/>
        </w:rPr>
        <w:t>7</w:t>
      </w:r>
      <w:r w:rsidR="0078156E" w:rsidRPr="006013D0">
        <w:rPr>
          <w:rFonts w:ascii="Arial" w:hAnsi="Arial" w:cs="Arial"/>
          <w:b/>
          <w:bCs/>
          <w:color w:val="000000"/>
          <w:sz w:val="24"/>
          <w:szCs w:val="24"/>
          <w:lang w:val="en-US"/>
        </w:rPr>
        <w:t xml:space="preserve">. </w:t>
      </w:r>
      <w:r w:rsidR="00B75DE2">
        <w:rPr>
          <w:rFonts w:ascii="Arial" w:hAnsi="Arial" w:cs="Arial"/>
          <w:b/>
          <w:bCs/>
          <w:color w:val="000000"/>
          <w:sz w:val="24"/>
          <w:szCs w:val="24"/>
          <w:lang w:val="en-US"/>
        </w:rPr>
        <w:t>Update from the VC</w:t>
      </w:r>
      <w:r w:rsidR="0078156E" w:rsidRPr="0078156E">
        <w:rPr>
          <w:rFonts w:ascii="Arial" w:hAnsi="Arial" w:cs="Arial"/>
          <w:color w:val="000000"/>
          <w:sz w:val="24"/>
          <w:szCs w:val="24"/>
          <w:lang w:val="en-US"/>
        </w:rPr>
        <w:t xml:space="preserve">                                                    </w:t>
      </w:r>
      <w:r w:rsidR="00B75DE2">
        <w:rPr>
          <w:rFonts w:ascii="Arial" w:hAnsi="Arial" w:cs="Arial"/>
          <w:color w:val="000000"/>
          <w:sz w:val="24"/>
          <w:szCs w:val="24"/>
          <w:lang w:val="en-US"/>
        </w:rPr>
        <w:tab/>
      </w:r>
      <w:r w:rsidR="00B75DE2">
        <w:rPr>
          <w:rFonts w:ascii="Arial" w:hAnsi="Arial" w:cs="Arial"/>
          <w:color w:val="000000"/>
          <w:sz w:val="24"/>
          <w:szCs w:val="24"/>
          <w:lang w:val="en-US"/>
        </w:rPr>
        <w:tab/>
      </w:r>
      <w:r w:rsidR="00B75DE2">
        <w:rPr>
          <w:rFonts w:ascii="Arial" w:hAnsi="Arial" w:cs="Arial"/>
          <w:color w:val="000000"/>
          <w:sz w:val="24"/>
          <w:szCs w:val="24"/>
          <w:lang w:val="en-US"/>
        </w:rPr>
        <w:tab/>
      </w:r>
      <w:r w:rsidR="0078156E" w:rsidRPr="0078156E">
        <w:rPr>
          <w:rFonts w:ascii="Arial" w:hAnsi="Arial" w:cs="Arial"/>
          <w:color w:val="000000"/>
          <w:sz w:val="24"/>
          <w:szCs w:val="24"/>
          <w:lang w:val="en-US"/>
        </w:rPr>
        <w:t xml:space="preserve">        </w:t>
      </w:r>
      <w:r w:rsidR="00FF2664" w:rsidRPr="00FF2664">
        <w:rPr>
          <w:rFonts w:ascii="Arial" w:hAnsi="Arial" w:cs="Arial"/>
          <w:color w:val="000000"/>
          <w:sz w:val="24"/>
          <w:szCs w:val="24"/>
          <w:lang w:val="en-US"/>
        </w:rPr>
        <w:t>CT</w:t>
      </w:r>
      <w:r w:rsidR="0078156E" w:rsidRPr="00FF2664">
        <w:rPr>
          <w:rFonts w:ascii="Arial" w:hAnsi="Arial" w:cs="Arial"/>
          <w:color w:val="000000"/>
          <w:sz w:val="24"/>
          <w:szCs w:val="24"/>
          <w:lang w:val="en-US"/>
        </w:rPr>
        <w:t xml:space="preserve"> </w:t>
      </w:r>
      <w:r w:rsidR="0078156E" w:rsidRPr="0078156E">
        <w:rPr>
          <w:rFonts w:ascii="Arial" w:hAnsi="Arial" w:cs="Arial"/>
          <w:color w:val="000000"/>
          <w:sz w:val="24"/>
          <w:szCs w:val="24"/>
          <w:lang w:val="en-US"/>
        </w:rPr>
        <w:t xml:space="preserve">                                                     </w:t>
      </w:r>
    </w:p>
    <w:p w14:paraId="6B46A8E5" w14:textId="4C1D346B" w:rsidR="00A509F0" w:rsidRPr="00A509F0" w:rsidRDefault="00A509F0" w:rsidP="00A509F0">
      <w:pPr>
        <w:suppressAutoHyphens/>
        <w:autoSpaceDN w:val="0"/>
        <w:spacing w:after="160" w:line="251" w:lineRule="auto"/>
        <w:rPr>
          <w:rFonts w:ascii="Arial" w:eastAsia="Calibri" w:hAnsi="Arial" w:cs="Arial"/>
          <w:kern w:val="3"/>
          <w:sz w:val="24"/>
          <w:szCs w:val="24"/>
          <w:lang w:eastAsia="en-US"/>
        </w:rPr>
      </w:pPr>
      <w:r w:rsidRPr="00A509F0">
        <w:rPr>
          <w:rFonts w:ascii="Arial" w:eastAsia="Calibri" w:hAnsi="Arial" w:cs="Arial"/>
          <w:kern w:val="3"/>
          <w:sz w:val="24"/>
          <w:szCs w:val="24"/>
          <w:lang w:eastAsia="en-US"/>
        </w:rPr>
        <w:t xml:space="preserve">CT delivered an update to the board on </w:t>
      </w:r>
      <w:proofErr w:type="spellStart"/>
      <w:r w:rsidRPr="00A509F0">
        <w:rPr>
          <w:rFonts w:ascii="Arial" w:eastAsia="Calibri" w:hAnsi="Arial" w:cs="Arial"/>
          <w:kern w:val="3"/>
          <w:sz w:val="24"/>
          <w:szCs w:val="24"/>
          <w:lang w:eastAsia="en-US"/>
        </w:rPr>
        <w:t>Marjons</w:t>
      </w:r>
      <w:proofErr w:type="spellEnd"/>
      <w:r w:rsidR="00FC73ED">
        <w:rPr>
          <w:rFonts w:ascii="Arial" w:eastAsia="Calibri" w:hAnsi="Arial" w:cs="Arial"/>
          <w:kern w:val="3"/>
          <w:sz w:val="24"/>
          <w:szCs w:val="24"/>
          <w:lang w:eastAsia="en-US"/>
        </w:rPr>
        <w:t>’</w:t>
      </w:r>
      <w:r w:rsidRPr="00A509F0">
        <w:rPr>
          <w:rFonts w:ascii="Arial" w:eastAsia="Calibri" w:hAnsi="Arial" w:cs="Arial"/>
          <w:kern w:val="3"/>
          <w:sz w:val="24"/>
          <w:szCs w:val="24"/>
          <w:lang w:eastAsia="en-US"/>
        </w:rPr>
        <w:t xml:space="preserve"> current progress towards completing their own strategy plan and commented that she would like to work alongside the MSU to a similar timescale and to ensure both strategies are coherent with one another’s aims.</w:t>
      </w:r>
    </w:p>
    <w:p w14:paraId="630C421B" w14:textId="5A3C800A" w:rsidR="00A509F0" w:rsidRPr="00A509F0" w:rsidRDefault="00A509F0" w:rsidP="00A509F0">
      <w:pPr>
        <w:suppressAutoHyphens/>
        <w:autoSpaceDN w:val="0"/>
        <w:spacing w:after="160" w:line="251" w:lineRule="auto"/>
        <w:rPr>
          <w:rFonts w:ascii="Arial" w:eastAsia="Calibri" w:hAnsi="Arial" w:cs="Arial"/>
          <w:kern w:val="3"/>
          <w:sz w:val="24"/>
          <w:szCs w:val="24"/>
          <w:lang w:eastAsia="en-US"/>
        </w:rPr>
      </w:pPr>
      <w:r w:rsidRPr="00A509F0">
        <w:rPr>
          <w:rFonts w:ascii="Arial" w:eastAsia="Calibri" w:hAnsi="Arial" w:cs="Arial"/>
          <w:kern w:val="3"/>
          <w:sz w:val="24"/>
          <w:szCs w:val="24"/>
          <w:lang w:eastAsia="en-US"/>
        </w:rPr>
        <w:t>CT touched on the proposed timeline for the Marjon strategy, informing that the ‘discovery phase’ has ended and Marjon will now be shifting to a ‘</w:t>
      </w:r>
      <w:r w:rsidR="00FC73ED">
        <w:rPr>
          <w:rFonts w:ascii="Arial" w:eastAsia="Calibri" w:hAnsi="Arial" w:cs="Arial"/>
          <w:kern w:val="3"/>
          <w:sz w:val="24"/>
          <w:szCs w:val="24"/>
          <w:lang w:eastAsia="en-US"/>
        </w:rPr>
        <w:t>s</w:t>
      </w:r>
      <w:r w:rsidRPr="00A509F0">
        <w:rPr>
          <w:rFonts w:ascii="Arial" w:eastAsia="Calibri" w:hAnsi="Arial" w:cs="Arial"/>
          <w:kern w:val="3"/>
          <w:sz w:val="24"/>
          <w:szCs w:val="24"/>
          <w:lang w:eastAsia="en-US"/>
        </w:rPr>
        <w:t>olution phase’ aiming to be completed by July 24.</w:t>
      </w:r>
    </w:p>
    <w:p w14:paraId="6850F2D4" w14:textId="486EA192" w:rsidR="00A509F0" w:rsidRPr="00A509F0" w:rsidRDefault="00A509F0" w:rsidP="00A509F0">
      <w:pPr>
        <w:suppressAutoHyphens/>
        <w:autoSpaceDN w:val="0"/>
        <w:spacing w:after="160" w:line="251" w:lineRule="auto"/>
        <w:rPr>
          <w:rFonts w:ascii="Arial" w:eastAsia="Calibri" w:hAnsi="Arial" w:cs="Arial"/>
          <w:kern w:val="3"/>
          <w:sz w:val="24"/>
          <w:szCs w:val="24"/>
          <w:lang w:eastAsia="en-US"/>
        </w:rPr>
      </w:pPr>
      <w:r w:rsidRPr="00A509F0">
        <w:rPr>
          <w:rFonts w:ascii="Arial" w:eastAsia="Calibri" w:hAnsi="Arial" w:cs="Arial"/>
          <w:kern w:val="3"/>
          <w:sz w:val="24"/>
          <w:szCs w:val="24"/>
          <w:lang w:eastAsia="en-US"/>
        </w:rPr>
        <w:t>Findings from</w:t>
      </w:r>
      <w:r w:rsidR="00FC73ED">
        <w:rPr>
          <w:rFonts w:ascii="Arial" w:eastAsia="Calibri" w:hAnsi="Arial" w:cs="Arial"/>
          <w:kern w:val="3"/>
          <w:sz w:val="24"/>
          <w:szCs w:val="24"/>
          <w:lang w:eastAsia="en-US"/>
        </w:rPr>
        <w:t xml:space="preserve"> the</w:t>
      </w:r>
      <w:r w:rsidRPr="00A509F0">
        <w:rPr>
          <w:rFonts w:ascii="Arial" w:eastAsia="Calibri" w:hAnsi="Arial" w:cs="Arial"/>
          <w:kern w:val="3"/>
          <w:sz w:val="24"/>
          <w:szCs w:val="24"/>
          <w:lang w:eastAsia="en-US"/>
        </w:rPr>
        <w:t xml:space="preserve"> ‘discovery phase’ included: identifying areas of core business</w:t>
      </w:r>
      <w:r w:rsidR="003C3F31">
        <w:rPr>
          <w:rFonts w:ascii="Arial" w:eastAsia="Calibri" w:hAnsi="Arial" w:cs="Arial"/>
          <w:kern w:val="3"/>
          <w:sz w:val="24"/>
          <w:szCs w:val="24"/>
          <w:lang w:eastAsia="en-US"/>
        </w:rPr>
        <w:t xml:space="preserve">, </w:t>
      </w:r>
      <w:r w:rsidRPr="00A509F0">
        <w:rPr>
          <w:rFonts w:ascii="Arial" w:eastAsia="Calibri" w:hAnsi="Arial" w:cs="Arial"/>
          <w:kern w:val="3"/>
          <w:sz w:val="24"/>
          <w:szCs w:val="24"/>
          <w:lang w:eastAsia="en-US"/>
        </w:rPr>
        <w:t>identifying cross-cutting themes that relate to the core business</w:t>
      </w:r>
      <w:r w:rsidR="003C3F31">
        <w:rPr>
          <w:rFonts w:ascii="Arial" w:eastAsia="Calibri" w:hAnsi="Arial" w:cs="Arial"/>
          <w:kern w:val="3"/>
          <w:sz w:val="24"/>
          <w:szCs w:val="24"/>
          <w:lang w:eastAsia="en-US"/>
        </w:rPr>
        <w:t>,</w:t>
      </w:r>
      <w:r w:rsidRPr="00A509F0">
        <w:rPr>
          <w:rFonts w:ascii="Arial" w:eastAsia="Calibri" w:hAnsi="Arial" w:cs="Arial"/>
          <w:kern w:val="3"/>
          <w:sz w:val="24"/>
          <w:szCs w:val="24"/>
          <w:lang w:eastAsia="en-US"/>
        </w:rPr>
        <w:t xml:space="preserve"> a reminder of </w:t>
      </w:r>
      <w:r w:rsidRPr="00A509F0">
        <w:rPr>
          <w:rFonts w:ascii="Arial" w:eastAsia="Calibri" w:hAnsi="Arial" w:cs="Arial"/>
          <w:kern w:val="3"/>
          <w:sz w:val="24"/>
          <w:szCs w:val="24"/>
          <w:lang w:eastAsia="en-US"/>
        </w:rPr>
        <w:lastRenderedPageBreak/>
        <w:t>mission, vision and destination</w:t>
      </w:r>
      <w:r w:rsidR="003C3F31">
        <w:rPr>
          <w:rFonts w:ascii="Arial" w:eastAsia="Calibri" w:hAnsi="Arial" w:cs="Arial"/>
          <w:kern w:val="3"/>
          <w:sz w:val="24"/>
          <w:szCs w:val="24"/>
          <w:lang w:eastAsia="en-US"/>
        </w:rPr>
        <w:t>,</w:t>
      </w:r>
      <w:r w:rsidRPr="00A509F0">
        <w:rPr>
          <w:rFonts w:ascii="Arial" w:eastAsia="Calibri" w:hAnsi="Arial" w:cs="Arial"/>
          <w:kern w:val="3"/>
          <w:sz w:val="24"/>
          <w:szCs w:val="24"/>
          <w:lang w:eastAsia="en-US"/>
        </w:rPr>
        <w:t xml:space="preserve"> and reminding us of her own 4 core aims she intends to carry out.</w:t>
      </w:r>
    </w:p>
    <w:p w14:paraId="048093E0" w14:textId="77777777" w:rsidR="00A509F0" w:rsidRPr="00A509F0" w:rsidRDefault="00A509F0" w:rsidP="00A509F0">
      <w:pPr>
        <w:suppressAutoHyphens/>
        <w:autoSpaceDN w:val="0"/>
        <w:spacing w:after="160" w:line="251" w:lineRule="auto"/>
        <w:rPr>
          <w:rFonts w:ascii="Arial" w:eastAsia="Calibri" w:hAnsi="Arial" w:cs="Arial"/>
          <w:i/>
          <w:iCs/>
          <w:kern w:val="3"/>
          <w:sz w:val="24"/>
          <w:szCs w:val="24"/>
          <w:u w:val="single"/>
          <w:lang w:eastAsia="en-US"/>
        </w:rPr>
      </w:pPr>
      <w:r w:rsidRPr="00A509F0">
        <w:rPr>
          <w:rFonts w:ascii="Arial" w:eastAsia="Calibri" w:hAnsi="Arial" w:cs="Arial"/>
          <w:i/>
          <w:iCs/>
          <w:kern w:val="3"/>
          <w:sz w:val="24"/>
          <w:szCs w:val="24"/>
          <w:u w:val="single"/>
          <w:lang w:eastAsia="en-US"/>
        </w:rPr>
        <w:t>Areas of core business</w:t>
      </w:r>
    </w:p>
    <w:p w14:paraId="53B59838" w14:textId="77777777" w:rsidR="00A509F0" w:rsidRPr="00A509F0" w:rsidRDefault="00A509F0" w:rsidP="00A509F0">
      <w:pPr>
        <w:numPr>
          <w:ilvl w:val="0"/>
          <w:numId w:val="11"/>
        </w:numPr>
        <w:suppressAutoHyphens/>
        <w:autoSpaceDN w:val="0"/>
        <w:spacing w:after="160" w:line="251" w:lineRule="auto"/>
        <w:contextualSpacing/>
        <w:rPr>
          <w:rFonts w:ascii="Arial" w:eastAsia="Calibri" w:hAnsi="Arial" w:cs="Arial"/>
          <w:kern w:val="3"/>
          <w:sz w:val="24"/>
          <w:szCs w:val="24"/>
          <w:lang w:eastAsia="en-US"/>
        </w:rPr>
      </w:pPr>
      <w:r w:rsidRPr="00A509F0">
        <w:rPr>
          <w:rFonts w:ascii="Arial" w:eastAsia="Calibri" w:hAnsi="Arial" w:cs="Arial"/>
          <w:kern w:val="3"/>
          <w:sz w:val="24"/>
          <w:szCs w:val="24"/>
          <w:lang w:eastAsia="en-US"/>
        </w:rPr>
        <w:t>Student success</w:t>
      </w:r>
    </w:p>
    <w:p w14:paraId="789D7DBF" w14:textId="77777777" w:rsidR="00A509F0" w:rsidRPr="00A509F0" w:rsidRDefault="00A509F0" w:rsidP="00A509F0">
      <w:pPr>
        <w:numPr>
          <w:ilvl w:val="0"/>
          <w:numId w:val="11"/>
        </w:numPr>
        <w:suppressAutoHyphens/>
        <w:autoSpaceDN w:val="0"/>
        <w:spacing w:after="160" w:line="251" w:lineRule="auto"/>
        <w:contextualSpacing/>
        <w:rPr>
          <w:rFonts w:ascii="Arial" w:eastAsia="Calibri" w:hAnsi="Arial" w:cs="Arial"/>
          <w:kern w:val="3"/>
          <w:sz w:val="24"/>
          <w:szCs w:val="24"/>
          <w:lang w:eastAsia="en-US"/>
        </w:rPr>
      </w:pPr>
      <w:r w:rsidRPr="00A509F0">
        <w:rPr>
          <w:rFonts w:ascii="Arial" w:eastAsia="Calibri" w:hAnsi="Arial" w:cs="Arial"/>
          <w:kern w:val="3"/>
          <w:sz w:val="24"/>
          <w:szCs w:val="24"/>
          <w:lang w:eastAsia="en-US"/>
        </w:rPr>
        <w:t>Knowledge creation</w:t>
      </w:r>
    </w:p>
    <w:p w14:paraId="4CEE0DAF" w14:textId="57394510" w:rsidR="00A509F0" w:rsidRDefault="00A509F0" w:rsidP="00A509F0">
      <w:pPr>
        <w:numPr>
          <w:ilvl w:val="0"/>
          <w:numId w:val="11"/>
        </w:numPr>
        <w:suppressAutoHyphens/>
        <w:autoSpaceDN w:val="0"/>
        <w:spacing w:after="160" w:line="251" w:lineRule="auto"/>
        <w:contextualSpacing/>
        <w:rPr>
          <w:rFonts w:ascii="Arial" w:eastAsia="Calibri" w:hAnsi="Arial" w:cs="Arial"/>
          <w:kern w:val="3"/>
          <w:sz w:val="24"/>
          <w:szCs w:val="24"/>
          <w:lang w:eastAsia="en-US"/>
        </w:rPr>
      </w:pPr>
      <w:r w:rsidRPr="00A509F0">
        <w:rPr>
          <w:rFonts w:ascii="Arial" w:eastAsia="Calibri" w:hAnsi="Arial" w:cs="Arial"/>
          <w:kern w:val="3"/>
          <w:sz w:val="24"/>
          <w:szCs w:val="24"/>
          <w:lang w:eastAsia="en-US"/>
        </w:rPr>
        <w:t>Our place and social purpose</w:t>
      </w:r>
    </w:p>
    <w:p w14:paraId="4B1B6DA6" w14:textId="77777777" w:rsidR="003C3F31" w:rsidRPr="00A509F0" w:rsidRDefault="003C3F31" w:rsidP="003C3F31">
      <w:pPr>
        <w:suppressAutoHyphens/>
        <w:autoSpaceDN w:val="0"/>
        <w:spacing w:after="160" w:line="251" w:lineRule="auto"/>
        <w:ind w:left="360"/>
        <w:contextualSpacing/>
        <w:rPr>
          <w:rFonts w:ascii="Arial" w:eastAsia="Calibri" w:hAnsi="Arial" w:cs="Arial"/>
          <w:kern w:val="3"/>
          <w:sz w:val="24"/>
          <w:szCs w:val="24"/>
          <w:lang w:eastAsia="en-US"/>
        </w:rPr>
      </w:pPr>
    </w:p>
    <w:p w14:paraId="638FD1CE" w14:textId="77777777" w:rsidR="00A509F0" w:rsidRPr="00A509F0" w:rsidRDefault="00A509F0" w:rsidP="00A509F0">
      <w:pPr>
        <w:suppressAutoHyphens/>
        <w:autoSpaceDN w:val="0"/>
        <w:spacing w:after="160" w:line="251" w:lineRule="auto"/>
        <w:rPr>
          <w:rFonts w:ascii="Arial" w:eastAsia="Calibri" w:hAnsi="Arial" w:cs="Arial"/>
          <w:i/>
          <w:iCs/>
          <w:kern w:val="3"/>
          <w:sz w:val="24"/>
          <w:szCs w:val="24"/>
          <w:u w:val="single"/>
          <w:lang w:eastAsia="en-US"/>
        </w:rPr>
      </w:pPr>
      <w:r w:rsidRPr="00A509F0">
        <w:rPr>
          <w:rFonts w:ascii="Arial" w:eastAsia="Calibri" w:hAnsi="Arial" w:cs="Arial"/>
          <w:i/>
          <w:iCs/>
          <w:kern w:val="3"/>
          <w:sz w:val="24"/>
          <w:szCs w:val="24"/>
          <w:u w:val="single"/>
          <w:lang w:eastAsia="en-US"/>
        </w:rPr>
        <w:t>Cross cutting themes</w:t>
      </w:r>
    </w:p>
    <w:p w14:paraId="1F70C6DF" w14:textId="77777777" w:rsidR="00A509F0" w:rsidRPr="00A509F0" w:rsidRDefault="00A509F0" w:rsidP="00A509F0">
      <w:pPr>
        <w:numPr>
          <w:ilvl w:val="0"/>
          <w:numId w:val="12"/>
        </w:numPr>
        <w:suppressAutoHyphens/>
        <w:autoSpaceDN w:val="0"/>
        <w:spacing w:after="160" w:line="251" w:lineRule="auto"/>
        <w:contextualSpacing/>
        <w:rPr>
          <w:rFonts w:ascii="Arial" w:eastAsia="Calibri" w:hAnsi="Arial" w:cs="Arial"/>
          <w:kern w:val="3"/>
          <w:sz w:val="24"/>
          <w:szCs w:val="24"/>
          <w:lang w:eastAsia="en-US"/>
        </w:rPr>
      </w:pPr>
      <w:r w:rsidRPr="00A509F0">
        <w:rPr>
          <w:rFonts w:ascii="Arial" w:eastAsia="Calibri" w:hAnsi="Arial" w:cs="Arial"/>
          <w:kern w:val="3"/>
          <w:sz w:val="24"/>
          <w:szCs w:val="24"/>
          <w:lang w:eastAsia="en-US"/>
        </w:rPr>
        <w:t>Putting people first</w:t>
      </w:r>
    </w:p>
    <w:p w14:paraId="448A163A" w14:textId="77777777" w:rsidR="00A509F0" w:rsidRPr="00A509F0" w:rsidRDefault="00A509F0" w:rsidP="00A509F0">
      <w:pPr>
        <w:numPr>
          <w:ilvl w:val="0"/>
          <w:numId w:val="12"/>
        </w:numPr>
        <w:suppressAutoHyphens/>
        <w:autoSpaceDN w:val="0"/>
        <w:spacing w:after="160" w:line="251" w:lineRule="auto"/>
        <w:contextualSpacing/>
        <w:rPr>
          <w:rFonts w:ascii="Arial" w:eastAsia="Calibri" w:hAnsi="Arial" w:cs="Arial"/>
          <w:kern w:val="3"/>
          <w:sz w:val="24"/>
          <w:szCs w:val="24"/>
          <w:lang w:eastAsia="en-US"/>
        </w:rPr>
      </w:pPr>
      <w:r w:rsidRPr="00A509F0">
        <w:rPr>
          <w:rFonts w:ascii="Arial" w:eastAsia="Calibri" w:hAnsi="Arial" w:cs="Arial"/>
          <w:kern w:val="3"/>
          <w:sz w:val="24"/>
          <w:szCs w:val="24"/>
          <w:lang w:eastAsia="en-US"/>
        </w:rPr>
        <w:t>Embracing digital, data and technology</w:t>
      </w:r>
    </w:p>
    <w:p w14:paraId="00839846" w14:textId="77777777" w:rsidR="00A509F0" w:rsidRPr="00A509F0" w:rsidRDefault="00A509F0" w:rsidP="00A509F0">
      <w:pPr>
        <w:numPr>
          <w:ilvl w:val="0"/>
          <w:numId w:val="12"/>
        </w:numPr>
        <w:suppressAutoHyphens/>
        <w:autoSpaceDN w:val="0"/>
        <w:spacing w:after="160" w:line="251" w:lineRule="auto"/>
        <w:contextualSpacing/>
        <w:rPr>
          <w:rFonts w:ascii="Arial" w:eastAsia="Calibri" w:hAnsi="Arial" w:cs="Arial"/>
          <w:kern w:val="3"/>
          <w:sz w:val="24"/>
          <w:szCs w:val="24"/>
          <w:lang w:eastAsia="en-US"/>
        </w:rPr>
      </w:pPr>
      <w:r w:rsidRPr="00A509F0">
        <w:rPr>
          <w:rFonts w:ascii="Arial" w:eastAsia="Calibri" w:hAnsi="Arial" w:cs="Arial"/>
          <w:kern w:val="3"/>
          <w:sz w:val="24"/>
          <w:szCs w:val="24"/>
          <w:lang w:eastAsia="en-US"/>
        </w:rPr>
        <w:t>Maximising purposeful partnership</w:t>
      </w:r>
    </w:p>
    <w:p w14:paraId="537569CE" w14:textId="764A564A" w:rsidR="00A509F0" w:rsidRDefault="00A509F0" w:rsidP="00A509F0">
      <w:pPr>
        <w:numPr>
          <w:ilvl w:val="0"/>
          <w:numId w:val="12"/>
        </w:numPr>
        <w:suppressAutoHyphens/>
        <w:autoSpaceDN w:val="0"/>
        <w:spacing w:after="160" w:line="251" w:lineRule="auto"/>
        <w:contextualSpacing/>
        <w:rPr>
          <w:rFonts w:ascii="Arial" w:eastAsia="Calibri" w:hAnsi="Arial" w:cs="Arial"/>
          <w:kern w:val="3"/>
          <w:sz w:val="24"/>
          <w:szCs w:val="24"/>
          <w:lang w:eastAsia="en-US"/>
        </w:rPr>
      </w:pPr>
      <w:r w:rsidRPr="00A509F0">
        <w:rPr>
          <w:rFonts w:ascii="Arial" w:eastAsia="Calibri" w:hAnsi="Arial" w:cs="Arial"/>
          <w:kern w:val="3"/>
          <w:sz w:val="24"/>
          <w:szCs w:val="24"/>
          <w:lang w:eastAsia="en-US"/>
        </w:rPr>
        <w:t>Operating sustainability and ethically</w:t>
      </w:r>
    </w:p>
    <w:p w14:paraId="1CDD3EAF" w14:textId="77777777" w:rsidR="003C3F31" w:rsidRPr="00A509F0" w:rsidRDefault="003C3F31" w:rsidP="003C3F31">
      <w:pPr>
        <w:suppressAutoHyphens/>
        <w:autoSpaceDN w:val="0"/>
        <w:spacing w:after="160" w:line="251" w:lineRule="auto"/>
        <w:ind w:left="360"/>
        <w:contextualSpacing/>
        <w:rPr>
          <w:rFonts w:ascii="Arial" w:eastAsia="Calibri" w:hAnsi="Arial" w:cs="Arial"/>
          <w:kern w:val="3"/>
          <w:sz w:val="24"/>
          <w:szCs w:val="24"/>
          <w:lang w:eastAsia="en-US"/>
        </w:rPr>
      </w:pPr>
    </w:p>
    <w:p w14:paraId="5A68DC67" w14:textId="542D0A2A" w:rsidR="00A509F0" w:rsidRPr="00A509F0" w:rsidRDefault="00A509F0" w:rsidP="00A509F0">
      <w:pPr>
        <w:suppressAutoHyphens/>
        <w:autoSpaceDN w:val="0"/>
        <w:spacing w:after="160" w:line="251" w:lineRule="auto"/>
        <w:rPr>
          <w:rFonts w:ascii="Arial" w:eastAsia="Calibri" w:hAnsi="Arial" w:cs="Arial"/>
          <w:i/>
          <w:iCs/>
          <w:kern w:val="3"/>
          <w:sz w:val="24"/>
          <w:szCs w:val="24"/>
          <w:u w:val="single"/>
          <w:lang w:eastAsia="en-US"/>
        </w:rPr>
      </w:pPr>
      <w:r w:rsidRPr="00A509F0">
        <w:rPr>
          <w:rFonts w:ascii="Arial" w:eastAsia="Calibri" w:hAnsi="Arial" w:cs="Arial"/>
          <w:i/>
          <w:iCs/>
          <w:kern w:val="3"/>
          <w:sz w:val="24"/>
          <w:szCs w:val="24"/>
          <w:u w:val="single"/>
          <w:lang w:eastAsia="en-US"/>
        </w:rPr>
        <w:t xml:space="preserve">Mission </w:t>
      </w:r>
      <w:r w:rsidR="00FF2664">
        <w:rPr>
          <w:rFonts w:ascii="Arial" w:eastAsia="Calibri" w:hAnsi="Arial" w:cs="Arial"/>
          <w:i/>
          <w:iCs/>
          <w:kern w:val="3"/>
          <w:sz w:val="24"/>
          <w:szCs w:val="24"/>
          <w:u w:val="single"/>
          <w:lang w:eastAsia="en-US"/>
        </w:rPr>
        <w:t>V</w:t>
      </w:r>
      <w:r w:rsidRPr="00A509F0">
        <w:rPr>
          <w:rFonts w:ascii="Arial" w:eastAsia="Calibri" w:hAnsi="Arial" w:cs="Arial"/>
          <w:i/>
          <w:iCs/>
          <w:kern w:val="3"/>
          <w:sz w:val="24"/>
          <w:szCs w:val="24"/>
          <w:u w:val="single"/>
          <w:lang w:eastAsia="en-US"/>
        </w:rPr>
        <w:t xml:space="preserve">ision and </w:t>
      </w:r>
      <w:r w:rsidR="00FF2664">
        <w:rPr>
          <w:rFonts w:ascii="Arial" w:eastAsia="Calibri" w:hAnsi="Arial" w:cs="Arial"/>
          <w:i/>
          <w:iCs/>
          <w:kern w:val="3"/>
          <w:sz w:val="24"/>
          <w:szCs w:val="24"/>
          <w:u w:val="single"/>
          <w:lang w:eastAsia="en-US"/>
        </w:rPr>
        <w:t>D</w:t>
      </w:r>
      <w:r w:rsidRPr="00A509F0">
        <w:rPr>
          <w:rFonts w:ascii="Arial" w:eastAsia="Calibri" w:hAnsi="Arial" w:cs="Arial"/>
          <w:i/>
          <w:iCs/>
          <w:kern w:val="3"/>
          <w:sz w:val="24"/>
          <w:szCs w:val="24"/>
          <w:u w:val="single"/>
          <w:lang w:eastAsia="en-US"/>
        </w:rPr>
        <w:t>estination</w:t>
      </w:r>
    </w:p>
    <w:p w14:paraId="03DC3530" w14:textId="77777777" w:rsidR="00A509F0" w:rsidRPr="00A509F0" w:rsidRDefault="00A509F0" w:rsidP="00A509F0">
      <w:pPr>
        <w:numPr>
          <w:ilvl w:val="0"/>
          <w:numId w:val="13"/>
        </w:numPr>
        <w:suppressAutoHyphens/>
        <w:autoSpaceDN w:val="0"/>
        <w:spacing w:after="160" w:line="251" w:lineRule="auto"/>
        <w:contextualSpacing/>
        <w:rPr>
          <w:rFonts w:ascii="Arial" w:eastAsia="Calibri" w:hAnsi="Arial" w:cs="Arial"/>
          <w:kern w:val="3"/>
          <w:sz w:val="24"/>
          <w:szCs w:val="24"/>
          <w:lang w:eastAsia="en-US"/>
        </w:rPr>
      </w:pPr>
      <w:r w:rsidRPr="00A509F0">
        <w:rPr>
          <w:rFonts w:ascii="Arial" w:eastAsia="Calibri" w:hAnsi="Arial" w:cs="Arial"/>
          <w:kern w:val="3"/>
          <w:sz w:val="24"/>
          <w:szCs w:val="24"/>
          <w:lang w:eastAsia="en-US"/>
        </w:rPr>
        <w:t>Mission: To end social inequality through life-changing teaching, learning research and knowledge exchange.</w:t>
      </w:r>
    </w:p>
    <w:p w14:paraId="31F116C7" w14:textId="77777777" w:rsidR="00A509F0" w:rsidRPr="00A509F0" w:rsidRDefault="00A509F0" w:rsidP="00A509F0">
      <w:pPr>
        <w:numPr>
          <w:ilvl w:val="0"/>
          <w:numId w:val="13"/>
        </w:numPr>
        <w:suppressAutoHyphens/>
        <w:autoSpaceDN w:val="0"/>
        <w:spacing w:after="160" w:line="251" w:lineRule="auto"/>
        <w:contextualSpacing/>
        <w:rPr>
          <w:rFonts w:ascii="Arial" w:eastAsia="Calibri" w:hAnsi="Arial" w:cs="Arial"/>
          <w:kern w:val="3"/>
          <w:sz w:val="24"/>
          <w:szCs w:val="24"/>
          <w:lang w:eastAsia="en-US"/>
        </w:rPr>
      </w:pPr>
      <w:r w:rsidRPr="00A509F0">
        <w:rPr>
          <w:rFonts w:ascii="Arial" w:eastAsia="Calibri" w:hAnsi="Arial" w:cs="Arial"/>
          <w:kern w:val="3"/>
          <w:sz w:val="24"/>
          <w:szCs w:val="24"/>
          <w:lang w:eastAsia="en-US"/>
        </w:rPr>
        <w:t>Vision: To become a beacon of opportunity and possibility, a generous, thoughtful and ethical partner of choice, and a role model for sustainable living and working, accessible and relevant for the people of Plymouth, the region and beyond.</w:t>
      </w:r>
    </w:p>
    <w:p w14:paraId="0903ADCF" w14:textId="545C699E" w:rsidR="00A509F0" w:rsidRPr="00A509F0" w:rsidRDefault="00A509F0" w:rsidP="00A509F0">
      <w:pPr>
        <w:numPr>
          <w:ilvl w:val="0"/>
          <w:numId w:val="13"/>
        </w:numPr>
        <w:suppressAutoHyphens/>
        <w:autoSpaceDN w:val="0"/>
        <w:spacing w:after="160" w:line="251" w:lineRule="auto"/>
        <w:contextualSpacing/>
        <w:rPr>
          <w:rFonts w:ascii="Arial" w:eastAsia="Calibri" w:hAnsi="Arial" w:cs="Arial"/>
          <w:kern w:val="3"/>
          <w:sz w:val="24"/>
          <w:szCs w:val="24"/>
          <w:lang w:eastAsia="en-US"/>
        </w:rPr>
      </w:pPr>
      <w:r w:rsidRPr="00A509F0">
        <w:rPr>
          <w:rFonts w:ascii="Arial" w:eastAsia="Calibri" w:hAnsi="Arial" w:cs="Arial"/>
          <w:kern w:val="3"/>
          <w:sz w:val="24"/>
          <w:szCs w:val="24"/>
          <w:lang w:eastAsia="en-US"/>
        </w:rPr>
        <w:t>Destination: We [Marjon] will have extended our reach and influence geographically to be the leading provider of high-quality teaching, learning opportunities, research and knowledge exchange, public services and community facing sectors. Graduates will be sought after practitioners, thinkers, problem solvers and leaders that will be digitally infused to disrupt, challenge and improve the places and spaces where they live work and play. Marjon will become a ‘smart campus’ also known as a ‘living lab’ which will be the ‘HQ’ of a people</w:t>
      </w:r>
      <w:r w:rsidR="00F93E2C">
        <w:rPr>
          <w:rFonts w:ascii="Arial" w:eastAsia="Calibri" w:hAnsi="Arial" w:cs="Arial"/>
          <w:kern w:val="3"/>
          <w:sz w:val="24"/>
          <w:szCs w:val="24"/>
          <w:lang w:eastAsia="en-US"/>
        </w:rPr>
        <w:t>-</w:t>
      </w:r>
      <w:r w:rsidRPr="00A509F0">
        <w:rPr>
          <w:rFonts w:ascii="Arial" w:eastAsia="Calibri" w:hAnsi="Arial" w:cs="Arial"/>
          <w:kern w:val="3"/>
          <w:sz w:val="24"/>
          <w:szCs w:val="24"/>
          <w:lang w:eastAsia="en-US"/>
        </w:rPr>
        <w:t>centred, digitally enabled, connected global community. Marjon will be noticed as an activist for social justice and equality – an anchor institution for the north of the city, with significant community assets in sport, culture and health.</w:t>
      </w:r>
    </w:p>
    <w:p w14:paraId="6D2F85AF" w14:textId="0913B067" w:rsidR="00A509F0" w:rsidRDefault="008D183D" w:rsidP="00A509F0">
      <w:pPr>
        <w:suppressAutoHyphens/>
        <w:autoSpaceDN w:val="0"/>
        <w:spacing w:after="160" w:line="251" w:lineRule="auto"/>
        <w:ind w:left="360"/>
        <w:rPr>
          <w:rFonts w:ascii="Arial" w:eastAsia="Calibri" w:hAnsi="Arial" w:cs="Arial"/>
          <w:kern w:val="3"/>
          <w:sz w:val="24"/>
          <w:szCs w:val="24"/>
          <w:lang w:eastAsia="en-US"/>
        </w:rPr>
      </w:pPr>
      <w:r>
        <w:rPr>
          <w:rFonts w:ascii="Arial" w:eastAsia="Calibri" w:hAnsi="Arial" w:cs="Arial"/>
          <w:kern w:val="3"/>
          <w:sz w:val="24"/>
          <w:szCs w:val="24"/>
          <w:lang w:eastAsia="en-US"/>
        </w:rPr>
        <w:t xml:space="preserve">     </w:t>
      </w:r>
      <w:r w:rsidR="00A509F0" w:rsidRPr="007E4ED9">
        <w:rPr>
          <w:rFonts w:ascii="Arial" w:eastAsia="Calibri" w:hAnsi="Arial" w:cs="Arial"/>
          <w:kern w:val="3"/>
          <w:sz w:val="24"/>
          <w:szCs w:val="24"/>
          <w:lang w:eastAsia="en-US"/>
        </w:rPr>
        <w:t xml:space="preserve">CT to send out strategy update document to </w:t>
      </w:r>
      <w:r w:rsidR="00F93E2C" w:rsidRPr="007E4ED9">
        <w:rPr>
          <w:rFonts w:ascii="Arial" w:eastAsia="Calibri" w:hAnsi="Arial" w:cs="Arial"/>
          <w:kern w:val="3"/>
          <w:sz w:val="24"/>
          <w:szCs w:val="24"/>
          <w:lang w:eastAsia="en-US"/>
        </w:rPr>
        <w:t>the</w:t>
      </w:r>
      <w:r w:rsidR="00FF2664" w:rsidRPr="007E4ED9">
        <w:rPr>
          <w:rFonts w:ascii="Arial" w:eastAsia="Calibri" w:hAnsi="Arial" w:cs="Arial"/>
          <w:kern w:val="3"/>
          <w:sz w:val="24"/>
          <w:szCs w:val="24"/>
          <w:lang w:eastAsia="en-US"/>
        </w:rPr>
        <w:t xml:space="preserve"> </w:t>
      </w:r>
      <w:r w:rsidR="00A509F0" w:rsidRPr="007E4ED9">
        <w:rPr>
          <w:rFonts w:ascii="Arial" w:eastAsia="Calibri" w:hAnsi="Arial" w:cs="Arial"/>
          <w:kern w:val="3"/>
          <w:sz w:val="24"/>
          <w:szCs w:val="24"/>
          <w:lang w:eastAsia="en-US"/>
        </w:rPr>
        <w:t xml:space="preserve">Trustee </w:t>
      </w:r>
      <w:r w:rsidR="00FF2664" w:rsidRPr="007E4ED9">
        <w:rPr>
          <w:rFonts w:ascii="Arial" w:eastAsia="Calibri" w:hAnsi="Arial" w:cs="Arial"/>
          <w:kern w:val="3"/>
          <w:sz w:val="24"/>
          <w:szCs w:val="24"/>
          <w:lang w:eastAsia="en-US"/>
        </w:rPr>
        <w:t>B</w:t>
      </w:r>
      <w:r w:rsidR="00A509F0" w:rsidRPr="007E4ED9">
        <w:rPr>
          <w:rFonts w:ascii="Arial" w:eastAsia="Calibri" w:hAnsi="Arial" w:cs="Arial"/>
          <w:kern w:val="3"/>
          <w:sz w:val="24"/>
          <w:szCs w:val="24"/>
          <w:lang w:eastAsia="en-US"/>
        </w:rPr>
        <w:t>oard.</w:t>
      </w:r>
    </w:p>
    <w:p w14:paraId="6375B43F" w14:textId="5231D4D8" w:rsidR="008D183D" w:rsidRPr="00A509F0" w:rsidRDefault="008D183D" w:rsidP="008D183D">
      <w:pPr>
        <w:suppressAutoHyphens/>
        <w:autoSpaceDN w:val="0"/>
        <w:spacing w:after="160" w:line="251" w:lineRule="auto"/>
        <w:ind w:left="360" w:firstLine="360"/>
        <w:rPr>
          <w:rFonts w:ascii="Arial" w:eastAsia="Calibri" w:hAnsi="Arial" w:cs="Arial"/>
          <w:kern w:val="3"/>
          <w:sz w:val="24"/>
          <w:szCs w:val="24"/>
          <w:lang w:eastAsia="en-US"/>
        </w:rPr>
      </w:pPr>
    </w:p>
    <w:p w14:paraId="246E8482" w14:textId="77777777" w:rsidR="00527F67" w:rsidRDefault="00527F67" w:rsidP="00527F67">
      <w:pPr>
        <w:pStyle w:val="xmsonormal"/>
        <w:autoSpaceDN w:val="0"/>
        <w:spacing w:after="160"/>
        <w:ind w:left="360"/>
      </w:pPr>
    </w:p>
    <w:p w14:paraId="3EDE3E5A" w14:textId="77777777" w:rsidR="00527F67" w:rsidRDefault="00527F67" w:rsidP="00527F67">
      <w:pPr>
        <w:pStyle w:val="xmsonormal"/>
        <w:autoSpaceDN w:val="0"/>
        <w:spacing w:after="160"/>
        <w:ind w:left="360"/>
      </w:pPr>
      <w:r>
        <w:rPr>
          <w:rFonts w:ascii="Arial" w:hAnsi="Arial" w:cs="Arial"/>
          <w:sz w:val="24"/>
          <w:szCs w:val="24"/>
        </w:rPr>
        <w:t>When questioned about how CT envisaged the university and SU working together in the future, she implored the SU to look at its’ structure and think about what space they inhabit and what value they bring. She referred to SU and MSF being separate and called the situation ‘weird’ (student sport sits outside of the SU at Marjon whereas it sits within the SU at a vast majority of other institutions). She also reminded us to think about what it is we want to provide for the ‘non-traditional’ type of students that make up 30% of our student population – these being mature students and students that are affiliated with Marjon but rarely visit campus.</w:t>
      </w:r>
    </w:p>
    <w:p w14:paraId="10723B8B" w14:textId="77777777" w:rsidR="00527F67" w:rsidRDefault="00527F67" w:rsidP="00A509F0">
      <w:pPr>
        <w:suppressAutoHyphens/>
        <w:autoSpaceDN w:val="0"/>
        <w:spacing w:after="160" w:line="251" w:lineRule="auto"/>
        <w:ind w:left="360"/>
        <w:rPr>
          <w:rFonts w:ascii="Arial" w:eastAsia="Calibri" w:hAnsi="Arial" w:cs="Arial"/>
          <w:kern w:val="3"/>
          <w:sz w:val="24"/>
          <w:szCs w:val="24"/>
          <w:lang w:eastAsia="en-US"/>
        </w:rPr>
      </w:pPr>
    </w:p>
    <w:p w14:paraId="32EED40C" w14:textId="77777777" w:rsidR="00527F67" w:rsidRDefault="00527F67" w:rsidP="00A509F0">
      <w:pPr>
        <w:suppressAutoHyphens/>
        <w:autoSpaceDN w:val="0"/>
        <w:spacing w:after="160" w:line="251" w:lineRule="auto"/>
        <w:ind w:left="360"/>
        <w:rPr>
          <w:rFonts w:ascii="Arial" w:eastAsia="Calibri" w:hAnsi="Arial" w:cs="Arial"/>
          <w:kern w:val="3"/>
          <w:sz w:val="24"/>
          <w:szCs w:val="24"/>
          <w:lang w:eastAsia="en-US"/>
        </w:rPr>
      </w:pPr>
    </w:p>
    <w:p w14:paraId="3FD4DB47" w14:textId="0962EB70" w:rsidR="00A509F0" w:rsidRPr="00A509F0" w:rsidRDefault="00A509F0" w:rsidP="00A509F0">
      <w:pPr>
        <w:suppressAutoHyphens/>
        <w:autoSpaceDN w:val="0"/>
        <w:spacing w:after="160" w:line="251" w:lineRule="auto"/>
        <w:ind w:left="360"/>
        <w:rPr>
          <w:rFonts w:ascii="Arial" w:eastAsia="Calibri" w:hAnsi="Arial" w:cs="Arial"/>
          <w:kern w:val="3"/>
          <w:sz w:val="24"/>
          <w:szCs w:val="24"/>
          <w:lang w:eastAsia="en-US"/>
        </w:rPr>
      </w:pPr>
      <w:r w:rsidRPr="00A509F0">
        <w:rPr>
          <w:rFonts w:ascii="Arial" w:eastAsia="Calibri" w:hAnsi="Arial" w:cs="Arial"/>
          <w:kern w:val="3"/>
          <w:sz w:val="24"/>
          <w:szCs w:val="24"/>
          <w:lang w:eastAsia="en-US"/>
        </w:rPr>
        <w:t>DT gave a recap to Claire of the SWOT analysis of the SU as well as the barriers/challenges that our current students faced – the ‘mind map’</w:t>
      </w:r>
      <w:r w:rsidR="00FF2664">
        <w:rPr>
          <w:rFonts w:ascii="Arial" w:eastAsia="Calibri" w:hAnsi="Arial" w:cs="Arial"/>
          <w:kern w:val="3"/>
          <w:sz w:val="24"/>
          <w:szCs w:val="24"/>
          <w:lang w:eastAsia="en-US"/>
        </w:rPr>
        <w:t>,</w:t>
      </w:r>
      <w:r w:rsidRPr="00A509F0">
        <w:rPr>
          <w:rFonts w:ascii="Arial" w:eastAsia="Calibri" w:hAnsi="Arial" w:cs="Arial"/>
          <w:kern w:val="3"/>
          <w:sz w:val="24"/>
          <w:szCs w:val="24"/>
          <w:lang w:eastAsia="en-US"/>
        </w:rPr>
        <w:t xml:space="preserve"> AJ subsequently shared this to the trustees via email.</w:t>
      </w:r>
    </w:p>
    <w:p w14:paraId="63ED10AD" w14:textId="77777777" w:rsidR="00A509F0" w:rsidRPr="00A509F0" w:rsidRDefault="00A509F0" w:rsidP="00A509F0">
      <w:pPr>
        <w:suppressAutoHyphens/>
        <w:autoSpaceDN w:val="0"/>
        <w:spacing w:after="160" w:line="251" w:lineRule="auto"/>
        <w:ind w:left="360"/>
        <w:rPr>
          <w:rFonts w:ascii="Arial" w:eastAsia="Calibri" w:hAnsi="Arial" w:cs="Arial"/>
          <w:kern w:val="3"/>
          <w:sz w:val="24"/>
          <w:szCs w:val="24"/>
          <w:lang w:eastAsia="en-US"/>
        </w:rPr>
      </w:pPr>
      <w:r w:rsidRPr="00A509F0">
        <w:rPr>
          <w:rFonts w:ascii="Arial" w:eastAsia="Calibri" w:hAnsi="Arial" w:cs="Arial"/>
          <w:kern w:val="3"/>
          <w:sz w:val="24"/>
          <w:szCs w:val="24"/>
          <w:lang w:eastAsia="en-US"/>
        </w:rPr>
        <w:t>CT mentioned organizational change and suggested that Marjon needs to identify the need to construct the campus operations to meet the needs and desires of the students, especially centred around students working part-time.</w:t>
      </w:r>
    </w:p>
    <w:p w14:paraId="18A5AD8B" w14:textId="77777777" w:rsidR="00A509F0" w:rsidRPr="00D96257" w:rsidRDefault="00A509F0" w:rsidP="00A509F0">
      <w:pPr>
        <w:suppressAutoHyphens/>
        <w:autoSpaceDN w:val="0"/>
        <w:spacing w:after="160" w:line="251" w:lineRule="auto"/>
        <w:ind w:left="360"/>
        <w:rPr>
          <w:rFonts w:ascii="Arial" w:eastAsia="Calibri" w:hAnsi="Arial" w:cs="Arial"/>
          <w:kern w:val="3"/>
          <w:sz w:val="24"/>
          <w:szCs w:val="24"/>
          <w:lang w:eastAsia="en-US"/>
        </w:rPr>
      </w:pPr>
      <w:r w:rsidRPr="00D96257">
        <w:rPr>
          <w:rFonts w:ascii="Arial" w:eastAsia="Calibri" w:hAnsi="Arial" w:cs="Arial"/>
          <w:kern w:val="3"/>
          <w:sz w:val="24"/>
          <w:szCs w:val="24"/>
          <w:lang w:eastAsia="en-US"/>
        </w:rPr>
        <w:t>MD explains the need for sharing of up-to-date data, demographic and student information to the SU to help proactive planning, and that data should be shared to all relevant catering and hospitality services. CT agrees that it is needed.</w:t>
      </w:r>
    </w:p>
    <w:p w14:paraId="7278B518" w14:textId="1A763E12" w:rsidR="0064116D" w:rsidRPr="00B75DE2" w:rsidRDefault="0064116D" w:rsidP="0078156E">
      <w:pPr>
        <w:pStyle w:val="Default0"/>
        <w:rPr>
          <w:rFonts w:eastAsia="Times New Roman" w:cs="Arial"/>
        </w:rPr>
      </w:pPr>
    </w:p>
    <w:p w14:paraId="3A05BD2A" w14:textId="77777777" w:rsidR="00FC1795" w:rsidRPr="0078156E" w:rsidRDefault="00FC1795" w:rsidP="0078156E">
      <w:pPr>
        <w:pStyle w:val="Default0"/>
        <w:rPr>
          <w:rFonts w:eastAsia="Times New Roman" w:cs="Arial"/>
        </w:rPr>
      </w:pPr>
    </w:p>
    <w:p w14:paraId="3CB93508" w14:textId="5C4A7EAD" w:rsidR="0078156E" w:rsidRDefault="006013D0" w:rsidP="006013D0">
      <w:pPr>
        <w:rPr>
          <w:rFonts w:ascii="Arial" w:hAnsi="Arial" w:cs="Arial"/>
          <w:b/>
          <w:bCs/>
          <w:sz w:val="24"/>
          <w:szCs w:val="24"/>
          <w:lang w:val="en-US"/>
        </w:rPr>
      </w:pPr>
      <w:r w:rsidRPr="006013D0">
        <w:rPr>
          <w:rFonts w:ascii="Arial" w:hAnsi="Arial" w:cs="Arial"/>
          <w:b/>
          <w:bCs/>
          <w:sz w:val="24"/>
          <w:szCs w:val="24"/>
          <w:lang w:val="en-US"/>
        </w:rPr>
        <w:t>8</w:t>
      </w:r>
      <w:r w:rsidR="0064116D" w:rsidRPr="006013D0">
        <w:rPr>
          <w:rFonts w:ascii="Arial" w:hAnsi="Arial" w:cs="Arial"/>
          <w:b/>
          <w:bCs/>
          <w:sz w:val="24"/>
          <w:szCs w:val="24"/>
          <w:lang w:val="en-US"/>
        </w:rPr>
        <w:t>. Report from Officers</w:t>
      </w:r>
      <w:r>
        <w:rPr>
          <w:rFonts w:ascii="Arial" w:hAnsi="Arial" w:cs="Arial"/>
          <w:b/>
          <w:bCs/>
          <w:sz w:val="24"/>
          <w:szCs w:val="24"/>
          <w:lang w:val="en-US"/>
        </w:rPr>
        <w:t>:</w:t>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sidR="0078156E">
        <w:rPr>
          <w:rFonts w:ascii="Arial" w:hAnsi="Arial" w:cs="Arial"/>
          <w:b/>
          <w:bCs/>
          <w:sz w:val="24"/>
          <w:szCs w:val="24"/>
          <w:lang w:val="en-US"/>
        </w:rPr>
        <w:t xml:space="preserve">                                                     </w:t>
      </w:r>
      <w:r w:rsidR="00D47C11">
        <w:rPr>
          <w:rFonts w:ascii="Arial" w:hAnsi="Arial" w:cs="Arial"/>
          <w:b/>
          <w:bCs/>
          <w:sz w:val="24"/>
          <w:szCs w:val="24"/>
          <w:lang w:val="en-US"/>
        </w:rPr>
        <w:t xml:space="preserve"> </w:t>
      </w:r>
      <w:r w:rsidR="008067A7">
        <w:rPr>
          <w:rFonts w:ascii="Arial" w:hAnsi="Arial" w:cs="Arial"/>
          <w:b/>
          <w:bCs/>
          <w:sz w:val="24"/>
          <w:szCs w:val="24"/>
          <w:lang w:val="en-US"/>
        </w:rPr>
        <w:t xml:space="preserve">     </w:t>
      </w:r>
      <w:r w:rsidR="0078156E" w:rsidRPr="003271E1">
        <w:rPr>
          <w:rFonts w:ascii="Arial" w:hAnsi="Arial" w:cs="Arial"/>
          <w:sz w:val="24"/>
          <w:szCs w:val="24"/>
          <w:lang w:val="en-US"/>
        </w:rPr>
        <w:t>SB</w:t>
      </w:r>
      <w:r w:rsidR="000B2D8D">
        <w:rPr>
          <w:rFonts w:ascii="Arial" w:hAnsi="Arial" w:cs="Arial"/>
          <w:sz w:val="24"/>
          <w:szCs w:val="24"/>
          <w:lang w:val="en-US"/>
        </w:rPr>
        <w:t>/LW</w:t>
      </w:r>
    </w:p>
    <w:p w14:paraId="5346EF20" w14:textId="3F9FE539" w:rsidR="006013D0" w:rsidRPr="003271E1" w:rsidRDefault="006013D0" w:rsidP="006013D0">
      <w:pPr>
        <w:rPr>
          <w:rFonts w:ascii="Times New Roman" w:hAnsi="Times New Roman" w:cs="Times New Roman"/>
          <w:sz w:val="24"/>
          <w:szCs w:val="24"/>
        </w:rPr>
      </w:pPr>
      <w:r w:rsidRPr="003271E1">
        <w:rPr>
          <w:rFonts w:ascii="Arial" w:hAnsi="Arial" w:cs="Arial"/>
          <w:sz w:val="24"/>
          <w:szCs w:val="24"/>
          <w:lang w:val="en-US"/>
        </w:rPr>
        <w:tab/>
      </w:r>
      <w:r w:rsidRPr="003271E1">
        <w:rPr>
          <w:rFonts w:ascii="Arial" w:hAnsi="Arial" w:cs="Arial"/>
          <w:sz w:val="24"/>
          <w:szCs w:val="24"/>
          <w:lang w:val="en-US"/>
        </w:rPr>
        <w:tab/>
      </w:r>
    </w:p>
    <w:p w14:paraId="4AD2499D" w14:textId="2BEC1EE5" w:rsidR="00D96257" w:rsidRPr="00777E19" w:rsidRDefault="00D96257" w:rsidP="00D96257">
      <w:pPr>
        <w:rPr>
          <w:rFonts w:ascii="Arial" w:hAnsi="Arial" w:cs="Arial"/>
          <w:sz w:val="24"/>
          <w:szCs w:val="24"/>
          <w:lang w:val="en-US"/>
        </w:rPr>
      </w:pPr>
      <w:r w:rsidRPr="002E5D64">
        <w:rPr>
          <w:rFonts w:ascii="Arial" w:hAnsi="Arial" w:cs="Arial"/>
          <w:sz w:val="24"/>
          <w:szCs w:val="24"/>
          <w:lang w:val="en-US"/>
        </w:rPr>
        <w:t>Ahead of the meeting SB had pre</w:t>
      </w:r>
      <w:r>
        <w:rPr>
          <w:rFonts w:ascii="Arial" w:hAnsi="Arial" w:cs="Arial"/>
          <w:sz w:val="24"/>
          <w:szCs w:val="24"/>
          <w:lang w:val="en-US"/>
        </w:rPr>
        <w:t xml:space="preserve">viously </w:t>
      </w:r>
      <w:r w:rsidRPr="002E5D64">
        <w:rPr>
          <w:rFonts w:ascii="Arial" w:hAnsi="Arial" w:cs="Arial"/>
          <w:sz w:val="24"/>
          <w:szCs w:val="24"/>
          <w:lang w:val="en-US"/>
        </w:rPr>
        <w:t>reported to the board member</w:t>
      </w:r>
      <w:r>
        <w:rPr>
          <w:rFonts w:ascii="Arial" w:hAnsi="Arial" w:cs="Arial"/>
          <w:sz w:val="24"/>
          <w:szCs w:val="24"/>
          <w:lang w:val="en-US"/>
        </w:rPr>
        <w:t>s</w:t>
      </w:r>
      <w:r w:rsidRPr="002E5D64">
        <w:rPr>
          <w:rFonts w:ascii="Arial" w:hAnsi="Arial" w:cs="Arial"/>
          <w:sz w:val="24"/>
          <w:szCs w:val="24"/>
          <w:lang w:val="en-US"/>
        </w:rPr>
        <w:t xml:space="preserve"> that Marjon was facing a considerable larger deficit th</w:t>
      </w:r>
      <w:r w:rsidR="00FF2664">
        <w:rPr>
          <w:rFonts w:ascii="Arial" w:hAnsi="Arial" w:cs="Arial"/>
          <w:sz w:val="24"/>
          <w:szCs w:val="24"/>
          <w:lang w:val="en-US"/>
        </w:rPr>
        <w:t>a</w:t>
      </w:r>
      <w:r w:rsidRPr="002E5D64">
        <w:rPr>
          <w:rFonts w:ascii="Arial" w:hAnsi="Arial" w:cs="Arial"/>
          <w:sz w:val="24"/>
          <w:szCs w:val="24"/>
          <w:lang w:val="en-US"/>
        </w:rPr>
        <w:t>n had been predicted and that there w</w:t>
      </w:r>
      <w:r>
        <w:rPr>
          <w:rFonts w:ascii="Arial" w:hAnsi="Arial" w:cs="Arial"/>
          <w:sz w:val="24"/>
          <w:szCs w:val="24"/>
          <w:lang w:val="en-US"/>
        </w:rPr>
        <w:t xml:space="preserve">ere </w:t>
      </w:r>
      <w:r w:rsidRPr="002E5D64">
        <w:rPr>
          <w:rFonts w:ascii="Arial" w:hAnsi="Arial" w:cs="Arial"/>
          <w:sz w:val="24"/>
          <w:szCs w:val="24"/>
          <w:lang w:val="en-US"/>
        </w:rPr>
        <w:t>redun</w:t>
      </w:r>
      <w:r>
        <w:rPr>
          <w:rFonts w:ascii="Arial" w:hAnsi="Arial" w:cs="Arial"/>
          <w:sz w:val="24"/>
          <w:szCs w:val="24"/>
          <w:lang w:val="en-US"/>
        </w:rPr>
        <w:t>dancies</w:t>
      </w:r>
      <w:r w:rsidRPr="002E5D64">
        <w:rPr>
          <w:rFonts w:ascii="Arial" w:hAnsi="Arial" w:cs="Arial"/>
          <w:sz w:val="24"/>
          <w:szCs w:val="24"/>
          <w:lang w:val="en-US"/>
        </w:rPr>
        <w:t xml:space="preserve"> being made</w:t>
      </w:r>
      <w:r>
        <w:rPr>
          <w:rFonts w:ascii="Arial" w:hAnsi="Arial" w:cs="Arial"/>
          <w:sz w:val="24"/>
          <w:szCs w:val="24"/>
          <w:lang w:val="en-US"/>
        </w:rPr>
        <w:t>.</w:t>
      </w:r>
      <w:r w:rsidRPr="002E5D64">
        <w:rPr>
          <w:rFonts w:ascii="Arial" w:hAnsi="Arial" w:cs="Arial"/>
          <w:sz w:val="24"/>
          <w:szCs w:val="24"/>
          <w:lang w:val="en-US"/>
        </w:rPr>
        <w:t xml:space="preserve"> </w:t>
      </w:r>
    </w:p>
    <w:p w14:paraId="005EF28B" w14:textId="77777777" w:rsidR="00D96257" w:rsidRPr="002E5D64" w:rsidRDefault="00D96257" w:rsidP="00D96257">
      <w:pPr>
        <w:rPr>
          <w:rFonts w:ascii="Arial" w:eastAsia="Calibri" w:hAnsi="Arial" w:cs="Arial"/>
          <w:b/>
          <w:bCs/>
          <w:kern w:val="3"/>
          <w:lang w:eastAsia="en-US"/>
        </w:rPr>
      </w:pPr>
    </w:p>
    <w:p w14:paraId="558B5E31" w14:textId="2BB42F2D" w:rsidR="00D96257" w:rsidRPr="008D183D" w:rsidRDefault="00D96257" w:rsidP="00D96257">
      <w:pPr>
        <w:suppressAutoHyphens/>
        <w:autoSpaceDN w:val="0"/>
        <w:spacing w:after="160" w:line="251" w:lineRule="auto"/>
        <w:ind w:left="360"/>
        <w:rPr>
          <w:rFonts w:ascii="Arial" w:eastAsia="Calibri" w:hAnsi="Arial" w:cs="Arial"/>
          <w:kern w:val="3"/>
          <w:sz w:val="24"/>
          <w:szCs w:val="24"/>
          <w:lang w:eastAsia="en-US"/>
        </w:rPr>
      </w:pPr>
      <w:r w:rsidRPr="008D183D">
        <w:rPr>
          <w:rFonts w:ascii="Arial" w:eastAsia="Calibri" w:hAnsi="Arial" w:cs="Arial"/>
          <w:kern w:val="3"/>
          <w:sz w:val="24"/>
          <w:szCs w:val="24"/>
          <w:lang w:eastAsia="en-US"/>
        </w:rPr>
        <w:t>S</w:t>
      </w:r>
      <w:r w:rsidR="00E025D9">
        <w:rPr>
          <w:rFonts w:ascii="Arial" w:eastAsia="Calibri" w:hAnsi="Arial" w:cs="Arial"/>
          <w:kern w:val="3"/>
          <w:sz w:val="24"/>
          <w:szCs w:val="24"/>
          <w:lang w:eastAsia="en-US"/>
        </w:rPr>
        <w:t>B</w:t>
      </w:r>
      <w:r w:rsidRPr="008D183D">
        <w:rPr>
          <w:rFonts w:ascii="Arial" w:eastAsia="Calibri" w:hAnsi="Arial" w:cs="Arial"/>
          <w:kern w:val="3"/>
          <w:sz w:val="24"/>
          <w:szCs w:val="24"/>
          <w:lang w:eastAsia="en-US"/>
        </w:rPr>
        <w:t xml:space="preserve"> and L</w:t>
      </w:r>
      <w:r w:rsidR="00E025D9">
        <w:rPr>
          <w:rFonts w:ascii="Arial" w:eastAsia="Calibri" w:hAnsi="Arial" w:cs="Arial"/>
          <w:kern w:val="3"/>
          <w:sz w:val="24"/>
          <w:szCs w:val="24"/>
          <w:lang w:eastAsia="en-US"/>
        </w:rPr>
        <w:t>W</w:t>
      </w:r>
      <w:r w:rsidRPr="008D183D">
        <w:rPr>
          <w:rFonts w:ascii="Arial" w:eastAsia="Calibri" w:hAnsi="Arial" w:cs="Arial"/>
          <w:kern w:val="3"/>
          <w:sz w:val="24"/>
          <w:szCs w:val="24"/>
          <w:lang w:eastAsia="en-US"/>
        </w:rPr>
        <w:t xml:space="preserve"> reported orally </w:t>
      </w:r>
      <w:r w:rsidR="00F14ED0">
        <w:rPr>
          <w:rFonts w:ascii="Arial" w:eastAsia="Calibri" w:hAnsi="Arial" w:cs="Arial"/>
          <w:kern w:val="3"/>
          <w:sz w:val="24"/>
          <w:szCs w:val="24"/>
          <w:lang w:eastAsia="en-US"/>
        </w:rPr>
        <w:t>and p</w:t>
      </w:r>
      <w:r w:rsidRPr="008D183D">
        <w:rPr>
          <w:rFonts w:ascii="Arial" w:eastAsia="Calibri" w:hAnsi="Arial" w:cs="Arial"/>
          <w:kern w:val="3"/>
          <w:sz w:val="24"/>
          <w:szCs w:val="24"/>
          <w:lang w:eastAsia="en-US"/>
        </w:rPr>
        <w:t xml:space="preserve">aper TB22/SB/LW/1 (Agenda Item 8). Covering topics of: </w:t>
      </w:r>
    </w:p>
    <w:p w14:paraId="4EB4FD82" w14:textId="59C67DC7" w:rsidR="00527F67" w:rsidRPr="00527F67" w:rsidRDefault="00D96257" w:rsidP="00527F67">
      <w:pPr>
        <w:numPr>
          <w:ilvl w:val="0"/>
          <w:numId w:val="14"/>
        </w:numPr>
        <w:suppressAutoHyphens/>
        <w:autoSpaceDN w:val="0"/>
        <w:spacing w:after="160" w:line="251" w:lineRule="auto"/>
        <w:contextualSpacing/>
        <w:rPr>
          <w:rFonts w:ascii="Arial" w:eastAsia="Calibri" w:hAnsi="Arial" w:cs="Arial"/>
          <w:kern w:val="3"/>
          <w:sz w:val="24"/>
          <w:szCs w:val="24"/>
          <w:lang w:eastAsia="en-US"/>
        </w:rPr>
      </w:pPr>
      <w:r w:rsidRPr="008D183D">
        <w:rPr>
          <w:rFonts w:ascii="Arial" w:eastAsia="Calibri" w:hAnsi="Arial" w:cs="Arial"/>
          <w:kern w:val="3"/>
          <w:sz w:val="24"/>
          <w:szCs w:val="24"/>
          <w:lang w:eastAsia="en-US"/>
        </w:rPr>
        <w:t>MSU Executive Council update – reporting a successful by-election for International Officer and Sports Officer, as well as the first MSU Exec Council meeting where officers were offered support with their aims and 1-1 meetings.</w:t>
      </w:r>
    </w:p>
    <w:p w14:paraId="209FB9A2" w14:textId="77777777" w:rsidR="00D96257" w:rsidRPr="008D183D" w:rsidRDefault="00D96257" w:rsidP="00D96257">
      <w:pPr>
        <w:numPr>
          <w:ilvl w:val="0"/>
          <w:numId w:val="14"/>
        </w:numPr>
        <w:suppressAutoHyphens/>
        <w:autoSpaceDN w:val="0"/>
        <w:spacing w:after="160" w:line="251" w:lineRule="auto"/>
        <w:contextualSpacing/>
        <w:rPr>
          <w:rFonts w:ascii="Arial" w:eastAsia="Calibri" w:hAnsi="Arial" w:cs="Arial"/>
          <w:kern w:val="3"/>
          <w:sz w:val="24"/>
          <w:szCs w:val="24"/>
          <w:lang w:eastAsia="en-US"/>
        </w:rPr>
      </w:pPr>
      <w:r w:rsidRPr="008D183D">
        <w:rPr>
          <w:rFonts w:ascii="Arial" w:eastAsia="Calibri" w:hAnsi="Arial" w:cs="Arial"/>
          <w:kern w:val="3"/>
          <w:sz w:val="24"/>
          <w:szCs w:val="24"/>
          <w:lang w:eastAsia="en-US"/>
        </w:rPr>
        <w:t>Update on ‘day in the life of a wheelchair user’ promotional video.</w:t>
      </w:r>
    </w:p>
    <w:p w14:paraId="2AA12F1B" w14:textId="6DBDF582" w:rsidR="00D96257" w:rsidRPr="008D183D" w:rsidRDefault="00D96257" w:rsidP="00D96257">
      <w:pPr>
        <w:numPr>
          <w:ilvl w:val="0"/>
          <w:numId w:val="14"/>
        </w:numPr>
        <w:suppressAutoHyphens/>
        <w:autoSpaceDN w:val="0"/>
        <w:spacing w:after="160" w:line="251" w:lineRule="auto"/>
        <w:contextualSpacing/>
        <w:rPr>
          <w:rFonts w:ascii="Arial" w:eastAsia="Calibri" w:hAnsi="Arial" w:cs="Arial"/>
          <w:kern w:val="3"/>
          <w:sz w:val="24"/>
          <w:szCs w:val="24"/>
          <w:lang w:eastAsia="en-US"/>
        </w:rPr>
      </w:pPr>
      <w:r w:rsidRPr="008D183D">
        <w:rPr>
          <w:rFonts w:ascii="Arial" w:eastAsia="Calibri" w:hAnsi="Arial" w:cs="Arial"/>
          <w:kern w:val="3"/>
          <w:sz w:val="24"/>
          <w:szCs w:val="24"/>
          <w:lang w:eastAsia="en-US"/>
        </w:rPr>
        <w:t>Events update – Report on Freshers</w:t>
      </w:r>
      <w:r w:rsidR="00061DEB">
        <w:rPr>
          <w:rFonts w:ascii="Arial" w:eastAsia="Calibri" w:hAnsi="Arial" w:cs="Arial"/>
          <w:kern w:val="3"/>
          <w:sz w:val="24"/>
          <w:szCs w:val="24"/>
          <w:lang w:eastAsia="en-US"/>
        </w:rPr>
        <w:t>’</w:t>
      </w:r>
      <w:r w:rsidRPr="008D183D">
        <w:rPr>
          <w:rFonts w:ascii="Arial" w:eastAsia="Calibri" w:hAnsi="Arial" w:cs="Arial"/>
          <w:kern w:val="3"/>
          <w:sz w:val="24"/>
          <w:szCs w:val="24"/>
          <w:lang w:eastAsia="en-US"/>
        </w:rPr>
        <w:t xml:space="preserve"> week, noting a change in nightlife culture of students, and announcing the closure of one of our sponsors </w:t>
      </w:r>
      <w:proofErr w:type="spellStart"/>
      <w:r w:rsidRPr="008D183D">
        <w:rPr>
          <w:rFonts w:ascii="Arial" w:eastAsia="Calibri" w:hAnsi="Arial" w:cs="Arial"/>
          <w:kern w:val="3"/>
          <w:sz w:val="24"/>
          <w:szCs w:val="24"/>
          <w:lang w:eastAsia="en-US"/>
        </w:rPr>
        <w:t>P</w:t>
      </w:r>
      <w:r w:rsidR="0051330C">
        <w:rPr>
          <w:rFonts w:ascii="Arial" w:eastAsia="Calibri" w:hAnsi="Arial" w:cs="Arial"/>
          <w:kern w:val="3"/>
          <w:sz w:val="24"/>
          <w:szCs w:val="24"/>
          <w:lang w:eastAsia="en-US"/>
        </w:rPr>
        <w:t>ryzm</w:t>
      </w:r>
      <w:proofErr w:type="spellEnd"/>
      <w:r w:rsidRPr="008D183D">
        <w:rPr>
          <w:rFonts w:ascii="Arial" w:eastAsia="Calibri" w:hAnsi="Arial" w:cs="Arial"/>
          <w:kern w:val="3"/>
          <w:sz w:val="24"/>
          <w:szCs w:val="24"/>
          <w:lang w:eastAsia="en-US"/>
        </w:rPr>
        <w:t>.</w:t>
      </w:r>
    </w:p>
    <w:p w14:paraId="0CE67901" w14:textId="31B3D7A8" w:rsidR="00527F67" w:rsidRPr="00527F67" w:rsidRDefault="00D96257" w:rsidP="00527F67">
      <w:pPr>
        <w:numPr>
          <w:ilvl w:val="0"/>
          <w:numId w:val="14"/>
        </w:numPr>
        <w:suppressAutoHyphens/>
        <w:autoSpaceDN w:val="0"/>
        <w:spacing w:after="160" w:line="251" w:lineRule="auto"/>
        <w:contextualSpacing/>
        <w:rPr>
          <w:rFonts w:ascii="Arial" w:eastAsia="Calibri" w:hAnsi="Arial" w:cs="Arial"/>
          <w:kern w:val="3"/>
          <w:sz w:val="24"/>
          <w:szCs w:val="24"/>
          <w:lang w:eastAsia="en-US"/>
        </w:rPr>
      </w:pPr>
      <w:r w:rsidRPr="008D183D">
        <w:rPr>
          <w:rFonts w:ascii="Arial" w:eastAsia="Calibri" w:hAnsi="Arial" w:cs="Arial"/>
          <w:kern w:val="3"/>
          <w:sz w:val="24"/>
          <w:szCs w:val="24"/>
          <w:lang w:eastAsia="en-US"/>
        </w:rPr>
        <w:t>L</w:t>
      </w:r>
      <w:r w:rsidR="00E025D9">
        <w:rPr>
          <w:rFonts w:ascii="Arial" w:eastAsia="Calibri" w:hAnsi="Arial" w:cs="Arial"/>
          <w:kern w:val="3"/>
          <w:sz w:val="24"/>
          <w:szCs w:val="24"/>
          <w:lang w:eastAsia="en-US"/>
        </w:rPr>
        <w:t>W</w:t>
      </w:r>
      <w:r w:rsidRPr="008D183D">
        <w:rPr>
          <w:rFonts w:ascii="Arial" w:eastAsia="Calibri" w:hAnsi="Arial" w:cs="Arial"/>
          <w:kern w:val="3"/>
          <w:sz w:val="24"/>
          <w:szCs w:val="24"/>
          <w:lang w:eastAsia="en-US"/>
        </w:rPr>
        <w:t xml:space="preserve"> provided a societies update covering the growth in number of societies and touching on a proposal to the </w:t>
      </w:r>
      <w:r w:rsidR="008D183D">
        <w:rPr>
          <w:rFonts w:ascii="Arial" w:eastAsia="Calibri" w:hAnsi="Arial" w:cs="Arial"/>
          <w:kern w:val="3"/>
          <w:sz w:val="24"/>
          <w:szCs w:val="24"/>
          <w:lang w:eastAsia="en-US"/>
        </w:rPr>
        <w:t>U</w:t>
      </w:r>
      <w:r w:rsidRPr="008D183D">
        <w:rPr>
          <w:rFonts w:ascii="Arial" w:eastAsia="Calibri" w:hAnsi="Arial" w:cs="Arial"/>
          <w:kern w:val="3"/>
          <w:sz w:val="24"/>
          <w:szCs w:val="24"/>
          <w:lang w:eastAsia="en-US"/>
        </w:rPr>
        <w:t>niversity to secure additional funding in next year’s grant for societies</w:t>
      </w:r>
      <w:r w:rsidR="00527F67">
        <w:rPr>
          <w:rFonts w:ascii="Arial" w:eastAsia="Calibri" w:hAnsi="Arial" w:cs="Arial"/>
          <w:kern w:val="3"/>
          <w:sz w:val="24"/>
          <w:szCs w:val="24"/>
          <w:lang w:eastAsia="en-US"/>
        </w:rPr>
        <w:t>.</w:t>
      </w:r>
    </w:p>
    <w:p w14:paraId="07C4EFB0" w14:textId="77777777" w:rsidR="00527F67" w:rsidRDefault="00527F67" w:rsidP="00527F67">
      <w:pPr>
        <w:pStyle w:val="xmsonormal"/>
        <w:numPr>
          <w:ilvl w:val="0"/>
          <w:numId w:val="14"/>
        </w:numPr>
        <w:autoSpaceDN w:val="0"/>
        <w:rPr>
          <w:lang w:eastAsia="en-US"/>
        </w:rPr>
      </w:pPr>
      <w:r>
        <w:rPr>
          <w:rFonts w:ascii="Arial" w:hAnsi="Arial" w:cs="Arial"/>
          <w:sz w:val="24"/>
          <w:szCs w:val="24"/>
        </w:rPr>
        <w:t xml:space="preserve">Board of Governors update – SB and LW attended the University Board of Governors strategy day, in which they provided a 30-minute presentation on Marjon Student Union including topics of ‘what it is like to be a student’, ‘societies update’, and ‘outstanding audit requirements’ where action is still required from the university to satisfy these requirements (MSU and Marjon </w:t>
      </w:r>
      <w:proofErr w:type="spellStart"/>
      <w:r>
        <w:rPr>
          <w:rFonts w:ascii="Arial" w:hAnsi="Arial" w:cs="Arial"/>
          <w:sz w:val="24"/>
          <w:szCs w:val="24"/>
        </w:rPr>
        <w:t>minuted</w:t>
      </w:r>
      <w:proofErr w:type="spellEnd"/>
      <w:r>
        <w:rPr>
          <w:rFonts w:ascii="Arial" w:hAnsi="Arial" w:cs="Arial"/>
          <w:sz w:val="24"/>
          <w:szCs w:val="24"/>
        </w:rPr>
        <w:t xml:space="preserve"> meetings and partnership agreement).</w:t>
      </w:r>
    </w:p>
    <w:p w14:paraId="3E3914C2" w14:textId="77777777" w:rsidR="00E025D9" w:rsidRPr="00E025D9" w:rsidRDefault="00E025D9" w:rsidP="00E025D9">
      <w:pPr>
        <w:suppressAutoHyphens/>
        <w:autoSpaceDN w:val="0"/>
        <w:spacing w:after="160" w:line="251" w:lineRule="auto"/>
        <w:ind w:left="720"/>
        <w:contextualSpacing/>
        <w:rPr>
          <w:rFonts w:ascii="Arial" w:eastAsia="Calibri" w:hAnsi="Arial" w:cs="Arial"/>
          <w:color w:val="FF0000"/>
          <w:kern w:val="3"/>
          <w:sz w:val="24"/>
          <w:szCs w:val="24"/>
          <w:lang w:eastAsia="en-US"/>
        </w:rPr>
      </w:pPr>
    </w:p>
    <w:p w14:paraId="434E6DD7" w14:textId="77777777" w:rsidR="00EA45F7" w:rsidRDefault="00EA45F7" w:rsidP="00D96257">
      <w:pPr>
        <w:suppressAutoHyphens/>
        <w:autoSpaceDN w:val="0"/>
        <w:spacing w:after="160" w:line="251" w:lineRule="auto"/>
        <w:rPr>
          <w:rFonts w:ascii="Arial" w:eastAsia="Calibri" w:hAnsi="Arial" w:cs="Arial"/>
          <w:kern w:val="3"/>
          <w:sz w:val="24"/>
          <w:szCs w:val="24"/>
          <w:lang w:eastAsia="en-US"/>
        </w:rPr>
      </w:pPr>
    </w:p>
    <w:p w14:paraId="3F256070" w14:textId="77777777" w:rsidR="00EA45F7" w:rsidRDefault="00EA45F7" w:rsidP="00D96257">
      <w:pPr>
        <w:suppressAutoHyphens/>
        <w:autoSpaceDN w:val="0"/>
        <w:spacing w:after="160" w:line="251" w:lineRule="auto"/>
        <w:rPr>
          <w:rFonts w:ascii="Arial" w:eastAsia="Calibri" w:hAnsi="Arial" w:cs="Arial"/>
          <w:kern w:val="3"/>
          <w:sz w:val="24"/>
          <w:szCs w:val="24"/>
          <w:lang w:eastAsia="en-US"/>
        </w:rPr>
      </w:pPr>
    </w:p>
    <w:p w14:paraId="25C7B6A0" w14:textId="77777777" w:rsidR="00EA45F7" w:rsidRDefault="00EA45F7" w:rsidP="00D96257">
      <w:pPr>
        <w:suppressAutoHyphens/>
        <w:autoSpaceDN w:val="0"/>
        <w:spacing w:after="160" w:line="251" w:lineRule="auto"/>
        <w:rPr>
          <w:rFonts w:ascii="Arial" w:eastAsia="Calibri" w:hAnsi="Arial" w:cs="Arial"/>
          <w:kern w:val="3"/>
          <w:sz w:val="24"/>
          <w:szCs w:val="24"/>
          <w:lang w:eastAsia="en-US"/>
        </w:rPr>
      </w:pPr>
    </w:p>
    <w:p w14:paraId="00A3D7A3" w14:textId="17F17950" w:rsidR="00D96257" w:rsidRPr="008D183D" w:rsidRDefault="00D96257" w:rsidP="00D96257">
      <w:pPr>
        <w:suppressAutoHyphens/>
        <w:autoSpaceDN w:val="0"/>
        <w:spacing w:after="160" w:line="251" w:lineRule="auto"/>
        <w:rPr>
          <w:rFonts w:ascii="Arial" w:eastAsia="Calibri" w:hAnsi="Arial" w:cs="Arial"/>
          <w:kern w:val="3"/>
          <w:sz w:val="24"/>
          <w:szCs w:val="24"/>
          <w:lang w:eastAsia="en-US"/>
        </w:rPr>
      </w:pPr>
      <w:r w:rsidRPr="008D183D">
        <w:rPr>
          <w:rFonts w:ascii="Arial" w:eastAsia="Calibri" w:hAnsi="Arial" w:cs="Arial"/>
          <w:kern w:val="3"/>
          <w:sz w:val="24"/>
          <w:szCs w:val="24"/>
          <w:lang w:eastAsia="en-US"/>
        </w:rPr>
        <w:lastRenderedPageBreak/>
        <w:t>DT raised concerns about fishing and shooting society insurance and licences – LW to investigate and ask for licence.</w:t>
      </w:r>
    </w:p>
    <w:p w14:paraId="2894383F" w14:textId="77777777" w:rsidR="00D96257" w:rsidRPr="008D183D" w:rsidRDefault="00D96257" w:rsidP="00D96257">
      <w:pPr>
        <w:suppressAutoHyphens/>
        <w:autoSpaceDN w:val="0"/>
        <w:spacing w:after="160" w:line="251" w:lineRule="auto"/>
        <w:rPr>
          <w:rFonts w:ascii="Arial" w:eastAsia="Calibri" w:hAnsi="Arial" w:cs="Arial"/>
          <w:kern w:val="3"/>
          <w:sz w:val="24"/>
          <w:szCs w:val="24"/>
          <w:lang w:eastAsia="en-US"/>
        </w:rPr>
      </w:pPr>
      <w:r w:rsidRPr="008D183D">
        <w:rPr>
          <w:rFonts w:ascii="Arial" w:eastAsia="Calibri" w:hAnsi="Arial" w:cs="Arial"/>
          <w:kern w:val="3"/>
          <w:sz w:val="24"/>
          <w:szCs w:val="24"/>
          <w:lang w:eastAsia="en-US"/>
        </w:rPr>
        <w:t>Action LW</w:t>
      </w:r>
    </w:p>
    <w:p w14:paraId="593E8CEC" w14:textId="77777777" w:rsidR="00D96257" w:rsidRPr="008D183D" w:rsidRDefault="00D96257" w:rsidP="00D96257">
      <w:pPr>
        <w:suppressAutoHyphens/>
        <w:autoSpaceDN w:val="0"/>
        <w:spacing w:after="160" w:line="251" w:lineRule="auto"/>
        <w:rPr>
          <w:rFonts w:ascii="Arial" w:eastAsia="Calibri" w:hAnsi="Arial" w:cs="Arial"/>
          <w:kern w:val="3"/>
          <w:sz w:val="24"/>
          <w:szCs w:val="24"/>
          <w:lang w:eastAsia="en-US"/>
        </w:rPr>
      </w:pPr>
      <w:r w:rsidRPr="008D183D">
        <w:rPr>
          <w:rFonts w:ascii="Arial" w:eastAsia="Calibri" w:hAnsi="Arial" w:cs="Arial"/>
          <w:kern w:val="3"/>
          <w:sz w:val="24"/>
          <w:szCs w:val="24"/>
          <w:lang w:eastAsia="en-US"/>
        </w:rPr>
        <w:t>LW actioned to send out an updated list of societies to the Trustee Board.</w:t>
      </w:r>
    </w:p>
    <w:p w14:paraId="4FB11C60" w14:textId="77777777" w:rsidR="00D96257" w:rsidRPr="008D183D" w:rsidRDefault="00D96257" w:rsidP="00D96257">
      <w:pPr>
        <w:suppressAutoHyphens/>
        <w:autoSpaceDN w:val="0"/>
        <w:spacing w:after="160" w:line="251" w:lineRule="auto"/>
        <w:rPr>
          <w:rFonts w:ascii="Arial" w:eastAsia="Calibri" w:hAnsi="Arial" w:cs="Arial"/>
          <w:kern w:val="3"/>
          <w:sz w:val="24"/>
          <w:szCs w:val="24"/>
          <w:lang w:eastAsia="en-US"/>
        </w:rPr>
      </w:pPr>
      <w:r w:rsidRPr="008D183D">
        <w:rPr>
          <w:rFonts w:ascii="Arial" w:eastAsia="Calibri" w:hAnsi="Arial" w:cs="Arial"/>
          <w:kern w:val="3"/>
          <w:sz w:val="24"/>
          <w:szCs w:val="24"/>
          <w:lang w:eastAsia="en-US"/>
        </w:rPr>
        <w:t>Action LW</w:t>
      </w:r>
    </w:p>
    <w:p w14:paraId="589A80EA" w14:textId="3D4257E9" w:rsidR="00D96257" w:rsidRPr="008D183D" w:rsidRDefault="00D96257" w:rsidP="00D96257">
      <w:pPr>
        <w:suppressAutoHyphens/>
        <w:autoSpaceDN w:val="0"/>
        <w:spacing w:after="160" w:line="251" w:lineRule="auto"/>
        <w:rPr>
          <w:rFonts w:ascii="Arial" w:eastAsia="Calibri" w:hAnsi="Arial" w:cs="Arial"/>
          <w:kern w:val="3"/>
          <w:sz w:val="24"/>
          <w:szCs w:val="24"/>
          <w:lang w:eastAsia="en-US"/>
        </w:rPr>
      </w:pPr>
      <w:r w:rsidRPr="008D183D">
        <w:rPr>
          <w:rFonts w:ascii="Arial" w:eastAsia="Calibri" w:hAnsi="Arial" w:cs="Arial"/>
          <w:kern w:val="3"/>
          <w:sz w:val="24"/>
          <w:szCs w:val="24"/>
          <w:lang w:eastAsia="en-US"/>
        </w:rPr>
        <w:t xml:space="preserve">LW actioned to share the slides to </w:t>
      </w:r>
      <w:r w:rsidR="008D183D">
        <w:rPr>
          <w:rFonts w:ascii="Arial" w:eastAsia="Calibri" w:hAnsi="Arial" w:cs="Arial"/>
          <w:kern w:val="3"/>
          <w:sz w:val="24"/>
          <w:szCs w:val="24"/>
          <w:lang w:eastAsia="en-US"/>
        </w:rPr>
        <w:t xml:space="preserve">the </w:t>
      </w:r>
      <w:r w:rsidR="00F14ED0">
        <w:rPr>
          <w:rFonts w:ascii="Arial" w:eastAsia="Calibri" w:hAnsi="Arial" w:cs="Arial"/>
          <w:kern w:val="3"/>
          <w:sz w:val="24"/>
          <w:szCs w:val="24"/>
          <w:lang w:eastAsia="en-US"/>
        </w:rPr>
        <w:t>t</w:t>
      </w:r>
      <w:r w:rsidRPr="008D183D">
        <w:rPr>
          <w:rFonts w:ascii="Arial" w:eastAsia="Calibri" w:hAnsi="Arial" w:cs="Arial"/>
          <w:kern w:val="3"/>
          <w:sz w:val="24"/>
          <w:szCs w:val="24"/>
          <w:lang w:eastAsia="en-US"/>
        </w:rPr>
        <w:t>rustees</w:t>
      </w:r>
      <w:r w:rsidR="008D183D">
        <w:rPr>
          <w:rFonts w:ascii="Arial" w:eastAsia="Calibri" w:hAnsi="Arial" w:cs="Arial"/>
          <w:kern w:val="3"/>
          <w:sz w:val="24"/>
          <w:szCs w:val="24"/>
          <w:lang w:eastAsia="en-US"/>
        </w:rPr>
        <w:t>,</w:t>
      </w:r>
      <w:r w:rsidRPr="008D183D">
        <w:rPr>
          <w:rFonts w:ascii="Arial" w:eastAsia="Calibri" w:hAnsi="Arial" w:cs="Arial"/>
          <w:kern w:val="3"/>
          <w:sz w:val="24"/>
          <w:szCs w:val="24"/>
          <w:lang w:eastAsia="en-US"/>
        </w:rPr>
        <w:t xml:space="preserve"> that were presented to the Board of Governors on their strategy day.</w:t>
      </w:r>
    </w:p>
    <w:p w14:paraId="3A507C61" w14:textId="77777777" w:rsidR="00D96257" w:rsidRPr="008D183D" w:rsidRDefault="00D96257" w:rsidP="00D96257">
      <w:pPr>
        <w:suppressAutoHyphens/>
        <w:autoSpaceDN w:val="0"/>
        <w:spacing w:after="160" w:line="251" w:lineRule="auto"/>
        <w:rPr>
          <w:rFonts w:ascii="Arial" w:eastAsia="Calibri" w:hAnsi="Arial" w:cs="Arial"/>
          <w:kern w:val="3"/>
          <w:sz w:val="24"/>
          <w:szCs w:val="24"/>
          <w:lang w:eastAsia="en-US"/>
        </w:rPr>
      </w:pPr>
      <w:r w:rsidRPr="008D183D">
        <w:rPr>
          <w:rFonts w:ascii="Arial" w:eastAsia="Calibri" w:hAnsi="Arial" w:cs="Arial"/>
          <w:kern w:val="3"/>
          <w:sz w:val="24"/>
          <w:szCs w:val="24"/>
          <w:lang w:eastAsia="en-US"/>
        </w:rPr>
        <w:t>Action LW</w:t>
      </w:r>
    </w:p>
    <w:p w14:paraId="3CC07A3E" w14:textId="77777777" w:rsidR="00D96257" w:rsidRPr="008D183D" w:rsidRDefault="00D96257" w:rsidP="00D96257">
      <w:pPr>
        <w:suppressAutoHyphens/>
        <w:autoSpaceDN w:val="0"/>
        <w:spacing w:after="160" w:line="251" w:lineRule="auto"/>
        <w:rPr>
          <w:rFonts w:ascii="Arial" w:eastAsia="Calibri" w:hAnsi="Arial" w:cs="Arial"/>
          <w:kern w:val="3"/>
          <w:sz w:val="24"/>
          <w:szCs w:val="24"/>
          <w:lang w:eastAsia="en-US"/>
        </w:rPr>
      </w:pPr>
      <w:r w:rsidRPr="008D183D">
        <w:rPr>
          <w:rFonts w:ascii="Arial" w:eastAsia="Calibri" w:hAnsi="Arial" w:cs="Arial"/>
          <w:kern w:val="3"/>
          <w:sz w:val="24"/>
          <w:szCs w:val="24"/>
          <w:lang w:eastAsia="en-US"/>
        </w:rPr>
        <w:t>EC and CL both explored the opportunity of pursuing different avenues of social media/promotion for events, SU campaigns and initiatives as well as sports and societies – both mentioned a podcast or other ways to engage with students who do not use social media.</w:t>
      </w:r>
    </w:p>
    <w:p w14:paraId="524A22EF" w14:textId="5D063FAC" w:rsidR="0064116D" w:rsidRDefault="0064116D" w:rsidP="0008284A">
      <w:pPr>
        <w:ind w:firstLine="284"/>
        <w:rPr>
          <w:rFonts w:ascii="Times New Roman" w:hAnsi="Times New Roman" w:cs="Times New Roman"/>
          <w:sz w:val="27"/>
          <w:szCs w:val="27"/>
        </w:rPr>
      </w:pPr>
      <w:r>
        <w:rPr>
          <w:rFonts w:ascii="Arial" w:hAnsi="Arial" w:cs="Arial"/>
          <w:b/>
          <w:bCs/>
          <w:sz w:val="27"/>
          <w:szCs w:val="27"/>
          <w:lang w:val="en-US"/>
        </w:rPr>
        <w:t> </w:t>
      </w:r>
    </w:p>
    <w:p w14:paraId="553A0D39" w14:textId="3E5BF068" w:rsidR="0064116D" w:rsidRPr="00DE5671" w:rsidRDefault="0037013F" w:rsidP="006476E9">
      <w:pPr>
        <w:rPr>
          <w:rFonts w:ascii="Times New Roman" w:hAnsi="Times New Roman" w:cs="Times New Roman"/>
          <w:sz w:val="24"/>
          <w:szCs w:val="24"/>
        </w:rPr>
      </w:pPr>
      <w:r w:rsidRPr="00DE5671">
        <w:rPr>
          <w:rFonts w:ascii="Arial" w:hAnsi="Arial" w:cs="Arial"/>
          <w:b/>
          <w:bCs/>
          <w:sz w:val="24"/>
          <w:szCs w:val="24"/>
          <w:lang w:val="en-US"/>
        </w:rPr>
        <w:t>9</w:t>
      </w:r>
      <w:r w:rsidR="0064116D" w:rsidRPr="00DE5671">
        <w:rPr>
          <w:rFonts w:ascii="Arial" w:hAnsi="Arial" w:cs="Arial"/>
          <w:b/>
          <w:bCs/>
          <w:sz w:val="24"/>
          <w:szCs w:val="24"/>
          <w:lang w:val="en-US"/>
        </w:rPr>
        <w:t xml:space="preserve">. Report from </w:t>
      </w:r>
      <w:r w:rsidRPr="00DE5671">
        <w:rPr>
          <w:rFonts w:ascii="Arial" w:hAnsi="Arial" w:cs="Arial"/>
          <w:b/>
          <w:bCs/>
          <w:sz w:val="24"/>
          <w:szCs w:val="24"/>
          <w:lang w:val="en-US"/>
        </w:rPr>
        <w:t>GM</w:t>
      </w:r>
      <w:r w:rsidR="00DE5671">
        <w:rPr>
          <w:rFonts w:ascii="Arial" w:hAnsi="Arial" w:cs="Arial"/>
          <w:b/>
          <w:bCs/>
          <w:sz w:val="24"/>
          <w:szCs w:val="24"/>
          <w:lang w:val="en-US"/>
        </w:rPr>
        <w:t xml:space="preserve">: </w:t>
      </w:r>
      <w:r w:rsidR="0064116D" w:rsidRPr="00DE5671">
        <w:rPr>
          <w:rFonts w:ascii="Arial" w:hAnsi="Arial" w:cs="Arial"/>
          <w:b/>
          <w:bCs/>
          <w:sz w:val="24"/>
          <w:szCs w:val="24"/>
          <w:lang w:val="en-US"/>
        </w:rPr>
        <w:t>                                                                             </w:t>
      </w:r>
      <w:r w:rsidR="0064116D" w:rsidRPr="00DE5671">
        <w:rPr>
          <w:rStyle w:val="apple-converted-space"/>
          <w:rFonts w:ascii="Arial" w:hAnsi="Arial" w:cs="Arial"/>
          <w:b/>
          <w:bCs/>
          <w:sz w:val="24"/>
          <w:szCs w:val="24"/>
          <w:lang w:val="en-US"/>
        </w:rPr>
        <w:t> </w:t>
      </w:r>
      <w:r w:rsidR="0064116D" w:rsidRPr="00DE5671">
        <w:rPr>
          <w:rFonts w:ascii="Arial" w:hAnsi="Arial" w:cs="Arial"/>
          <w:b/>
          <w:bCs/>
          <w:sz w:val="24"/>
          <w:szCs w:val="24"/>
          <w:lang w:val="en-US"/>
        </w:rPr>
        <w:t> </w:t>
      </w:r>
      <w:r w:rsidR="00DE5671">
        <w:rPr>
          <w:rFonts w:ascii="Arial" w:hAnsi="Arial" w:cs="Arial"/>
          <w:b/>
          <w:bCs/>
          <w:sz w:val="24"/>
          <w:szCs w:val="24"/>
          <w:lang w:val="en-US"/>
        </w:rPr>
        <w:t xml:space="preserve">     </w:t>
      </w:r>
      <w:r w:rsidR="008067A7">
        <w:rPr>
          <w:rFonts w:ascii="Arial" w:hAnsi="Arial" w:cs="Arial"/>
          <w:b/>
          <w:bCs/>
          <w:sz w:val="24"/>
          <w:szCs w:val="24"/>
          <w:lang w:val="en-US"/>
        </w:rPr>
        <w:t xml:space="preserve">       </w:t>
      </w:r>
      <w:r w:rsidR="0064116D" w:rsidRPr="00DE5671">
        <w:rPr>
          <w:rFonts w:ascii="Arial" w:hAnsi="Arial" w:cs="Arial"/>
          <w:sz w:val="24"/>
          <w:szCs w:val="24"/>
          <w:lang w:val="en-US"/>
        </w:rPr>
        <w:t>MD </w:t>
      </w:r>
    </w:p>
    <w:p w14:paraId="2F1A1BE6" w14:textId="7931031F" w:rsidR="0064116D" w:rsidRPr="00DE5671" w:rsidRDefault="0037013F" w:rsidP="00B874A7">
      <w:pPr>
        <w:spacing w:before="100" w:beforeAutospacing="1" w:after="100" w:afterAutospacing="1"/>
        <w:ind w:left="284" w:firstLine="720"/>
        <w:rPr>
          <w:rFonts w:eastAsia="Times New Roman"/>
          <w:sz w:val="24"/>
          <w:szCs w:val="24"/>
        </w:rPr>
      </w:pPr>
      <w:r w:rsidRPr="00DE5671">
        <w:rPr>
          <w:rFonts w:ascii="Arial" w:eastAsia="Times New Roman" w:hAnsi="Arial" w:cs="Arial"/>
          <w:sz w:val="24"/>
          <w:szCs w:val="24"/>
          <w:lang w:val="en-US"/>
        </w:rPr>
        <w:t>P</w:t>
      </w:r>
      <w:r w:rsidR="0064116D" w:rsidRPr="00DE5671">
        <w:rPr>
          <w:rFonts w:ascii="Arial" w:eastAsia="Times New Roman" w:hAnsi="Arial" w:cs="Arial"/>
          <w:sz w:val="24"/>
          <w:szCs w:val="24"/>
          <w:lang w:val="en-US"/>
        </w:rPr>
        <w:t>erformance against Budget, Q</w:t>
      </w:r>
      <w:r w:rsidR="00B75DE2">
        <w:rPr>
          <w:rFonts w:ascii="Arial" w:eastAsia="Times New Roman" w:hAnsi="Arial" w:cs="Arial"/>
          <w:sz w:val="24"/>
          <w:szCs w:val="24"/>
          <w:lang w:val="en-US"/>
        </w:rPr>
        <w:t>1 23/24</w:t>
      </w:r>
      <w:r w:rsidR="0064116D" w:rsidRPr="00DE5671">
        <w:rPr>
          <w:rFonts w:ascii="Arial" w:eastAsia="Times New Roman" w:hAnsi="Arial" w:cs="Arial"/>
          <w:sz w:val="24"/>
          <w:szCs w:val="24"/>
          <w:lang w:val="en-US"/>
        </w:rPr>
        <w:t xml:space="preserve"> (TB2</w:t>
      </w:r>
      <w:r w:rsidR="008067A7">
        <w:rPr>
          <w:rFonts w:ascii="Arial" w:eastAsia="Times New Roman" w:hAnsi="Arial" w:cs="Arial"/>
          <w:sz w:val="24"/>
          <w:szCs w:val="24"/>
          <w:lang w:val="en-US"/>
        </w:rPr>
        <w:t>2</w:t>
      </w:r>
      <w:r w:rsidR="0064116D" w:rsidRPr="00DE5671">
        <w:rPr>
          <w:rFonts w:ascii="Arial" w:eastAsia="Times New Roman" w:hAnsi="Arial" w:cs="Arial"/>
          <w:sz w:val="24"/>
          <w:szCs w:val="24"/>
          <w:lang w:val="en-US"/>
        </w:rPr>
        <w:t>/MD/</w:t>
      </w:r>
      <w:r w:rsidRPr="00DE5671">
        <w:rPr>
          <w:rFonts w:ascii="Arial" w:eastAsia="Times New Roman" w:hAnsi="Arial" w:cs="Arial"/>
          <w:sz w:val="24"/>
          <w:szCs w:val="24"/>
          <w:lang w:val="en-US"/>
        </w:rPr>
        <w:t>1</w:t>
      </w:r>
      <w:r w:rsidR="0064116D" w:rsidRPr="00DE5671">
        <w:rPr>
          <w:rFonts w:ascii="Arial" w:eastAsia="Times New Roman" w:hAnsi="Arial" w:cs="Arial"/>
          <w:sz w:val="24"/>
          <w:szCs w:val="24"/>
          <w:lang w:val="en-US"/>
        </w:rPr>
        <w:t>) </w:t>
      </w:r>
    </w:p>
    <w:p w14:paraId="0481AA79" w14:textId="7C16D04B" w:rsidR="00551A59" w:rsidRDefault="00551A59" w:rsidP="00551A59">
      <w:pPr>
        <w:ind w:left="1004"/>
        <w:rPr>
          <w:rFonts w:ascii="Arial" w:hAnsi="Arial" w:cs="Arial"/>
          <w:sz w:val="24"/>
          <w:szCs w:val="24"/>
          <w:lang w:val="en-US"/>
        </w:rPr>
      </w:pPr>
      <w:r w:rsidRPr="00DE5671">
        <w:rPr>
          <w:rFonts w:ascii="Arial" w:hAnsi="Arial" w:cs="Arial"/>
          <w:sz w:val="24"/>
          <w:szCs w:val="24"/>
          <w:lang w:val="en-US"/>
        </w:rPr>
        <w:t xml:space="preserve">MD presented the previously circulated </w:t>
      </w:r>
      <w:r>
        <w:rPr>
          <w:rFonts w:ascii="Arial" w:hAnsi="Arial" w:cs="Arial"/>
          <w:sz w:val="24"/>
          <w:szCs w:val="24"/>
          <w:lang w:val="en-US"/>
        </w:rPr>
        <w:t xml:space="preserve">financial statements 22/23 TB22/MD/3.  </w:t>
      </w:r>
      <w:r w:rsidR="0081268E">
        <w:rPr>
          <w:rFonts w:ascii="Arial" w:hAnsi="Arial" w:cs="Arial"/>
          <w:sz w:val="24"/>
          <w:szCs w:val="24"/>
        </w:rPr>
        <w:t>These were circulated by email to the entire board on 12</w:t>
      </w:r>
      <w:r w:rsidR="0081268E" w:rsidRPr="007C618A">
        <w:rPr>
          <w:rFonts w:ascii="Arial" w:hAnsi="Arial" w:cs="Arial"/>
          <w:sz w:val="24"/>
          <w:szCs w:val="24"/>
          <w:vertAlign w:val="superscript"/>
        </w:rPr>
        <w:t>th</w:t>
      </w:r>
      <w:r w:rsidR="0081268E">
        <w:rPr>
          <w:rFonts w:ascii="Arial" w:hAnsi="Arial" w:cs="Arial"/>
          <w:sz w:val="24"/>
          <w:szCs w:val="24"/>
        </w:rPr>
        <w:t xml:space="preserve"> December 2023 for approval.</w:t>
      </w:r>
    </w:p>
    <w:p w14:paraId="7D75A045" w14:textId="77777777" w:rsidR="00551A59" w:rsidRDefault="00551A59" w:rsidP="00551A59">
      <w:pPr>
        <w:ind w:left="1004"/>
        <w:rPr>
          <w:rFonts w:ascii="Arial" w:hAnsi="Arial" w:cs="Arial"/>
          <w:sz w:val="24"/>
          <w:szCs w:val="24"/>
          <w:lang w:val="en-US"/>
        </w:rPr>
      </w:pPr>
    </w:p>
    <w:p w14:paraId="24927FBD" w14:textId="1427C50E" w:rsidR="00551A59" w:rsidRDefault="00551A59" w:rsidP="00551A59">
      <w:pPr>
        <w:ind w:left="1004"/>
        <w:rPr>
          <w:rFonts w:ascii="Arial" w:hAnsi="Arial" w:cs="Arial"/>
          <w:sz w:val="24"/>
          <w:szCs w:val="24"/>
          <w:lang w:val="en-US"/>
        </w:rPr>
      </w:pPr>
      <w:r>
        <w:rPr>
          <w:rFonts w:ascii="Arial" w:hAnsi="Arial" w:cs="Arial"/>
          <w:sz w:val="24"/>
          <w:szCs w:val="24"/>
          <w:lang w:val="en-US"/>
        </w:rPr>
        <w:t xml:space="preserve">MD </w:t>
      </w:r>
      <w:r w:rsidRPr="00DE5671">
        <w:rPr>
          <w:rFonts w:ascii="Arial" w:hAnsi="Arial" w:cs="Arial"/>
          <w:sz w:val="24"/>
          <w:szCs w:val="24"/>
          <w:lang w:val="en-US"/>
        </w:rPr>
        <w:t xml:space="preserve">presented the previously circulated </w:t>
      </w:r>
      <w:r>
        <w:rPr>
          <w:rFonts w:ascii="Arial" w:hAnsi="Arial" w:cs="Arial"/>
          <w:sz w:val="24"/>
          <w:szCs w:val="24"/>
          <w:lang w:val="en-US"/>
        </w:rPr>
        <w:t xml:space="preserve">by-election report </w:t>
      </w:r>
      <w:r>
        <w:rPr>
          <w:rFonts w:ascii="Arial" w:eastAsia="Times New Roman" w:hAnsi="Arial" w:cs="Arial"/>
          <w:sz w:val="24"/>
          <w:szCs w:val="24"/>
          <w:lang w:val="en-US"/>
        </w:rPr>
        <w:t xml:space="preserve">(TB22/MD/2), </w:t>
      </w:r>
    </w:p>
    <w:p w14:paraId="1E9CAFF3" w14:textId="469CDE72" w:rsidR="0081268E" w:rsidRDefault="0081268E" w:rsidP="0081268E">
      <w:pPr>
        <w:ind w:left="1004"/>
        <w:rPr>
          <w:rFonts w:ascii="Arial" w:hAnsi="Arial" w:cs="Arial"/>
          <w:sz w:val="24"/>
          <w:szCs w:val="24"/>
          <w:lang w:val="en-US"/>
        </w:rPr>
      </w:pPr>
      <w:r>
        <w:rPr>
          <w:rFonts w:ascii="Arial" w:hAnsi="Arial" w:cs="Arial"/>
          <w:sz w:val="24"/>
          <w:szCs w:val="24"/>
        </w:rPr>
        <w:t>Th</w:t>
      </w:r>
      <w:r w:rsidR="00666B69">
        <w:rPr>
          <w:rFonts w:ascii="Arial" w:hAnsi="Arial" w:cs="Arial"/>
          <w:sz w:val="24"/>
          <w:szCs w:val="24"/>
        </w:rPr>
        <w:t>is</w:t>
      </w:r>
      <w:r>
        <w:rPr>
          <w:rFonts w:ascii="Arial" w:hAnsi="Arial" w:cs="Arial"/>
          <w:sz w:val="24"/>
          <w:szCs w:val="24"/>
        </w:rPr>
        <w:t xml:space="preserve"> w</w:t>
      </w:r>
      <w:r w:rsidR="00666B69">
        <w:rPr>
          <w:rFonts w:ascii="Arial" w:hAnsi="Arial" w:cs="Arial"/>
          <w:sz w:val="24"/>
          <w:szCs w:val="24"/>
        </w:rPr>
        <w:t>as</w:t>
      </w:r>
      <w:r>
        <w:rPr>
          <w:rFonts w:ascii="Arial" w:hAnsi="Arial" w:cs="Arial"/>
          <w:sz w:val="24"/>
          <w:szCs w:val="24"/>
        </w:rPr>
        <w:t xml:space="preserve"> circulated by email to the entire board on 12</w:t>
      </w:r>
      <w:r w:rsidRPr="007C618A">
        <w:rPr>
          <w:rFonts w:ascii="Arial" w:hAnsi="Arial" w:cs="Arial"/>
          <w:sz w:val="24"/>
          <w:szCs w:val="24"/>
          <w:vertAlign w:val="superscript"/>
        </w:rPr>
        <w:t>th</w:t>
      </w:r>
      <w:r>
        <w:rPr>
          <w:rFonts w:ascii="Arial" w:hAnsi="Arial" w:cs="Arial"/>
          <w:sz w:val="24"/>
          <w:szCs w:val="24"/>
        </w:rPr>
        <w:t xml:space="preserve"> December 2023 for approval.</w:t>
      </w:r>
    </w:p>
    <w:p w14:paraId="233B3520" w14:textId="77777777" w:rsidR="00551A59" w:rsidRDefault="00551A59" w:rsidP="00551A59">
      <w:pPr>
        <w:ind w:left="1004"/>
        <w:rPr>
          <w:rFonts w:ascii="Arial" w:hAnsi="Arial" w:cs="Arial"/>
          <w:sz w:val="24"/>
          <w:szCs w:val="24"/>
          <w:lang w:val="en-US"/>
        </w:rPr>
      </w:pPr>
    </w:p>
    <w:p w14:paraId="78C5DEDB" w14:textId="77777777" w:rsidR="00551A59" w:rsidRDefault="00551A59" w:rsidP="00F80E23">
      <w:pPr>
        <w:rPr>
          <w:rFonts w:ascii="Arial" w:hAnsi="Arial" w:cs="Arial"/>
          <w:sz w:val="24"/>
          <w:szCs w:val="24"/>
          <w:lang w:val="en-US"/>
        </w:rPr>
      </w:pPr>
    </w:p>
    <w:p w14:paraId="5A0381BA" w14:textId="4FE33EC2" w:rsidR="00551A59" w:rsidRDefault="00551A59" w:rsidP="00551A59">
      <w:pPr>
        <w:ind w:left="1004"/>
        <w:rPr>
          <w:rFonts w:ascii="Arial" w:hAnsi="Arial" w:cs="Arial"/>
          <w:sz w:val="24"/>
          <w:szCs w:val="24"/>
          <w:lang w:val="en-US"/>
        </w:rPr>
      </w:pPr>
      <w:r>
        <w:rPr>
          <w:rFonts w:ascii="Arial" w:hAnsi="Arial" w:cs="Arial"/>
          <w:sz w:val="24"/>
          <w:szCs w:val="24"/>
          <w:lang w:val="en-US"/>
        </w:rPr>
        <w:t xml:space="preserve">MD delivered his </w:t>
      </w:r>
      <w:r w:rsidRPr="00DE5671">
        <w:rPr>
          <w:rFonts w:ascii="Arial" w:hAnsi="Arial" w:cs="Arial"/>
          <w:sz w:val="24"/>
          <w:szCs w:val="24"/>
          <w:lang w:val="en-US"/>
        </w:rPr>
        <w:t xml:space="preserve">budget report and briefly informed the board that, </w:t>
      </w:r>
      <w:r>
        <w:rPr>
          <w:rFonts w:ascii="Arial" w:hAnsi="Arial" w:cs="Arial"/>
          <w:sz w:val="24"/>
          <w:szCs w:val="24"/>
          <w:lang w:val="en-US"/>
        </w:rPr>
        <w:t xml:space="preserve">it had been </w:t>
      </w:r>
      <w:r w:rsidRPr="00DE5671">
        <w:rPr>
          <w:rFonts w:ascii="Arial" w:hAnsi="Arial" w:cs="Arial"/>
          <w:sz w:val="24"/>
          <w:szCs w:val="24"/>
          <w:lang w:val="en-US"/>
        </w:rPr>
        <w:t>an extremely challenging</w:t>
      </w:r>
      <w:r>
        <w:rPr>
          <w:rFonts w:ascii="Arial" w:hAnsi="Arial" w:cs="Arial"/>
          <w:sz w:val="24"/>
          <w:szCs w:val="24"/>
          <w:lang w:val="en-US"/>
        </w:rPr>
        <w:t xml:space="preserve"> quarter</w:t>
      </w:r>
      <w:r w:rsidR="00EF6D5D">
        <w:rPr>
          <w:rFonts w:ascii="Arial" w:hAnsi="Arial" w:cs="Arial"/>
          <w:sz w:val="24"/>
          <w:szCs w:val="24"/>
          <w:lang w:val="en-US"/>
        </w:rPr>
        <w:t>,</w:t>
      </w:r>
      <w:r>
        <w:rPr>
          <w:rFonts w:ascii="Arial" w:hAnsi="Arial" w:cs="Arial"/>
          <w:sz w:val="24"/>
          <w:szCs w:val="24"/>
          <w:lang w:val="en-US"/>
        </w:rPr>
        <w:t xml:space="preserve"> and that due to a poorly attended freshers’ week the target for events income was underperforming pointing at an end of year cash deficit. </w:t>
      </w:r>
    </w:p>
    <w:p w14:paraId="4EE25DCE" w14:textId="77777777" w:rsidR="00EF6D5D" w:rsidRDefault="00551A59" w:rsidP="00551A59">
      <w:pPr>
        <w:ind w:left="1004"/>
        <w:rPr>
          <w:rFonts w:ascii="Arial" w:hAnsi="Arial" w:cs="Arial"/>
          <w:sz w:val="24"/>
          <w:szCs w:val="24"/>
          <w:lang w:val="en-US"/>
        </w:rPr>
      </w:pPr>
      <w:r>
        <w:rPr>
          <w:rFonts w:ascii="Arial" w:hAnsi="Arial" w:cs="Arial"/>
          <w:sz w:val="24"/>
          <w:szCs w:val="24"/>
          <w:lang w:val="en-US"/>
        </w:rPr>
        <w:t xml:space="preserve">The reason for this is understood to be due to both the </w:t>
      </w:r>
      <w:r w:rsidR="00EF6D5D">
        <w:rPr>
          <w:rFonts w:ascii="Arial" w:hAnsi="Arial" w:cs="Arial"/>
          <w:sz w:val="24"/>
          <w:szCs w:val="24"/>
          <w:lang w:val="en-US"/>
        </w:rPr>
        <w:t>U</w:t>
      </w:r>
      <w:r>
        <w:rPr>
          <w:rFonts w:ascii="Arial" w:hAnsi="Arial" w:cs="Arial"/>
          <w:sz w:val="24"/>
          <w:szCs w:val="24"/>
          <w:lang w:val="en-US"/>
        </w:rPr>
        <w:t xml:space="preserve">niversity not meeting its recruitment targets and students having very little disposable funds. </w:t>
      </w:r>
    </w:p>
    <w:p w14:paraId="060A8F71" w14:textId="0C0A779A" w:rsidR="00551A59" w:rsidRDefault="00551A59" w:rsidP="00EF6D5D">
      <w:pPr>
        <w:ind w:left="1004"/>
        <w:rPr>
          <w:rFonts w:ascii="Arial" w:hAnsi="Arial" w:cs="Arial"/>
          <w:sz w:val="24"/>
          <w:szCs w:val="24"/>
          <w:lang w:val="en-US"/>
        </w:rPr>
      </w:pPr>
      <w:r>
        <w:rPr>
          <w:rFonts w:ascii="Arial" w:hAnsi="Arial" w:cs="Arial"/>
          <w:sz w:val="24"/>
          <w:szCs w:val="24"/>
          <w:lang w:val="en-US"/>
        </w:rPr>
        <w:t>He also</w:t>
      </w:r>
      <w:r w:rsidR="00EF6D5D">
        <w:rPr>
          <w:rFonts w:ascii="Arial" w:hAnsi="Arial" w:cs="Arial"/>
          <w:sz w:val="24"/>
          <w:szCs w:val="24"/>
          <w:lang w:val="en-US"/>
        </w:rPr>
        <w:t xml:space="preserve"> </w:t>
      </w:r>
      <w:r>
        <w:rPr>
          <w:rFonts w:ascii="Arial" w:hAnsi="Arial" w:cs="Arial"/>
          <w:sz w:val="24"/>
          <w:szCs w:val="24"/>
          <w:lang w:val="en-US"/>
        </w:rPr>
        <w:t xml:space="preserve">explained that the </w:t>
      </w:r>
      <w:r w:rsidR="00EF6D5D">
        <w:rPr>
          <w:rFonts w:ascii="Arial" w:hAnsi="Arial" w:cs="Arial"/>
          <w:sz w:val="24"/>
          <w:szCs w:val="24"/>
          <w:lang w:val="en-US"/>
        </w:rPr>
        <w:t>U</w:t>
      </w:r>
      <w:r>
        <w:rPr>
          <w:rFonts w:ascii="Arial" w:hAnsi="Arial" w:cs="Arial"/>
          <w:sz w:val="24"/>
          <w:szCs w:val="24"/>
          <w:lang w:val="en-US"/>
        </w:rPr>
        <w:t xml:space="preserve">niversity gave no notice of low recruitment numbers before the events, and this was subsequently revealed to the </w:t>
      </w:r>
      <w:r w:rsidR="00A1035F">
        <w:rPr>
          <w:rFonts w:ascii="Arial" w:hAnsi="Arial" w:cs="Arial"/>
          <w:sz w:val="24"/>
          <w:szCs w:val="24"/>
          <w:lang w:val="en-US"/>
        </w:rPr>
        <w:t>O</w:t>
      </w:r>
      <w:r>
        <w:rPr>
          <w:rFonts w:ascii="Arial" w:hAnsi="Arial" w:cs="Arial"/>
          <w:sz w:val="24"/>
          <w:szCs w:val="24"/>
          <w:lang w:val="en-US"/>
        </w:rPr>
        <w:t xml:space="preserve">fficers in one of their meetings with the </w:t>
      </w:r>
      <w:r w:rsidR="00EF6D5D">
        <w:rPr>
          <w:rFonts w:ascii="Arial" w:hAnsi="Arial" w:cs="Arial"/>
          <w:sz w:val="24"/>
          <w:szCs w:val="24"/>
          <w:lang w:val="en-US"/>
        </w:rPr>
        <w:t>U</w:t>
      </w:r>
      <w:r>
        <w:rPr>
          <w:rFonts w:ascii="Arial" w:hAnsi="Arial" w:cs="Arial"/>
          <w:sz w:val="24"/>
          <w:szCs w:val="24"/>
          <w:lang w:val="en-US"/>
        </w:rPr>
        <w:t>niversity.</w:t>
      </w:r>
    </w:p>
    <w:p w14:paraId="5E2D9560" w14:textId="77777777" w:rsidR="00551A59" w:rsidRDefault="00551A59" w:rsidP="00551A59">
      <w:pPr>
        <w:ind w:left="1004"/>
        <w:rPr>
          <w:rFonts w:ascii="Arial" w:hAnsi="Arial" w:cs="Arial"/>
          <w:sz w:val="24"/>
          <w:szCs w:val="24"/>
          <w:lang w:val="en-US"/>
        </w:rPr>
      </w:pPr>
    </w:p>
    <w:p w14:paraId="15C86DFA" w14:textId="46C680A4" w:rsidR="00551A59" w:rsidRDefault="00551A59" w:rsidP="00551A59">
      <w:pPr>
        <w:spacing w:after="160" w:line="252" w:lineRule="auto"/>
        <w:ind w:left="1004"/>
        <w:rPr>
          <w:rFonts w:ascii="Arial" w:eastAsia="Times New Roman" w:hAnsi="Arial" w:cs="Arial"/>
          <w:sz w:val="24"/>
          <w:szCs w:val="24"/>
        </w:rPr>
      </w:pPr>
      <w:r w:rsidRPr="00B735F5">
        <w:rPr>
          <w:rFonts w:ascii="Arial" w:eastAsia="Times New Roman" w:hAnsi="Arial" w:cs="Arial"/>
          <w:sz w:val="24"/>
          <w:szCs w:val="24"/>
        </w:rPr>
        <w:t>MD reported that t</w:t>
      </w:r>
      <w:r>
        <w:rPr>
          <w:rFonts w:ascii="Arial" w:eastAsia="Times New Roman" w:hAnsi="Arial" w:cs="Arial"/>
          <w:sz w:val="24"/>
          <w:szCs w:val="24"/>
        </w:rPr>
        <w:t xml:space="preserve">his is </w:t>
      </w:r>
      <w:r w:rsidRPr="00B735F5">
        <w:rPr>
          <w:rFonts w:ascii="Arial" w:eastAsia="Times New Roman" w:hAnsi="Arial" w:cs="Arial"/>
          <w:sz w:val="24"/>
          <w:szCs w:val="24"/>
        </w:rPr>
        <w:t>a</w:t>
      </w:r>
      <w:r>
        <w:rPr>
          <w:rFonts w:ascii="Arial" w:eastAsia="Times New Roman" w:hAnsi="Arial" w:cs="Arial"/>
          <w:sz w:val="24"/>
          <w:szCs w:val="24"/>
        </w:rPr>
        <w:t xml:space="preserve"> </w:t>
      </w:r>
      <w:r w:rsidRPr="00B735F5">
        <w:rPr>
          <w:rFonts w:ascii="Arial" w:eastAsia="Times New Roman" w:hAnsi="Arial" w:cs="Arial"/>
          <w:sz w:val="24"/>
          <w:szCs w:val="24"/>
        </w:rPr>
        <w:t>historically low purchase and attendance to 2023 Freshers’ events</w:t>
      </w:r>
      <w:r w:rsidR="00F80E23">
        <w:rPr>
          <w:rFonts w:ascii="Arial" w:eastAsia="Times New Roman" w:hAnsi="Arial" w:cs="Arial"/>
          <w:sz w:val="24"/>
          <w:szCs w:val="24"/>
        </w:rPr>
        <w:t>,</w:t>
      </w:r>
      <w:r>
        <w:rPr>
          <w:rFonts w:ascii="Arial" w:eastAsia="Times New Roman" w:hAnsi="Arial" w:cs="Arial"/>
          <w:sz w:val="24"/>
          <w:szCs w:val="24"/>
        </w:rPr>
        <w:t xml:space="preserve"> and </w:t>
      </w:r>
      <w:r w:rsidRPr="00B735F5">
        <w:rPr>
          <w:rFonts w:ascii="Arial" w:eastAsia="Times New Roman" w:hAnsi="Arial" w:cs="Arial"/>
          <w:sz w:val="24"/>
          <w:szCs w:val="24"/>
        </w:rPr>
        <w:t>if this percentage (30%) of sales was carried over to May Ball tickets it would result in an almost £9000 loss for MSU, even considering the usual</w:t>
      </w:r>
      <w:r w:rsidRPr="00B735F5">
        <w:rPr>
          <w:rFonts w:ascii="Arial" w:eastAsia="Times New Roman" w:hAnsi="Arial" w:cs="Arial"/>
          <w:b/>
          <w:bCs/>
          <w:sz w:val="24"/>
          <w:szCs w:val="24"/>
        </w:rPr>
        <w:t xml:space="preserve"> </w:t>
      </w:r>
      <w:r w:rsidR="00F80E23">
        <w:rPr>
          <w:rFonts w:ascii="Arial" w:eastAsia="Times New Roman" w:hAnsi="Arial" w:cs="Arial"/>
          <w:sz w:val="24"/>
          <w:szCs w:val="24"/>
        </w:rPr>
        <w:t>U</w:t>
      </w:r>
      <w:r w:rsidRPr="00B735F5">
        <w:rPr>
          <w:rFonts w:ascii="Arial" w:eastAsia="Times New Roman" w:hAnsi="Arial" w:cs="Arial"/>
          <w:sz w:val="24"/>
          <w:szCs w:val="24"/>
        </w:rPr>
        <w:t>niversity support</w:t>
      </w:r>
      <w:r w:rsidR="00F80E23">
        <w:rPr>
          <w:rFonts w:ascii="Arial" w:eastAsia="Times New Roman" w:hAnsi="Arial" w:cs="Arial"/>
          <w:sz w:val="24"/>
          <w:szCs w:val="24"/>
        </w:rPr>
        <w:t>.</w:t>
      </w:r>
    </w:p>
    <w:p w14:paraId="452FCB17" w14:textId="3533530C" w:rsidR="00551A59" w:rsidRDefault="00551A59" w:rsidP="00551A59">
      <w:pPr>
        <w:spacing w:after="160" w:line="252" w:lineRule="auto"/>
        <w:ind w:left="1004"/>
        <w:rPr>
          <w:rFonts w:ascii="Arial" w:eastAsia="Times New Roman" w:hAnsi="Arial" w:cs="Arial"/>
          <w:sz w:val="24"/>
          <w:szCs w:val="24"/>
        </w:rPr>
      </w:pPr>
      <w:r>
        <w:rPr>
          <w:rFonts w:ascii="Arial" w:eastAsia="Times New Roman" w:hAnsi="Arial" w:cs="Arial"/>
          <w:sz w:val="24"/>
          <w:szCs w:val="24"/>
        </w:rPr>
        <w:t xml:space="preserve">MD requested if the members of the board would meet to consider </w:t>
      </w:r>
      <w:r w:rsidR="00F80E23">
        <w:rPr>
          <w:rFonts w:ascii="Arial" w:eastAsia="Times New Roman" w:hAnsi="Arial" w:cs="Arial"/>
          <w:sz w:val="24"/>
          <w:szCs w:val="24"/>
        </w:rPr>
        <w:t>o</w:t>
      </w:r>
      <w:r>
        <w:rPr>
          <w:rFonts w:ascii="Arial" w:eastAsia="Times New Roman" w:hAnsi="Arial" w:cs="Arial"/>
          <w:sz w:val="24"/>
          <w:szCs w:val="24"/>
        </w:rPr>
        <w:t xml:space="preserve">ther options for the </w:t>
      </w:r>
      <w:r w:rsidR="00F80E23">
        <w:rPr>
          <w:rFonts w:ascii="Arial" w:eastAsia="Times New Roman" w:hAnsi="Arial" w:cs="Arial"/>
          <w:sz w:val="24"/>
          <w:szCs w:val="24"/>
        </w:rPr>
        <w:t>M</w:t>
      </w:r>
      <w:r>
        <w:rPr>
          <w:rFonts w:ascii="Arial" w:eastAsia="Times New Roman" w:hAnsi="Arial" w:cs="Arial"/>
          <w:sz w:val="24"/>
          <w:szCs w:val="24"/>
        </w:rPr>
        <w:t xml:space="preserve">ay </w:t>
      </w:r>
      <w:r w:rsidR="00F80E23">
        <w:rPr>
          <w:rFonts w:ascii="Arial" w:eastAsia="Times New Roman" w:hAnsi="Arial" w:cs="Arial"/>
          <w:sz w:val="24"/>
          <w:szCs w:val="24"/>
        </w:rPr>
        <w:t>B</w:t>
      </w:r>
      <w:r>
        <w:rPr>
          <w:rFonts w:ascii="Arial" w:eastAsia="Times New Roman" w:hAnsi="Arial" w:cs="Arial"/>
          <w:sz w:val="24"/>
          <w:szCs w:val="24"/>
        </w:rPr>
        <w:t>all</w:t>
      </w:r>
      <w:r w:rsidR="00F80E23">
        <w:rPr>
          <w:rFonts w:ascii="Arial" w:eastAsia="Times New Roman" w:hAnsi="Arial" w:cs="Arial"/>
          <w:sz w:val="24"/>
          <w:szCs w:val="24"/>
        </w:rPr>
        <w:t xml:space="preserve">. </w:t>
      </w:r>
      <w:r>
        <w:rPr>
          <w:rFonts w:ascii="Arial" w:eastAsia="Times New Roman" w:hAnsi="Arial" w:cs="Arial"/>
          <w:sz w:val="24"/>
          <w:szCs w:val="24"/>
        </w:rPr>
        <w:t xml:space="preserve">DT suggested that an extraordinary board meeting </w:t>
      </w:r>
      <w:r>
        <w:rPr>
          <w:rFonts w:ascii="Arial" w:eastAsia="Times New Roman" w:hAnsi="Arial" w:cs="Arial"/>
          <w:sz w:val="24"/>
          <w:szCs w:val="24"/>
        </w:rPr>
        <w:lastRenderedPageBreak/>
        <w:t>is called with this as its</w:t>
      </w:r>
      <w:r w:rsidR="00F80E23">
        <w:rPr>
          <w:rFonts w:ascii="Arial" w:eastAsia="Times New Roman" w:hAnsi="Arial" w:cs="Arial"/>
          <w:sz w:val="24"/>
          <w:szCs w:val="24"/>
        </w:rPr>
        <w:t>’</w:t>
      </w:r>
      <w:r>
        <w:rPr>
          <w:rFonts w:ascii="Arial" w:eastAsia="Times New Roman" w:hAnsi="Arial" w:cs="Arial"/>
          <w:sz w:val="24"/>
          <w:szCs w:val="24"/>
        </w:rPr>
        <w:t xml:space="preserve"> only agenda item</w:t>
      </w:r>
      <w:r w:rsidR="00F80E23">
        <w:rPr>
          <w:rFonts w:ascii="Arial" w:eastAsia="Times New Roman" w:hAnsi="Arial" w:cs="Arial"/>
          <w:sz w:val="24"/>
          <w:szCs w:val="24"/>
        </w:rPr>
        <w:t>,</w:t>
      </w:r>
      <w:r>
        <w:rPr>
          <w:rFonts w:ascii="Arial" w:eastAsia="Times New Roman" w:hAnsi="Arial" w:cs="Arial"/>
          <w:sz w:val="24"/>
          <w:szCs w:val="24"/>
        </w:rPr>
        <w:t xml:space="preserve"> therefore giving it the time</w:t>
      </w:r>
      <w:r w:rsidR="00F14ED0">
        <w:rPr>
          <w:rFonts w:ascii="Arial" w:eastAsia="Times New Roman" w:hAnsi="Arial" w:cs="Arial"/>
          <w:sz w:val="24"/>
          <w:szCs w:val="24"/>
        </w:rPr>
        <w:t>,</w:t>
      </w:r>
      <w:r>
        <w:rPr>
          <w:rFonts w:ascii="Arial" w:eastAsia="Times New Roman" w:hAnsi="Arial" w:cs="Arial"/>
          <w:sz w:val="24"/>
          <w:szCs w:val="24"/>
        </w:rPr>
        <w:t xml:space="preserve"> it deserves</w:t>
      </w:r>
      <w:r w:rsidR="00F80E23">
        <w:rPr>
          <w:rFonts w:ascii="Arial" w:eastAsia="Times New Roman" w:hAnsi="Arial" w:cs="Arial"/>
          <w:sz w:val="24"/>
          <w:szCs w:val="24"/>
        </w:rPr>
        <w:t>.</w:t>
      </w:r>
      <w:r>
        <w:rPr>
          <w:rFonts w:ascii="Arial" w:eastAsia="Times New Roman" w:hAnsi="Arial" w:cs="Arial"/>
          <w:sz w:val="24"/>
          <w:szCs w:val="24"/>
        </w:rPr>
        <w:t xml:space="preserve"> </w:t>
      </w:r>
    </w:p>
    <w:p w14:paraId="558EFED5" w14:textId="77777777" w:rsidR="00551A59" w:rsidRDefault="00551A59" w:rsidP="00551A59">
      <w:pPr>
        <w:spacing w:after="160" w:line="252" w:lineRule="auto"/>
        <w:ind w:left="1004"/>
        <w:rPr>
          <w:rFonts w:ascii="Arial" w:eastAsia="Times New Roman" w:hAnsi="Arial" w:cs="Arial"/>
          <w:sz w:val="24"/>
          <w:szCs w:val="24"/>
        </w:rPr>
      </w:pPr>
      <w:r>
        <w:rPr>
          <w:rFonts w:ascii="Arial" w:eastAsia="Times New Roman" w:hAnsi="Arial" w:cs="Arial"/>
          <w:sz w:val="24"/>
          <w:szCs w:val="24"/>
        </w:rPr>
        <w:t>Action MD</w:t>
      </w:r>
    </w:p>
    <w:p w14:paraId="69D3042C" w14:textId="30846762" w:rsidR="00551A59" w:rsidRDefault="00551A59" w:rsidP="00551A59">
      <w:pPr>
        <w:spacing w:after="160" w:line="252" w:lineRule="auto"/>
        <w:ind w:left="1004"/>
        <w:rPr>
          <w:rFonts w:ascii="Arial" w:eastAsia="Times New Roman" w:hAnsi="Arial" w:cs="Arial"/>
          <w:sz w:val="24"/>
          <w:szCs w:val="24"/>
        </w:rPr>
      </w:pPr>
      <w:r>
        <w:rPr>
          <w:rFonts w:ascii="Arial" w:eastAsia="Times New Roman" w:hAnsi="Arial" w:cs="Arial"/>
          <w:sz w:val="24"/>
          <w:szCs w:val="24"/>
        </w:rPr>
        <w:t>M</w:t>
      </w:r>
      <w:r w:rsidR="00F80E23">
        <w:rPr>
          <w:rFonts w:ascii="Arial" w:eastAsia="Times New Roman" w:hAnsi="Arial" w:cs="Arial"/>
          <w:sz w:val="24"/>
          <w:szCs w:val="24"/>
        </w:rPr>
        <w:t>D</w:t>
      </w:r>
      <w:r>
        <w:rPr>
          <w:rFonts w:ascii="Arial" w:eastAsia="Times New Roman" w:hAnsi="Arial" w:cs="Arial"/>
          <w:sz w:val="24"/>
          <w:szCs w:val="24"/>
        </w:rPr>
        <w:t xml:space="preserve"> reported that he had been able to secure the sponsorship payment from </w:t>
      </w:r>
      <w:proofErr w:type="spellStart"/>
      <w:r>
        <w:rPr>
          <w:rFonts w:ascii="Arial" w:eastAsia="Times New Roman" w:hAnsi="Arial" w:cs="Arial"/>
          <w:sz w:val="24"/>
          <w:szCs w:val="24"/>
        </w:rPr>
        <w:t>Pryzm</w:t>
      </w:r>
      <w:proofErr w:type="spellEnd"/>
      <w:r>
        <w:rPr>
          <w:rFonts w:ascii="Arial" w:eastAsia="Times New Roman" w:hAnsi="Arial" w:cs="Arial"/>
          <w:sz w:val="24"/>
          <w:szCs w:val="24"/>
        </w:rPr>
        <w:t xml:space="preserve"> before it closed down</w:t>
      </w:r>
      <w:r w:rsidR="0051330C">
        <w:rPr>
          <w:rFonts w:ascii="Arial" w:eastAsia="Times New Roman" w:hAnsi="Arial" w:cs="Arial"/>
          <w:sz w:val="24"/>
          <w:szCs w:val="24"/>
        </w:rPr>
        <w:t xml:space="preserve">. </w:t>
      </w:r>
      <w:r>
        <w:rPr>
          <w:rFonts w:ascii="Arial" w:eastAsia="Times New Roman" w:hAnsi="Arial" w:cs="Arial"/>
          <w:sz w:val="24"/>
          <w:szCs w:val="24"/>
        </w:rPr>
        <w:t xml:space="preserve"> </w:t>
      </w:r>
      <w:r w:rsidR="0051330C">
        <w:rPr>
          <w:rFonts w:ascii="Arial" w:eastAsia="Times New Roman" w:hAnsi="Arial" w:cs="Arial"/>
          <w:sz w:val="24"/>
          <w:szCs w:val="24"/>
        </w:rPr>
        <w:t>H</w:t>
      </w:r>
      <w:r>
        <w:rPr>
          <w:rFonts w:ascii="Arial" w:eastAsia="Times New Roman" w:hAnsi="Arial" w:cs="Arial"/>
          <w:sz w:val="24"/>
          <w:szCs w:val="24"/>
        </w:rPr>
        <w:t>owever</w:t>
      </w:r>
      <w:r w:rsidR="0051330C">
        <w:rPr>
          <w:rFonts w:ascii="Arial" w:eastAsia="Times New Roman" w:hAnsi="Arial" w:cs="Arial"/>
          <w:sz w:val="24"/>
          <w:szCs w:val="24"/>
        </w:rPr>
        <w:t>,</w:t>
      </w:r>
      <w:r>
        <w:rPr>
          <w:rFonts w:ascii="Arial" w:eastAsia="Times New Roman" w:hAnsi="Arial" w:cs="Arial"/>
          <w:sz w:val="24"/>
          <w:szCs w:val="24"/>
        </w:rPr>
        <w:t xml:space="preserve"> it would be 3.5</w:t>
      </w:r>
      <w:r w:rsidR="00F14ED0">
        <w:rPr>
          <w:rFonts w:ascii="Arial" w:eastAsia="Times New Roman" w:hAnsi="Arial" w:cs="Arial"/>
          <w:sz w:val="24"/>
          <w:szCs w:val="24"/>
        </w:rPr>
        <w:t>k</w:t>
      </w:r>
      <w:r>
        <w:rPr>
          <w:rFonts w:ascii="Arial" w:eastAsia="Times New Roman" w:hAnsi="Arial" w:cs="Arial"/>
          <w:sz w:val="24"/>
          <w:szCs w:val="24"/>
        </w:rPr>
        <w:t xml:space="preserve"> hole that would need to be filled next year.</w:t>
      </w:r>
    </w:p>
    <w:p w14:paraId="5F54012C" w14:textId="065F176E" w:rsidR="00551A59" w:rsidRDefault="00551A59" w:rsidP="00551A59">
      <w:pPr>
        <w:spacing w:after="160" w:line="252" w:lineRule="auto"/>
        <w:ind w:left="1004"/>
        <w:rPr>
          <w:rFonts w:ascii="Arial" w:eastAsia="Times New Roman" w:hAnsi="Arial" w:cs="Arial"/>
          <w:sz w:val="24"/>
          <w:szCs w:val="24"/>
        </w:rPr>
      </w:pPr>
      <w:r>
        <w:rPr>
          <w:rFonts w:ascii="Arial" w:eastAsia="Times New Roman" w:hAnsi="Arial" w:cs="Arial"/>
          <w:sz w:val="24"/>
          <w:szCs w:val="24"/>
        </w:rPr>
        <w:t>DT thanked M</w:t>
      </w:r>
      <w:r w:rsidR="0051330C">
        <w:rPr>
          <w:rFonts w:ascii="Arial" w:eastAsia="Times New Roman" w:hAnsi="Arial" w:cs="Arial"/>
          <w:sz w:val="24"/>
          <w:szCs w:val="24"/>
        </w:rPr>
        <w:t>D</w:t>
      </w:r>
      <w:r>
        <w:rPr>
          <w:rFonts w:ascii="Arial" w:eastAsia="Times New Roman" w:hAnsi="Arial" w:cs="Arial"/>
          <w:sz w:val="24"/>
          <w:szCs w:val="24"/>
        </w:rPr>
        <w:t xml:space="preserve"> for his reports which he had expected to be worse news</w:t>
      </w:r>
      <w:r w:rsidR="0051330C">
        <w:rPr>
          <w:rFonts w:ascii="Arial" w:eastAsia="Times New Roman" w:hAnsi="Arial" w:cs="Arial"/>
          <w:sz w:val="24"/>
          <w:szCs w:val="24"/>
        </w:rPr>
        <w:t>;</w:t>
      </w:r>
      <w:r>
        <w:rPr>
          <w:rFonts w:ascii="Arial" w:eastAsia="Times New Roman" w:hAnsi="Arial" w:cs="Arial"/>
          <w:sz w:val="24"/>
          <w:szCs w:val="24"/>
        </w:rPr>
        <w:t xml:space="preserve"> and for the benefit of the new trustees</w:t>
      </w:r>
      <w:r w:rsidR="004A2F9A">
        <w:rPr>
          <w:rFonts w:ascii="Arial" w:eastAsia="Times New Roman" w:hAnsi="Arial" w:cs="Arial"/>
          <w:sz w:val="24"/>
          <w:szCs w:val="24"/>
        </w:rPr>
        <w:t>,</w:t>
      </w:r>
      <w:r>
        <w:rPr>
          <w:rFonts w:ascii="Arial" w:eastAsia="Times New Roman" w:hAnsi="Arial" w:cs="Arial"/>
          <w:sz w:val="24"/>
          <w:szCs w:val="24"/>
        </w:rPr>
        <w:t xml:space="preserve"> he expressed how happy the board had been with MD’s financial stewardship of MSU, avoid</w:t>
      </w:r>
      <w:r w:rsidR="0051330C">
        <w:rPr>
          <w:rFonts w:ascii="Arial" w:eastAsia="Times New Roman" w:hAnsi="Arial" w:cs="Arial"/>
          <w:sz w:val="24"/>
          <w:szCs w:val="24"/>
        </w:rPr>
        <w:t>ing</w:t>
      </w:r>
      <w:r>
        <w:rPr>
          <w:rFonts w:ascii="Arial" w:eastAsia="Times New Roman" w:hAnsi="Arial" w:cs="Arial"/>
          <w:sz w:val="24"/>
          <w:szCs w:val="24"/>
        </w:rPr>
        <w:t xml:space="preserve"> many of the major financial issue</w:t>
      </w:r>
      <w:r w:rsidR="0051330C">
        <w:rPr>
          <w:rFonts w:ascii="Arial" w:eastAsia="Times New Roman" w:hAnsi="Arial" w:cs="Arial"/>
          <w:sz w:val="24"/>
          <w:szCs w:val="24"/>
        </w:rPr>
        <w:t>s</w:t>
      </w:r>
      <w:r>
        <w:rPr>
          <w:rFonts w:ascii="Arial" w:eastAsia="Times New Roman" w:hAnsi="Arial" w:cs="Arial"/>
          <w:sz w:val="24"/>
          <w:szCs w:val="24"/>
        </w:rPr>
        <w:t xml:space="preserve"> and even bankruptcy’s that had hit other </w:t>
      </w:r>
      <w:r w:rsidR="0051330C">
        <w:rPr>
          <w:rFonts w:ascii="Arial" w:eastAsia="Times New Roman" w:hAnsi="Arial" w:cs="Arial"/>
          <w:sz w:val="24"/>
          <w:szCs w:val="24"/>
        </w:rPr>
        <w:t>s</w:t>
      </w:r>
      <w:r>
        <w:rPr>
          <w:rFonts w:ascii="Arial" w:eastAsia="Times New Roman" w:hAnsi="Arial" w:cs="Arial"/>
          <w:sz w:val="24"/>
          <w:szCs w:val="24"/>
        </w:rPr>
        <w:t>tudent unions</w:t>
      </w:r>
      <w:r w:rsidR="0051330C">
        <w:rPr>
          <w:rFonts w:ascii="Arial" w:eastAsia="Times New Roman" w:hAnsi="Arial" w:cs="Arial"/>
          <w:sz w:val="24"/>
          <w:szCs w:val="24"/>
        </w:rPr>
        <w:t>.</w:t>
      </w:r>
    </w:p>
    <w:p w14:paraId="29A1C663" w14:textId="015B505A" w:rsidR="0037013F" w:rsidRDefault="0037013F" w:rsidP="004A2F9A">
      <w:pPr>
        <w:rPr>
          <w:rFonts w:ascii="Arial" w:hAnsi="Arial" w:cs="Arial"/>
          <w:b/>
          <w:bCs/>
          <w:sz w:val="27"/>
          <w:szCs w:val="27"/>
          <w:lang w:val="en-US"/>
        </w:rPr>
      </w:pPr>
    </w:p>
    <w:p w14:paraId="272638FB" w14:textId="77777777" w:rsidR="003A6AC4" w:rsidRDefault="003A6AC4" w:rsidP="0064116D">
      <w:pPr>
        <w:ind w:firstLine="644"/>
        <w:rPr>
          <w:rFonts w:ascii="Arial" w:hAnsi="Arial" w:cs="Arial"/>
          <w:b/>
          <w:bCs/>
          <w:sz w:val="27"/>
          <w:szCs w:val="27"/>
          <w:lang w:val="en-US"/>
        </w:rPr>
      </w:pPr>
    </w:p>
    <w:p w14:paraId="3B28EA13" w14:textId="79BFB5A9" w:rsidR="0064116D" w:rsidRDefault="0064116D" w:rsidP="0064116D">
      <w:pPr>
        <w:ind w:firstLine="644"/>
        <w:rPr>
          <w:rFonts w:ascii="Arial" w:hAnsi="Arial" w:cs="Arial"/>
          <w:b/>
          <w:bCs/>
          <w:sz w:val="24"/>
          <w:szCs w:val="24"/>
          <w:lang w:val="en-US"/>
        </w:rPr>
      </w:pPr>
      <w:r w:rsidRPr="00DE5671">
        <w:rPr>
          <w:rFonts w:ascii="Arial" w:hAnsi="Arial" w:cs="Arial"/>
          <w:b/>
          <w:bCs/>
          <w:sz w:val="24"/>
          <w:szCs w:val="24"/>
          <w:lang w:val="en-US"/>
        </w:rPr>
        <w:t>10. AOB </w:t>
      </w:r>
    </w:p>
    <w:p w14:paraId="67141EB9" w14:textId="64A33269" w:rsidR="0051330C" w:rsidRPr="00F14ED0" w:rsidRDefault="0051330C" w:rsidP="0051330C">
      <w:pPr>
        <w:ind w:left="644"/>
        <w:rPr>
          <w:rFonts w:ascii="Arial" w:hAnsi="Arial" w:cs="Arial"/>
          <w:sz w:val="24"/>
          <w:szCs w:val="24"/>
          <w:lang w:val="en-US"/>
        </w:rPr>
      </w:pPr>
      <w:r w:rsidRPr="00F14ED0">
        <w:rPr>
          <w:rFonts w:ascii="Arial" w:hAnsi="Arial" w:cs="Arial"/>
          <w:sz w:val="24"/>
          <w:szCs w:val="24"/>
          <w:lang w:val="en-US"/>
        </w:rPr>
        <w:t>DT expressed the need for the formation of a strategy working group</w:t>
      </w:r>
      <w:r w:rsidR="004A2F9A" w:rsidRPr="00F14ED0">
        <w:rPr>
          <w:rFonts w:ascii="Arial" w:hAnsi="Arial" w:cs="Arial"/>
          <w:sz w:val="24"/>
          <w:szCs w:val="24"/>
          <w:lang w:val="en-US"/>
        </w:rPr>
        <w:t>.</w:t>
      </w:r>
    </w:p>
    <w:p w14:paraId="09EB803F" w14:textId="77777777" w:rsidR="0051330C" w:rsidRPr="00F14ED0" w:rsidRDefault="0051330C" w:rsidP="0051330C">
      <w:pPr>
        <w:ind w:left="644"/>
        <w:rPr>
          <w:rFonts w:ascii="Times New Roman" w:hAnsi="Times New Roman" w:cs="Times New Roman"/>
          <w:sz w:val="24"/>
          <w:szCs w:val="24"/>
        </w:rPr>
      </w:pPr>
      <w:r w:rsidRPr="00F14ED0">
        <w:rPr>
          <w:rFonts w:ascii="Arial" w:hAnsi="Arial" w:cs="Arial"/>
          <w:sz w:val="24"/>
          <w:szCs w:val="24"/>
          <w:lang w:val="en-US"/>
        </w:rPr>
        <w:t>Action DT</w:t>
      </w:r>
    </w:p>
    <w:p w14:paraId="011F5ABA" w14:textId="63D1E585" w:rsidR="0064116D" w:rsidRPr="0080466F" w:rsidRDefault="0064116D" w:rsidP="004A2F9A">
      <w:pPr>
        <w:rPr>
          <w:rFonts w:ascii="Times New Roman" w:hAnsi="Times New Roman" w:cs="Times New Roman"/>
          <w:sz w:val="27"/>
          <w:szCs w:val="27"/>
        </w:rPr>
      </w:pPr>
    </w:p>
    <w:p w14:paraId="2AE84439" w14:textId="77777777" w:rsidR="0064116D" w:rsidRDefault="0064116D" w:rsidP="0064116D">
      <w:pPr>
        <w:ind w:firstLine="644"/>
        <w:rPr>
          <w:rFonts w:ascii="Times New Roman" w:hAnsi="Times New Roman" w:cs="Times New Roman"/>
          <w:sz w:val="27"/>
          <w:szCs w:val="27"/>
        </w:rPr>
      </w:pPr>
      <w:r>
        <w:rPr>
          <w:rFonts w:ascii="Arial" w:hAnsi="Arial" w:cs="Arial"/>
          <w:b/>
          <w:bCs/>
          <w:color w:val="FF0000"/>
          <w:sz w:val="27"/>
          <w:szCs w:val="27"/>
          <w:lang w:val="en-US"/>
        </w:rPr>
        <w:t> </w:t>
      </w:r>
    </w:p>
    <w:p w14:paraId="2B8E1075" w14:textId="77777777" w:rsidR="0064116D" w:rsidRPr="00DE5671" w:rsidRDefault="0064116D" w:rsidP="0064116D">
      <w:pPr>
        <w:ind w:firstLine="644"/>
        <w:rPr>
          <w:rFonts w:ascii="Times New Roman" w:hAnsi="Times New Roman" w:cs="Times New Roman"/>
          <w:sz w:val="24"/>
          <w:szCs w:val="24"/>
        </w:rPr>
      </w:pPr>
      <w:r w:rsidRPr="00DE5671">
        <w:rPr>
          <w:rFonts w:ascii="Arial" w:hAnsi="Arial" w:cs="Arial"/>
          <w:b/>
          <w:bCs/>
          <w:sz w:val="24"/>
          <w:szCs w:val="24"/>
          <w:lang w:val="en-US"/>
        </w:rPr>
        <w:t>11. RESERVED BUSINESS </w:t>
      </w:r>
    </w:p>
    <w:p w14:paraId="041A1E01" w14:textId="77777777" w:rsidR="0064116D" w:rsidRDefault="0064116D" w:rsidP="0064116D">
      <w:pPr>
        <w:rPr>
          <w:rFonts w:ascii="Times New Roman" w:hAnsi="Times New Roman" w:cs="Times New Roman"/>
          <w:sz w:val="27"/>
          <w:szCs w:val="27"/>
        </w:rPr>
      </w:pPr>
      <w:r>
        <w:rPr>
          <w:rFonts w:ascii="Arial" w:hAnsi="Arial" w:cs="Arial"/>
          <w:sz w:val="27"/>
          <w:szCs w:val="27"/>
          <w:lang w:val="en-US"/>
        </w:rPr>
        <w:t> </w:t>
      </w:r>
    </w:p>
    <w:p w14:paraId="78FDBEC0" w14:textId="6BE78E52" w:rsidR="0064116D" w:rsidRPr="00F14ED0" w:rsidRDefault="008067A7" w:rsidP="00B874A7">
      <w:pPr>
        <w:ind w:firstLine="644"/>
        <w:rPr>
          <w:rFonts w:ascii="Times New Roman" w:hAnsi="Times New Roman" w:cs="Times New Roman"/>
          <w:sz w:val="24"/>
          <w:szCs w:val="24"/>
        </w:rPr>
      </w:pPr>
      <w:r w:rsidRPr="00F14ED0">
        <w:rPr>
          <w:rFonts w:ascii="Arial" w:hAnsi="Arial" w:cs="Arial"/>
          <w:color w:val="000000"/>
          <w:sz w:val="24"/>
          <w:szCs w:val="24"/>
          <w:lang w:val="en-US"/>
        </w:rPr>
        <w:t>Close</w:t>
      </w:r>
      <w:r w:rsidR="00B874A7">
        <w:rPr>
          <w:rFonts w:ascii="Arial" w:hAnsi="Arial" w:cs="Arial"/>
          <w:color w:val="000000"/>
          <w:sz w:val="24"/>
          <w:szCs w:val="24"/>
          <w:lang w:val="en-US"/>
        </w:rPr>
        <w:t>16:00</w:t>
      </w:r>
      <w:r w:rsidR="0064116D" w:rsidRPr="00F14ED0">
        <w:rPr>
          <w:rFonts w:ascii="Arial" w:hAnsi="Arial" w:cs="Arial"/>
          <w:color w:val="000000"/>
          <w:sz w:val="24"/>
          <w:szCs w:val="24"/>
          <w:lang w:val="en-US"/>
        </w:rPr>
        <w:t>                      </w:t>
      </w:r>
      <w:r w:rsidR="0064116D" w:rsidRPr="00F14ED0">
        <w:rPr>
          <w:rStyle w:val="apple-converted-space"/>
          <w:rFonts w:ascii="Arial" w:hAnsi="Arial" w:cs="Arial"/>
          <w:color w:val="000000"/>
          <w:sz w:val="24"/>
          <w:szCs w:val="24"/>
          <w:lang w:val="en-US"/>
        </w:rPr>
        <w:t> </w:t>
      </w:r>
      <w:r w:rsidR="0064116D" w:rsidRPr="00F14ED0">
        <w:rPr>
          <w:rFonts w:ascii="Arial" w:hAnsi="Arial" w:cs="Arial"/>
          <w:sz w:val="24"/>
          <w:szCs w:val="24"/>
          <w:lang w:val="en-US"/>
        </w:rPr>
        <w:t> </w:t>
      </w:r>
    </w:p>
    <w:p w14:paraId="398BBEA7" w14:textId="77777777" w:rsidR="0064116D" w:rsidRDefault="0064116D" w:rsidP="0064116D">
      <w:pPr>
        <w:pStyle w:val="bodya"/>
        <w:spacing w:before="0" w:beforeAutospacing="0" w:after="0" w:afterAutospacing="0"/>
        <w:ind w:left="284"/>
        <w:rPr>
          <w:color w:val="000000"/>
        </w:rPr>
      </w:pPr>
      <w:r>
        <w:rPr>
          <w:rFonts w:ascii="Arial" w:hAnsi="Arial" w:cs="Arial"/>
          <w:color w:val="000000"/>
          <w:sz w:val="24"/>
          <w:szCs w:val="24"/>
          <w:lang w:val="en-US"/>
        </w:rPr>
        <w:t> </w:t>
      </w:r>
    </w:p>
    <w:tbl>
      <w:tblPr>
        <w:tblW w:w="9015" w:type="dxa"/>
        <w:tblInd w:w="216" w:type="dxa"/>
        <w:shd w:val="clear" w:color="auto" w:fill="CED7E7"/>
        <w:tblCellMar>
          <w:left w:w="0" w:type="dxa"/>
          <w:right w:w="0" w:type="dxa"/>
        </w:tblCellMar>
        <w:tblLook w:val="04A0" w:firstRow="1" w:lastRow="0" w:firstColumn="1" w:lastColumn="0" w:noHBand="0" w:noVBand="1"/>
      </w:tblPr>
      <w:tblGrid>
        <w:gridCol w:w="705"/>
        <w:gridCol w:w="4908"/>
        <w:gridCol w:w="1528"/>
        <w:gridCol w:w="1874"/>
      </w:tblGrid>
      <w:tr w:rsidR="0064116D" w14:paraId="3365D7CC" w14:textId="77777777" w:rsidTr="002B04AD">
        <w:trPr>
          <w:trHeight w:val="484"/>
        </w:trPr>
        <w:tc>
          <w:tcPr>
            <w:tcW w:w="9015" w:type="dxa"/>
            <w:gridSpan w:val="4"/>
            <w:tcBorders>
              <w:top w:val="single" w:sz="8" w:space="0" w:color="000000"/>
              <w:left w:val="single" w:sz="8" w:space="0" w:color="000000"/>
              <w:bottom w:val="single" w:sz="8" w:space="0" w:color="000000"/>
              <w:right w:val="single" w:sz="8" w:space="0" w:color="000000"/>
            </w:tcBorders>
            <w:shd w:val="clear" w:color="auto" w:fill="CED7E7"/>
            <w:tcMar>
              <w:top w:w="80" w:type="dxa"/>
              <w:left w:w="440" w:type="dxa"/>
              <w:bottom w:w="80" w:type="dxa"/>
              <w:right w:w="80" w:type="dxa"/>
            </w:tcMar>
            <w:vAlign w:val="center"/>
            <w:hideMark/>
          </w:tcPr>
          <w:p w14:paraId="411DE84E" w14:textId="77777777" w:rsidR="0064116D" w:rsidRPr="00736DA1" w:rsidRDefault="0064116D">
            <w:pPr>
              <w:pStyle w:val="bodya"/>
              <w:spacing w:before="0" w:beforeAutospacing="0" w:after="200" w:afterAutospacing="0" w:line="253" w:lineRule="atLeast"/>
              <w:ind w:left="360"/>
              <w:rPr>
                <w:rFonts w:ascii="Arial" w:hAnsi="Arial" w:cs="Arial"/>
                <w:color w:val="000000"/>
                <w:sz w:val="24"/>
                <w:szCs w:val="24"/>
              </w:rPr>
            </w:pPr>
            <w:r w:rsidRPr="00736DA1">
              <w:rPr>
                <w:rFonts w:ascii="Arial" w:hAnsi="Arial" w:cs="Arial"/>
                <w:b/>
                <w:bCs/>
                <w:color w:val="000000"/>
                <w:sz w:val="24"/>
                <w:szCs w:val="24"/>
                <w:lang w:val="en-US"/>
              </w:rPr>
              <w:t>Action                                                  </w:t>
            </w:r>
            <w:r w:rsidRPr="00736DA1">
              <w:rPr>
                <w:rStyle w:val="apple-converted-space"/>
                <w:rFonts w:ascii="Arial" w:hAnsi="Arial" w:cs="Arial"/>
                <w:b/>
                <w:bCs/>
                <w:color w:val="000000"/>
                <w:sz w:val="24"/>
                <w:szCs w:val="24"/>
                <w:lang w:val="en-US"/>
              </w:rPr>
              <w:t> </w:t>
            </w:r>
            <w:r w:rsidRPr="00736DA1">
              <w:rPr>
                <w:rFonts w:ascii="Arial" w:hAnsi="Arial" w:cs="Arial"/>
                <w:b/>
                <w:bCs/>
                <w:color w:val="000000"/>
                <w:sz w:val="24"/>
                <w:szCs w:val="24"/>
                <w:lang w:val="en-US"/>
              </w:rPr>
              <w:t>                By Whom      </w:t>
            </w:r>
            <w:r w:rsidRPr="00736DA1">
              <w:rPr>
                <w:rStyle w:val="apple-converted-space"/>
                <w:rFonts w:ascii="Arial" w:hAnsi="Arial" w:cs="Arial"/>
                <w:b/>
                <w:bCs/>
                <w:color w:val="000000"/>
                <w:sz w:val="24"/>
                <w:szCs w:val="24"/>
                <w:lang w:val="en-US"/>
              </w:rPr>
              <w:t> </w:t>
            </w:r>
            <w:r w:rsidRPr="00736DA1">
              <w:rPr>
                <w:rFonts w:ascii="Arial" w:hAnsi="Arial" w:cs="Arial"/>
                <w:b/>
                <w:bCs/>
                <w:color w:val="000000"/>
                <w:sz w:val="24"/>
                <w:szCs w:val="24"/>
                <w:lang w:val="en-US"/>
              </w:rPr>
              <w:t>Date</w:t>
            </w:r>
            <w:r w:rsidRPr="00736DA1">
              <w:rPr>
                <w:rFonts w:ascii="Arial" w:hAnsi="Arial" w:cs="Arial"/>
                <w:color w:val="000000"/>
                <w:sz w:val="24"/>
                <w:szCs w:val="24"/>
                <w:lang w:val="en-US"/>
              </w:rPr>
              <w:t> </w:t>
            </w:r>
          </w:p>
        </w:tc>
      </w:tr>
      <w:tr w:rsidR="003378D2" w14:paraId="0C6E44C3" w14:textId="77777777" w:rsidTr="003378D2">
        <w:trPr>
          <w:trHeight w:val="562"/>
        </w:trPr>
        <w:tc>
          <w:tcPr>
            <w:tcW w:w="705" w:type="dxa"/>
            <w:tcBorders>
              <w:top w:val="nil"/>
              <w:left w:val="single" w:sz="8" w:space="0" w:color="auto"/>
              <w:bottom w:val="nil"/>
              <w:right w:val="single" w:sz="8" w:space="0" w:color="auto"/>
            </w:tcBorders>
            <w:shd w:val="clear" w:color="auto" w:fill="CED7E7"/>
            <w:tcMar>
              <w:top w:w="80" w:type="dxa"/>
              <w:left w:w="80" w:type="dxa"/>
              <w:bottom w:w="80" w:type="dxa"/>
              <w:right w:w="80" w:type="dxa"/>
            </w:tcMar>
            <w:vAlign w:val="center"/>
          </w:tcPr>
          <w:p w14:paraId="70F1F0AB" w14:textId="433C6709" w:rsidR="003378D2" w:rsidRPr="00736DA1" w:rsidRDefault="002B04AD">
            <w:pPr>
              <w:pStyle w:val="bodya"/>
              <w:spacing w:before="0" w:beforeAutospacing="0" w:after="0" w:afterAutospacing="0"/>
              <w:rPr>
                <w:rFonts w:ascii="Arial" w:hAnsi="Arial" w:cs="Arial"/>
                <w:b/>
                <w:bCs/>
                <w:color w:val="000000"/>
                <w:sz w:val="24"/>
                <w:szCs w:val="24"/>
              </w:rPr>
            </w:pPr>
            <w:r>
              <w:rPr>
                <w:rFonts w:ascii="Arial" w:hAnsi="Arial" w:cs="Arial"/>
                <w:b/>
                <w:bCs/>
                <w:color w:val="000000"/>
                <w:sz w:val="24"/>
                <w:szCs w:val="24"/>
              </w:rPr>
              <w:t>6.</w:t>
            </w:r>
          </w:p>
        </w:tc>
        <w:tc>
          <w:tcPr>
            <w:tcW w:w="4908" w:type="dxa"/>
            <w:tcBorders>
              <w:top w:val="nil"/>
              <w:left w:val="nil"/>
              <w:bottom w:val="nil"/>
              <w:right w:val="single" w:sz="8" w:space="0" w:color="auto"/>
            </w:tcBorders>
            <w:shd w:val="clear" w:color="auto" w:fill="CED7E7"/>
            <w:tcMar>
              <w:top w:w="80" w:type="dxa"/>
              <w:left w:w="80" w:type="dxa"/>
              <w:bottom w:w="80" w:type="dxa"/>
              <w:right w:w="80" w:type="dxa"/>
            </w:tcMar>
            <w:vAlign w:val="center"/>
          </w:tcPr>
          <w:p w14:paraId="0CAABE6B" w14:textId="0F109CE5" w:rsidR="003378D2" w:rsidRPr="00736DA1" w:rsidRDefault="002B04AD">
            <w:pPr>
              <w:pStyle w:val="bodya"/>
              <w:spacing w:before="0" w:beforeAutospacing="0" w:after="0" w:afterAutospacing="0"/>
              <w:rPr>
                <w:rFonts w:ascii="Arial" w:hAnsi="Arial" w:cs="Arial"/>
                <w:color w:val="000000"/>
                <w:sz w:val="24"/>
                <w:szCs w:val="24"/>
              </w:rPr>
            </w:pPr>
            <w:r>
              <w:rPr>
                <w:rFonts w:ascii="Arial" w:hAnsi="Arial" w:cs="Arial"/>
                <w:color w:val="000000"/>
                <w:sz w:val="24"/>
                <w:szCs w:val="24"/>
              </w:rPr>
              <w:t>Continue to explore additional grants for project work</w:t>
            </w:r>
          </w:p>
        </w:tc>
        <w:tc>
          <w:tcPr>
            <w:tcW w:w="1528" w:type="dxa"/>
            <w:tcBorders>
              <w:top w:val="nil"/>
              <w:left w:val="nil"/>
              <w:bottom w:val="nil"/>
              <w:right w:val="single" w:sz="8" w:space="0" w:color="auto"/>
            </w:tcBorders>
            <w:shd w:val="clear" w:color="auto" w:fill="CED7E7"/>
            <w:tcMar>
              <w:top w:w="80" w:type="dxa"/>
              <w:left w:w="80" w:type="dxa"/>
              <w:bottom w:w="80" w:type="dxa"/>
              <w:right w:w="80" w:type="dxa"/>
            </w:tcMar>
            <w:vAlign w:val="center"/>
          </w:tcPr>
          <w:p w14:paraId="0D57D0BD" w14:textId="2B54A9AC" w:rsidR="003378D2" w:rsidRPr="00736DA1" w:rsidRDefault="002B04AD">
            <w:pPr>
              <w:pStyle w:val="bodya"/>
              <w:spacing w:before="0" w:beforeAutospacing="0" w:after="0" w:afterAutospacing="0"/>
              <w:rPr>
                <w:rFonts w:ascii="Arial" w:hAnsi="Arial" w:cs="Arial"/>
                <w:color w:val="000000"/>
                <w:sz w:val="24"/>
                <w:szCs w:val="24"/>
              </w:rPr>
            </w:pPr>
            <w:r>
              <w:rPr>
                <w:rFonts w:ascii="Arial" w:hAnsi="Arial" w:cs="Arial"/>
                <w:color w:val="000000"/>
                <w:sz w:val="24"/>
                <w:szCs w:val="24"/>
              </w:rPr>
              <w:t>SB</w:t>
            </w:r>
          </w:p>
        </w:tc>
        <w:tc>
          <w:tcPr>
            <w:tcW w:w="1874" w:type="dxa"/>
            <w:tcBorders>
              <w:top w:val="nil"/>
              <w:left w:val="nil"/>
              <w:bottom w:val="nil"/>
              <w:right w:val="single" w:sz="8" w:space="0" w:color="auto"/>
            </w:tcBorders>
            <w:shd w:val="clear" w:color="auto" w:fill="CED7E7"/>
            <w:tcMar>
              <w:top w:w="80" w:type="dxa"/>
              <w:left w:w="80" w:type="dxa"/>
              <w:bottom w:w="80" w:type="dxa"/>
              <w:right w:w="80" w:type="dxa"/>
            </w:tcMar>
            <w:vAlign w:val="center"/>
          </w:tcPr>
          <w:p w14:paraId="7CEF892B" w14:textId="5A726532" w:rsidR="003378D2" w:rsidRPr="00736DA1" w:rsidRDefault="002B04AD">
            <w:pPr>
              <w:pStyle w:val="bodya"/>
              <w:spacing w:before="0" w:beforeAutospacing="0" w:after="0" w:afterAutospacing="0"/>
              <w:rPr>
                <w:rFonts w:ascii="Arial" w:hAnsi="Arial" w:cs="Arial"/>
                <w:color w:val="000000"/>
                <w:sz w:val="24"/>
                <w:szCs w:val="24"/>
              </w:rPr>
            </w:pPr>
            <w:r>
              <w:rPr>
                <w:rFonts w:ascii="Arial" w:hAnsi="Arial" w:cs="Arial"/>
                <w:color w:val="000000"/>
                <w:sz w:val="24"/>
                <w:szCs w:val="24"/>
              </w:rPr>
              <w:t>asap</w:t>
            </w:r>
          </w:p>
        </w:tc>
      </w:tr>
      <w:tr w:rsidR="003378D2" w14:paraId="2DD73D4A" w14:textId="77777777" w:rsidTr="002B04AD">
        <w:trPr>
          <w:trHeight w:val="562"/>
        </w:trPr>
        <w:tc>
          <w:tcPr>
            <w:tcW w:w="705" w:type="dxa"/>
            <w:tcBorders>
              <w:top w:val="nil"/>
              <w:left w:val="single" w:sz="8" w:space="0" w:color="auto"/>
              <w:bottom w:val="nil"/>
              <w:right w:val="single" w:sz="8" w:space="0" w:color="auto"/>
            </w:tcBorders>
            <w:shd w:val="clear" w:color="auto" w:fill="CED7E7"/>
            <w:tcMar>
              <w:top w:w="80" w:type="dxa"/>
              <w:left w:w="80" w:type="dxa"/>
              <w:bottom w:w="80" w:type="dxa"/>
              <w:right w:w="80" w:type="dxa"/>
            </w:tcMar>
            <w:vAlign w:val="center"/>
          </w:tcPr>
          <w:p w14:paraId="255C6F74" w14:textId="1480BFD4" w:rsidR="003378D2" w:rsidRPr="00736DA1" w:rsidRDefault="003378D2">
            <w:pPr>
              <w:pStyle w:val="bodya"/>
              <w:spacing w:before="0" w:beforeAutospacing="0" w:after="0" w:afterAutospacing="0"/>
              <w:rPr>
                <w:rFonts w:ascii="Arial" w:hAnsi="Arial" w:cs="Arial"/>
                <w:b/>
                <w:bCs/>
                <w:color w:val="000000"/>
                <w:sz w:val="24"/>
                <w:szCs w:val="24"/>
              </w:rPr>
            </w:pPr>
          </w:p>
        </w:tc>
        <w:tc>
          <w:tcPr>
            <w:tcW w:w="4908" w:type="dxa"/>
            <w:tcBorders>
              <w:top w:val="nil"/>
              <w:left w:val="nil"/>
              <w:bottom w:val="nil"/>
              <w:right w:val="single" w:sz="8" w:space="0" w:color="auto"/>
            </w:tcBorders>
            <w:shd w:val="clear" w:color="auto" w:fill="CED7E7"/>
            <w:tcMar>
              <w:top w:w="80" w:type="dxa"/>
              <w:left w:w="80" w:type="dxa"/>
              <w:bottom w:w="80" w:type="dxa"/>
              <w:right w:w="80" w:type="dxa"/>
            </w:tcMar>
            <w:vAlign w:val="center"/>
          </w:tcPr>
          <w:p w14:paraId="662C8E87" w14:textId="7A3A21A1" w:rsidR="003378D2" w:rsidRPr="00736DA1" w:rsidRDefault="002B04AD">
            <w:pPr>
              <w:pStyle w:val="bodya"/>
              <w:spacing w:before="0" w:beforeAutospacing="0" w:after="0" w:afterAutospacing="0"/>
              <w:rPr>
                <w:rFonts w:ascii="Arial" w:hAnsi="Arial" w:cs="Arial"/>
                <w:color w:val="000000"/>
                <w:sz w:val="24"/>
                <w:szCs w:val="24"/>
              </w:rPr>
            </w:pPr>
            <w:r>
              <w:rPr>
                <w:rFonts w:ascii="Arial" w:hAnsi="Arial" w:cs="Arial"/>
                <w:color w:val="000000"/>
                <w:sz w:val="24"/>
                <w:szCs w:val="24"/>
              </w:rPr>
              <w:t>Organise trustee appraisals</w:t>
            </w:r>
          </w:p>
        </w:tc>
        <w:tc>
          <w:tcPr>
            <w:tcW w:w="1528" w:type="dxa"/>
            <w:tcBorders>
              <w:top w:val="nil"/>
              <w:left w:val="nil"/>
              <w:bottom w:val="nil"/>
              <w:right w:val="single" w:sz="8" w:space="0" w:color="auto"/>
            </w:tcBorders>
            <w:shd w:val="clear" w:color="auto" w:fill="CED7E7"/>
            <w:tcMar>
              <w:top w:w="80" w:type="dxa"/>
              <w:left w:w="80" w:type="dxa"/>
              <w:bottom w:w="80" w:type="dxa"/>
              <w:right w:w="80" w:type="dxa"/>
            </w:tcMar>
            <w:vAlign w:val="center"/>
          </w:tcPr>
          <w:p w14:paraId="5664C5A1" w14:textId="06062579" w:rsidR="003378D2" w:rsidRPr="00736DA1" w:rsidRDefault="00736DA1">
            <w:pPr>
              <w:pStyle w:val="bodya"/>
              <w:spacing w:before="0" w:beforeAutospacing="0" w:after="0" w:afterAutospacing="0"/>
              <w:rPr>
                <w:rFonts w:ascii="Arial" w:hAnsi="Arial" w:cs="Arial"/>
                <w:color w:val="000000"/>
                <w:sz w:val="24"/>
                <w:szCs w:val="24"/>
              </w:rPr>
            </w:pPr>
            <w:r w:rsidRPr="00736DA1">
              <w:rPr>
                <w:rFonts w:ascii="Arial" w:hAnsi="Arial" w:cs="Arial"/>
                <w:color w:val="000000"/>
                <w:sz w:val="24"/>
                <w:szCs w:val="24"/>
              </w:rPr>
              <w:t>SB</w:t>
            </w:r>
            <w:r w:rsidR="002B04AD">
              <w:rPr>
                <w:rFonts w:ascii="Arial" w:hAnsi="Arial" w:cs="Arial"/>
                <w:color w:val="000000"/>
                <w:sz w:val="24"/>
                <w:szCs w:val="24"/>
              </w:rPr>
              <w:t>/DT</w:t>
            </w:r>
          </w:p>
        </w:tc>
        <w:tc>
          <w:tcPr>
            <w:tcW w:w="1874" w:type="dxa"/>
            <w:tcBorders>
              <w:top w:val="nil"/>
              <w:left w:val="nil"/>
              <w:bottom w:val="nil"/>
              <w:right w:val="single" w:sz="8" w:space="0" w:color="auto"/>
            </w:tcBorders>
            <w:shd w:val="clear" w:color="auto" w:fill="CED7E7"/>
            <w:tcMar>
              <w:top w:w="80" w:type="dxa"/>
              <w:left w:w="80" w:type="dxa"/>
              <w:bottom w:w="80" w:type="dxa"/>
              <w:right w:w="80" w:type="dxa"/>
            </w:tcMar>
            <w:vAlign w:val="center"/>
          </w:tcPr>
          <w:p w14:paraId="72FEA39A" w14:textId="57BAB2C4" w:rsidR="003378D2" w:rsidRPr="00736DA1" w:rsidRDefault="002B04AD">
            <w:pPr>
              <w:pStyle w:val="bodya"/>
              <w:spacing w:before="0" w:beforeAutospacing="0" w:after="0" w:afterAutospacing="0"/>
              <w:rPr>
                <w:rFonts w:ascii="Arial" w:hAnsi="Arial" w:cs="Arial"/>
                <w:color w:val="000000"/>
                <w:sz w:val="24"/>
                <w:szCs w:val="24"/>
              </w:rPr>
            </w:pPr>
            <w:r>
              <w:rPr>
                <w:rFonts w:ascii="Arial" w:hAnsi="Arial" w:cs="Arial"/>
                <w:color w:val="000000"/>
                <w:sz w:val="24"/>
                <w:szCs w:val="24"/>
              </w:rPr>
              <w:t>asap</w:t>
            </w:r>
          </w:p>
        </w:tc>
      </w:tr>
      <w:tr w:rsidR="002B04AD" w14:paraId="4A1DE259" w14:textId="77777777" w:rsidTr="002B04AD">
        <w:trPr>
          <w:trHeight w:val="562"/>
        </w:trPr>
        <w:tc>
          <w:tcPr>
            <w:tcW w:w="705" w:type="dxa"/>
            <w:tcBorders>
              <w:top w:val="nil"/>
              <w:left w:val="single" w:sz="8" w:space="0" w:color="auto"/>
              <w:bottom w:val="nil"/>
              <w:right w:val="single" w:sz="8" w:space="0" w:color="auto"/>
            </w:tcBorders>
            <w:shd w:val="clear" w:color="auto" w:fill="CED7E7"/>
            <w:tcMar>
              <w:top w:w="80" w:type="dxa"/>
              <w:left w:w="80" w:type="dxa"/>
              <w:bottom w:w="80" w:type="dxa"/>
              <w:right w:w="80" w:type="dxa"/>
            </w:tcMar>
            <w:vAlign w:val="center"/>
          </w:tcPr>
          <w:p w14:paraId="1D89E1DD" w14:textId="38742FB9" w:rsidR="002B04AD" w:rsidRDefault="002B04AD">
            <w:pPr>
              <w:pStyle w:val="bodya"/>
              <w:spacing w:before="0" w:beforeAutospacing="0" w:after="0" w:afterAutospacing="0"/>
              <w:rPr>
                <w:rFonts w:ascii="Arial" w:hAnsi="Arial" w:cs="Arial"/>
                <w:b/>
                <w:bCs/>
                <w:color w:val="000000"/>
                <w:sz w:val="24"/>
                <w:szCs w:val="24"/>
              </w:rPr>
            </w:pPr>
            <w:r>
              <w:rPr>
                <w:rFonts w:ascii="Arial" w:hAnsi="Arial" w:cs="Arial"/>
                <w:b/>
                <w:bCs/>
                <w:color w:val="000000"/>
                <w:sz w:val="24"/>
                <w:szCs w:val="24"/>
              </w:rPr>
              <w:t>8.</w:t>
            </w:r>
          </w:p>
        </w:tc>
        <w:tc>
          <w:tcPr>
            <w:tcW w:w="4908" w:type="dxa"/>
            <w:tcBorders>
              <w:top w:val="nil"/>
              <w:left w:val="nil"/>
              <w:bottom w:val="nil"/>
              <w:right w:val="single" w:sz="8" w:space="0" w:color="auto"/>
            </w:tcBorders>
            <w:shd w:val="clear" w:color="auto" w:fill="CED7E7"/>
            <w:tcMar>
              <w:top w:w="80" w:type="dxa"/>
              <w:left w:w="80" w:type="dxa"/>
              <w:bottom w:w="80" w:type="dxa"/>
              <w:right w:w="80" w:type="dxa"/>
            </w:tcMar>
            <w:vAlign w:val="center"/>
          </w:tcPr>
          <w:p w14:paraId="4DAAA83C" w14:textId="28B11A04" w:rsidR="002B04AD" w:rsidRDefault="002B04AD">
            <w:pPr>
              <w:pStyle w:val="bodya"/>
              <w:spacing w:before="0" w:beforeAutospacing="0" w:after="0" w:afterAutospacing="0"/>
              <w:rPr>
                <w:rFonts w:ascii="Arial" w:hAnsi="Arial" w:cs="Arial"/>
                <w:color w:val="000000"/>
                <w:sz w:val="24"/>
                <w:szCs w:val="24"/>
              </w:rPr>
            </w:pPr>
            <w:r>
              <w:rPr>
                <w:rFonts w:ascii="Arial" w:hAnsi="Arial" w:cs="Arial"/>
                <w:color w:val="000000"/>
                <w:sz w:val="24"/>
                <w:szCs w:val="24"/>
              </w:rPr>
              <w:t>Investigate fishing and shooting society insurance and licences</w:t>
            </w:r>
          </w:p>
        </w:tc>
        <w:tc>
          <w:tcPr>
            <w:tcW w:w="1528" w:type="dxa"/>
            <w:tcBorders>
              <w:top w:val="nil"/>
              <w:left w:val="nil"/>
              <w:bottom w:val="nil"/>
              <w:right w:val="single" w:sz="8" w:space="0" w:color="auto"/>
            </w:tcBorders>
            <w:shd w:val="clear" w:color="auto" w:fill="CED7E7"/>
            <w:tcMar>
              <w:top w:w="80" w:type="dxa"/>
              <w:left w:w="80" w:type="dxa"/>
              <w:bottom w:w="80" w:type="dxa"/>
              <w:right w:w="80" w:type="dxa"/>
            </w:tcMar>
            <w:vAlign w:val="center"/>
          </w:tcPr>
          <w:p w14:paraId="2704F48B" w14:textId="0307F111" w:rsidR="002B04AD" w:rsidRDefault="002B04AD">
            <w:pPr>
              <w:pStyle w:val="bodya"/>
              <w:spacing w:before="0" w:beforeAutospacing="0" w:after="0" w:afterAutospacing="0"/>
              <w:rPr>
                <w:rFonts w:ascii="Arial" w:hAnsi="Arial" w:cs="Arial"/>
                <w:color w:val="000000"/>
                <w:sz w:val="24"/>
                <w:szCs w:val="24"/>
              </w:rPr>
            </w:pPr>
            <w:r>
              <w:rPr>
                <w:rFonts w:ascii="Arial" w:hAnsi="Arial" w:cs="Arial"/>
                <w:color w:val="000000"/>
                <w:sz w:val="24"/>
                <w:szCs w:val="24"/>
              </w:rPr>
              <w:t>LW</w:t>
            </w:r>
          </w:p>
        </w:tc>
        <w:tc>
          <w:tcPr>
            <w:tcW w:w="1874" w:type="dxa"/>
            <w:tcBorders>
              <w:top w:val="nil"/>
              <w:left w:val="nil"/>
              <w:bottom w:val="nil"/>
              <w:right w:val="single" w:sz="8" w:space="0" w:color="auto"/>
            </w:tcBorders>
            <w:shd w:val="clear" w:color="auto" w:fill="CED7E7"/>
            <w:tcMar>
              <w:top w:w="80" w:type="dxa"/>
              <w:left w:w="80" w:type="dxa"/>
              <w:bottom w:w="80" w:type="dxa"/>
              <w:right w:w="80" w:type="dxa"/>
            </w:tcMar>
            <w:vAlign w:val="center"/>
          </w:tcPr>
          <w:p w14:paraId="04263DCF" w14:textId="62B07E89" w:rsidR="002B04AD" w:rsidRDefault="002B04AD">
            <w:pPr>
              <w:pStyle w:val="bodya"/>
              <w:spacing w:before="0" w:beforeAutospacing="0" w:after="0" w:afterAutospacing="0"/>
              <w:rPr>
                <w:rFonts w:ascii="Arial" w:hAnsi="Arial" w:cs="Arial"/>
                <w:color w:val="000000"/>
                <w:sz w:val="24"/>
                <w:szCs w:val="24"/>
              </w:rPr>
            </w:pPr>
            <w:r>
              <w:rPr>
                <w:rFonts w:ascii="Arial" w:hAnsi="Arial" w:cs="Arial"/>
                <w:color w:val="000000"/>
                <w:sz w:val="24"/>
                <w:szCs w:val="24"/>
              </w:rPr>
              <w:t>asap</w:t>
            </w:r>
          </w:p>
        </w:tc>
      </w:tr>
      <w:tr w:rsidR="002B04AD" w14:paraId="1B4585F7" w14:textId="77777777" w:rsidTr="002B04AD">
        <w:trPr>
          <w:trHeight w:val="562"/>
        </w:trPr>
        <w:tc>
          <w:tcPr>
            <w:tcW w:w="705" w:type="dxa"/>
            <w:tcBorders>
              <w:top w:val="nil"/>
              <w:left w:val="single" w:sz="8" w:space="0" w:color="auto"/>
              <w:bottom w:val="nil"/>
              <w:right w:val="single" w:sz="8" w:space="0" w:color="auto"/>
            </w:tcBorders>
            <w:shd w:val="clear" w:color="auto" w:fill="CED7E7"/>
            <w:tcMar>
              <w:top w:w="80" w:type="dxa"/>
              <w:left w:w="80" w:type="dxa"/>
              <w:bottom w:w="80" w:type="dxa"/>
              <w:right w:w="80" w:type="dxa"/>
            </w:tcMar>
            <w:vAlign w:val="center"/>
          </w:tcPr>
          <w:p w14:paraId="416BD9DC" w14:textId="77777777" w:rsidR="002B04AD" w:rsidRDefault="002B04AD">
            <w:pPr>
              <w:pStyle w:val="bodya"/>
              <w:spacing w:before="0" w:beforeAutospacing="0" w:after="0" w:afterAutospacing="0"/>
              <w:rPr>
                <w:rFonts w:ascii="Arial" w:hAnsi="Arial" w:cs="Arial"/>
                <w:b/>
                <w:bCs/>
                <w:color w:val="000000"/>
                <w:sz w:val="24"/>
                <w:szCs w:val="24"/>
              </w:rPr>
            </w:pPr>
          </w:p>
        </w:tc>
        <w:tc>
          <w:tcPr>
            <w:tcW w:w="4908" w:type="dxa"/>
            <w:tcBorders>
              <w:top w:val="nil"/>
              <w:left w:val="nil"/>
              <w:bottom w:val="nil"/>
              <w:right w:val="single" w:sz="8" w:space="0" w:color="auto"/>
            </w:tcBorders>
            <w:shd w:val="clear" w:color="auto" w:fill="CED7E7"/>
            <w:tcMar>
              <w:top w:w="80" w:type="dxa"/>
              <w:left w:w="80" w:type="dxa"/>
              <w:bottom w:w="80" w:type="dxa"/>
              <w:right w:w="80" w:type="dxa"/>
            </w:tcMar>
            <w:vAlign w:val="center"/>
          </w:tcPr>
          <w:p w14:paraId="6191953A" w14:textId="66828313" w:rsidR="002B04AD" w:rsidRDefault="002B04AD">
            <w:pPr>
              <w:pStyle w:val="bodya"/>
              <w:spacing w:before="0" w:beforeAutospacing="0" w:after="0" w:afterAutospacing="0"/>
              <w:rPr>
                <w:rFonts w:ascii="Arial" w:hAnsi="Arial" w:cs="Arial"/>
                <w:color w:val="000000"/>
                <w:sz w:val="24"/>
                <w:szCs w:val="24"/>
              </w:rPr>
            </w:pPr>
            <w:r>
              <w:rPr>
                <w:rFonts w:ascii="Arial" w:hAnsi="Arial" w:cs="Arial"/>
                <w:color w:val="000000"/>
                <w:sz w:val="24"/>
                <w:szCs w:val="24"/>
              </w:rPr>
              <w:t>Send updated list of societies to the trustee board</w:t>
            </w:r>
          </w:p>
        </w:tc>
        <w:tc>
          <w:tcPr>
            <w:tcW w:w="1528" w:type="dxa"/>
            <w:tcBorders>
              <w:top w:val="nil"/>
              <w:left w:val="nil"/>
              <w:bottom w:val="nil"/>
              <w:right w:val="single" w:sz="8" w:space="0" w:color="auto"/>
            </w:tcBorders>
            <w:shd w:val="clear" w:color="auto" w:fill="CED7E7"/>
            <w:tcMar>
              <w:top w:w="80" w:type="dxa"/>
              <w:left w:w="80" w:type="dxa"/>
              <w:bottom w:w="80" w:type="dxa"/>
              <w:right w:w="80" w:type="dxa"/>
            </w:tcMar>
            <w:vAlign w:val="center"/>
          </w:tcPr>
          <w:p w14:paraId="2916B6C7" w14:textId="5C4A23B9" w:rsidR="002B04AD" w:rsidRDefault="002B04AD">
            <w:pPr>
              <w:pStyle w:val="bodya"/>
              <w:spacing w:before="0" w:beforeAutospacing="0" w:after="0" w:afterAutospacing="0"/>
              <w:rPr>
                <w:rFonts w:ascii="Arial" w:hAnsi="Arial" w:cs="Arial"/>
                <w:color w:val="000000"/>
                <w:sz w:val="24"/>
                <w:szCs w:val="24"/>
              </w:rPr>
            </w:pPr>
            <w:r>
              <w:rPr>
                <w:rFonts w:ascii="Arial" w:hAnsi="Arial" w:cs="Arial"/>
                <w:color w:val="000000"/>
                <w:sz w:val="24"/>
                <w:szCs w:val="24"/>
              </w:rPr>
              <w:t>LW</w:t>
            </w:r>
          </w:p>
        </w:tc>
        <w:tc>
          <w:tcPr>
            <w:tcW w:w="1874" w:type="dxa"/>
            <w:tcBorders>
              <w:top w:val="nil"/>
              <w:left w:val="nil"/>
              <w:bottom w:val="nil"/>
              <w:right w:val="single" w:sz="8" w:space="0" w:color="auto"/>
            </w:tcBorders>
            <w:shd w:val="clear" w:color="auto" w:fill="CED7E7"/>
            <w:tcMar>
              <w:top w:w="80" w:type="dxa"/>
              <w:left w:w="80" w:type="dxa"/>
              <w:bottom w:w="80" w:type="dxa"/>
              <w:right w:w="80" w:type="dxa"/>
            </w:tcMar>
            <w:vAlign w:val="center"/>
          </w:tcPr>
          <w:p w14:paraId="676EA890" w14:textId="609857A7" w:rsidR="002B04AD" w:rsidRDefault="002B04AD">
            <w:pPr>
              <w:pStyle w:val="bodya"/>
              <w:spacing w:before="0" w:beforeAutospacing="0" w:after="0" w:afterAutospacing="0"/>
              <w:rPr>
                <w:rFonts w:ascii="Arial" w:hAnsi="Arial" w:cs="Arial"/>
                <w:color w:val="000000"/>
                <w:sz w:val="24"/>
                <w:szCs w:val="24"/>
              </w:rPr>
            </w:pPr>
            <w:r>
              <w:rPr>
                <w:rFonts w:ascii="Arial" w:hAnsi="Arial" w:cs="Arial"/>
                <w:color w:val="000000"/>
                <w:sz w:val="24"/>
                <w:szCs w:val="24"/>
              </w:rPr>
              <w:t>asap</w:t>
            </w:r>
          </w:p>
        </w:tc>
      </w:tr>
      <w:tr w:rsidR="002B04AD" w14:paraId="2CFFF225" w14:textId="77777777" w:rsidTr="002B04AD">
        <w:trPr>
          <w:trHeight w:val="562"/>
        </w:trPr>
        <w:tc>
          <w:tcPr>
            <w:tcW w:w="705" w:type="dxa"/>
            <w:tcBorders>
              <w:top w:val="nil"/>
              <w:left w:val="single" w:sz="8" w:space="0" w:color="auto"/>
              <w:bottom w:val="nil"/>
              <w:right w:val="single" w:sz="8" w:space="0" w:color="auto"/>
            </w:tcBorders>
            <w:shd w:val="clear" w:color="auto" w:fill="CED7E7"/>
            <w:tcMar>
              <w:top w:w="80" w:type="dxa"/>
              <w:left w:w="80" w:type="dxa"/>
              <w:bottom w:w="80" w:type="dxa"/>
              <w:right w:w="80" w:type="dxa"/>
            </w:tcMar>
            <w:vAlign w:val="center"/>
          </w:tcPr>
          <w:p w14:paraId="013A2060" w14:textId="77777777" w:rsidR="002B04AD" w:rsidRDefault="002B04AD">
            <w:pPr>
              <w:pStyle w:val="bodya"/>
              <w:spacing w:before="0" w:beforeAutospacing="0" w:after="0" w:afterAutospacing="0"/>
              <w:rPr>
                <w:rFonts w:ascii="Arial" w:hAnsi="Arial" w:cs="Arial"/>
                <w:b/>
                <w:bCs/>
                <w:color w:val="000000"/>
                <w:sz w:val="24"/>
                <w:szCs w:val="24"/>
              </w:rPr>
            </w:pPr>
          </w:p>
        </w:tc>
        <w:tc>
          <w:tcPr>
            <w:tcW w:w="4908" w:type="dxa"/>
            <w:tcBorders>
              <w:top w:val="nil"/>
              <w:left w:val="nil"/>
              <w:bottom w:val="nil"/>
              <w:right w:val="single" w:sz="8" w:space="0" w:color="auto"/>
            </w:tcBorders>
            <w:shd w:val="clear" w:color="auto" w:fill="CED7E7"/>
            <w:tcMar>
              <w:top w:w="80" w:type="dxa"/>
              <w:left w:w="80" w:type="dxa"/>
              <w:bottom w:w="80" w:type="dxa"/>
              <w:right w:w="80" w:type="dxa"/>
            </w:tcMar>
            <w:vAlign w:val="center"/>
          </w:tcPr>
          <w:p w14:paraId="7DF36966" w14:textId="71A122B3" w:rsidR="002B04AD" w:rsidRDefault="002B04AD">
            <w:pPr>
              <w:pStyle w:val="bodya"/>
              <w:spacing w:before="0" w:beforeAutospacing="0" w:after="0" w:afterAutospacing="0"/>
              <w:rPr>
                <w:rFonts w:ascii="Arial" w:hAnsi="Arial" w:cs="Arial"/>
                <w:color w:val="000000"/>
                <w:sz w:val="24"/>
                <w:szCs w:val="24"/>
              </w:rPr>
            </w:pPr>
            <w:r>
              <w:rPr>
                <w:rFonts w:ascii="Arial" w:hAnsi="Arial" w:cs="Arial"/>
                <w:color w:val="000000"/>
                <w:sz w:val="24"/>
                <w:szCs w:val="24"/>
              </w:rPr>
              <w:t>Share with trustees, slides presented at Bog</w:t>
            </w:r>
          </w:p>
          <w:p w14:paraId="2DF8A2A5" w14:textId="71E51692" w:rsidR="002B04AD" w:rsidRDefault="002B04AD">
            <w:pPr>
              <w:pStyle w:val="bodya"/>
              <w:spacing w:before="0" w:beforeAutospacing="0" w:after="0" w:afterAutospacing="0"/>
              <w:rPr>
                <w:rFonts w:ascii="Arial" w:hAnsi="Arial" w:cs="Arial"/>
                <w:color w:val="000000"/>
                <w:sz w:val="24"/>
                <w:szCs w:val="24"/>
              </w:rPr>
            </w:pPr>
            <w:r>
              <w:rPr>
                <w:rFonts w:ascii="Arial" w:hAnsi="Arial" w:cs="Arial"/>
                <w:color w:val="000000"/>
                <w:sz w:val="24"/>
                <w:szCs w:val="24"/>
              </w:rPr>
              <w:t xml:space="preserve">Strategy day </w:t>
            </w:r>
          </w:p>
        </w:tc>
        <w:tc>
          <w:tcPr>
            <w:tcW w:w="1528" w:type="dxa"/>
            <w:tcBorders>
              <w:top w:val="nil"/>
              <w:left w:val="nil"/>
              <w:bottom w:val="nil"/>
              <w:right w:val="single" w:sz="8" w:space="0" w:color="auto"/>
            </w:tcBorders>
            <w:shd w:val="clear" w:color="auto" w:fill="CED7E7"/>
            <w:tcMar>
              <w:top w:w="80" w:type="dxa"/>
              <w:left w:w="80" w:type="dxa"/>
              <w:bottom w:w="80" w:type="dxa"/>
              <w:right w:w="80" w:type="dxa"/>
            </w:tcMar>
            <w:vAlign w:val="center"/>
          </w:tcPr>
          <w:p w14:paraId="36846E62" w14:textId="17A6B45A" w:rsidR="002B04AD" w:rsidRDefault="002B04AD">
            <w:pPr>
              <w:pStyle w:val="bodya"/>
              <w:spacing w:before="0" w:beforeAutospacing="0" w:after="0" w:afterAutospacing="0"/>
              <w:rPr>
                <w:rFonts w:ascii="Arial" w:hAnsi="Arial" w:cs="Arial"/>
                <w:color w:val="000000"/>
                <w:sz w:val="24"/>
                <w:szCs w:val="24"/>
              </w:rPr>
            </w:pPr>
            <w:r>
              <w:rPr>
                <w:rFonts w:ascii="Arial" w:hAnsi="Arial" w:cs="Arial"/>
                <w:color w:val="000000"/>
                <w:sz w:val="24"/>
                <w:szCs w:val="24"/>
              </w:rPr>
              <w:t>LW</w:t>
            </w:r>
          </w:p>
        </w:tc>
        <w:tc>
          <w:tcPr>
            <w:tcW w:w="1874" w:type="dxa"/>
            <w:tcBorders>
              <w:top w:val="nil"/>
              <w:left w:val="nil"/>
              <w:bottom w:val="nil"/>
              <w:right w:val="single" w:sz="8" w:space="0" w:color="auto"/>
            </w:tcBorders>
            <w:shd w:val="clear" w:color="auto" w:fill="CED7E7"/>
            <w:tcMar>
              <w:top w:w="80" w:type="dxa"/>
              <w:left w:w="80" w:type="dxa"/>
              <w:bottom w:w="80" w:type="dxa"/>
              <w:right w:w="80" w:type="dxa"/>
            </w:tcMar>
            <w:vAlign w:val="center"/>
          </w:tcPr>
          <w:p w14:paraId="118B6DCC" w14:textId="2A1A630F" w:rsidR="002B04AD" w:rsidRDefault="002B04AD">
            <w:pPr>
              <w:pStyle w:val="bodya"/>
              <w:spacing w:before="0" w:beforeAutospacing="0" w:after="0" w:afterAutospacing="0"/>
              <w:rPr>
                <w:rFonts w:ascii="Arial" w:hAnsi="Arial" w:cs="Arial"/>
                <w:color w:val="000000"/>
                <w:sz w:val="24"/>
                <w:szCs w:val="24"/>
              </w:rPr>
            </w:pPr>
            <w:r>
              <w:rPr>
                <w:rFonts w:ascii="Arial" w:hAnsi="Arial" w:cs="Arial"/>
                <w:color w:val="000000"/>
                <w:sz w:val="24"/>
                <w:szCs w:val="24"/>
              </w:rPr>
              <w:t>asap</w:t>
            </w:r>
          </w:p>
        </w:tc>
      </w:tr>
      <w:tr w:rsidR="002B04AD" w14:paraId="1697C66C" w14:textId="77777777" w:rsidTr="002B04AD">
        <w:trPr>
          <w:trHeight w:val="562"/>
        </w:trPr>
        <w:tc>
          <w:tcPr>
            <w:tcW w:w="705" w:type="dxa"/>
            <w:tcBorders>
              <w:top w:val="nil"/>
              <w:left w:val="single" w:sz="8" w:space="0" w:color="auto"/>
              <w:bottom w:val="nil"/>
              <w:right w:val="single" w:sz="8" w:space="0" w:color="auto"/>
            </w:tcBorders>
            <w:shd w:val="clear" w:color="auto" w:fill="CED7E7"/>
            <w:tcMar>
              <w:top w:w="80" w:type="dxa"/>
              <w:left w:w="80" w:type="dxa"/>
              <w:bottom w:w="80" w:type="dxa"/>
              <w:right w:w="80" w:type="dxa"/>
            </w:tcMar>
            <w:vAlign w:val="center"/>
          </w:tcPr>
          <w:p w14:paraId="390435D9" w14:textId="0C933850" w:rsidR="002B04AD" w:rsidRDefault="002B04AD">
            <w:pPr>
              <w:pStyle w:val="bodya"/>
              <w:spacing w:before="0" w:beforeAutospacing="0" w:after="0" w:afterAutospacing="0"/>
              <w:rPr>
                <w:rFonts w:ascii="Arial" w:hAnsi="Arial" w:cs="Arial"/>
                <w:b/>
                <w:bCs/>
                <w:color w:val="000000"/>
                <w:sz w:val="24"/>
                <w:szCs w:val="24"/>
              </w:rPr>
            </w:pPr>
            <w:r>
              <w:rPr>
                <w:rFonts w:ascii="Arial" w:hAnsi="Arial" w:cs="Arial"/>
                <w:b/>
                <w:bCs/>
                <w:color w:val="000000"/>
                <w:sz w:val="24"/>
                <w:szCs w:val="24"/>
              </w:rPr>
              <w:t>9.</w:t>
            </w:r>
          </w:p>
        </w:tc>
        <w:tc>
          <w:tcPr>
            <w:tcW w:w="4908" w:type="dxa"/>
            <w:tcBorders>
              <w:top w:val="nil"/>
              <w:left w:val="nil"/>
              <w:bottom w:val="nil"/>
              <w:right w:val="single" w:sz="8" w:space="0" w:color="auto"/>
            </w:tcBorders>
            <w:shd w:val="clear" w:color="auto" w:fill="CED7E7"/>
            <w:tcMar>
              <w:top w:w="80" w:type="dxa"/>
              <w:left w:w="80" w:type="dxa"/>
              <w:bottom w:w="80" w:type="dxa"/>
              <w:right w:w="80" w:type="dxa"/>
            </w:tcMar>
            <w:vAlign w:val="center"/>
          </w:tcPr>
          <w:p w14:paraId="7192AA3C" w14:textId="511E1B1D" w:rsidR="002B04AD" w:rsidRDefault="002B04AD">
            <w:pPr>
              <w:pStyle w:val="bodya"/>
              <w:spacing w:before="0" w:beforeAutospacing="0" w:after="0" w:afterAutospacing="0"/>
              <w:rPr>
                <w:rFonts w:ascii="Arial" w:hAnsi="Arial" w:cs="Arial"/>
                <w:color w:val="000000"/>
                <w:sz w:val="24"/>
                <w:szCs w:val="24"/>
              </w:rPr>
            </w:pPr>
            <w:r>
              <w:rPr>
                <w:rFonts w:ascii="Arial" w:hAnsi="Arial" w:cs="Arial"/>
                <w:color w:val="000000"/>
                <w:sz w:val="24"/>
                <w:szCs w:val="24"/>
              </w:rPr>
              <w:t>Call extraordinary board meeting for May Ball 24 options</w:t>
            </w:r>
          </w:p>
        </w:tc>
        <w:tc>
          <w:tcPr>
            <w:tcW w:w="1528" w:type="dxa"/>
            <w:tcBorders>
              <w:top w:val="nil"/>
              <w:left w:val="nil"/>
              <w:bottom w:val="nil"/>
              <w:right w:val="single" w:sz="8" w:space="0" w:color="auto"/>
            </w:tcBorders>
            <w:shd w:val="clear" w:color="auto" w:fill="CED7E7"/>
            <w:tcMar>
              <w:top w:w="80" w:type="dxa"/>
              <w:left w:w="80" w:type="dxa"/>
              <w:bottom w:w="80" w:type="dxa"/>
              <w:right w:w="80" w:type="dxa"/>
            </w:tcMar>
            <w:vAlign w:val="center"/>
          </w:tcPr>
          <w:p w14:paraId="2299A8EC" w14:textId="0BFFA112" w:rsidR="002B04AD" w:rsidRDefault="002B04AD">
            <w:pPr>
              <w:pStyle w:val="bodya"/>
              <w:spacing w:before="0" w:beforeAutospacing="0" w:after="0" w:afterAutospacing="0"/>
              <w:rPr>
                <w:rFonts w:ascii="Arial" w:hAnsi="Arial" w:cs="Arial"/>
                <w:color w:val="000000"/>
                <w:sz w:val="24"/>
                <w:szCs w:val="24"/>
              </w:rPr>
            </w:pPr>
            <w:r>
              <w:rPr>
                <w:rFonts w:ascii="Arial" w:hAnsi="Arial" w:cs="Arial"/>
                <w:color w:val="000000"/>
                <w:sz w:val="24"/>
                <w:szCs w:val="24"/>
              </w:rPr>
              <w:t>MD</w:t>
            </w:r>
          </w:p>
        </w:tc>
        <w:tc>
          <w:tcPr>
            <w:tcW w:w="1874" w:type="dxa"/>
            <w:tcBorders>
              <w:top w:val="nil"/>
              <w:left w:val="nil"/>
              <w:bottom w:val="nil"/>
              <w:right w:val="single" w:sz="8" w:space="0" w:color="auto"/>
            </w:tcBorders>
            <w:shd w:val="clear" w:color="auto" w:fill="CED7E7"/>
            <w:tcMar>
              <w:top w:w="80" w:type="dxa"/>
              <w:left w:w="80" w:type="dxa"/>
              <w:bottom w:w="80" w:type="dxa"/>
              <w:right w:w="80" w:type="dxa"/>
            </w:tcMar>
            <w:vAlign w:val="center"/>
          </w:tcPr>
          <w:p w14:paraId="7BF23993" w14:textId="23775E2F" w:rsidR="002B04AD" w:rsidRDefault="002B04AD">
            <w:pPr>
              <w:pStyle w:val="bodya"/>
              <w:spacing w:before="0" w:beforeAutospacing="0" w:after="0" w:afterAutospacing="0"/>
              <w:rPr>
                <w:rFonts w:ascii="Arial" w:hAnsi="Arial" w:cs="Arial"/>
                <w:color w:val="000000"/>
                <w:sz w:val="24"/>
                <w:szCs w:val="24"/>
              </w:rPr>
            </w:pPr>
            <w:r>
              <w:rPr>
                <w:rFonts w:ascii="Arial" w:hAnsi="Arial" w:cs="Arial"/>
                <w:color w:val="000000"/>
                <w:sz w:val="24"/>
                <w:szCs w:val="24"/>
              </w:rPr>
              <w:t>asap</w:t>
            </w:r>
          </w:p>
        </w:tc>
      </w:tr>
      <w:tr w:rsidR="002B04AD" w14:paraId="6D9A326F" w14:textId="77777777" w:rsidTr="003378D2">
        <w:trPr>
          <w:trHeight w:val="562"/>
        </w:trPr>
        <w:tc>
          <w:tcPr>
            <w:tcW w:w="705" w:type="dxa"/>
            <w:tcBorders>
              <w:top w:val="nil"/>
              <w:left w:val="single" w:sz="8" w:space="0" w:color="auto"/>
              <w:bottom w:val="single" w:sz="8" w:space="0" w:color="auto"/>
              <w:right w:val="single" w:sz="8" w:space="0" w:color="auto"/>
            </w:tcBorders>
            <w:shd w:val="clear" w:color="auto" w:fill="CED7E7"/>
            <w:tcMar>
              <w:top w:w="80" w:type="dxa"/>
              <w:left w:w="80" w:type="dxa"/>
              <w:bottom w:w="80" w:type="dxa"/>
              <w:right w:w="80" w:type="dxa"/>
            </w:tcMar>
            <w:vAlign w:val="center"/>
          </w:tcPr>
          <w:p w14:paraId="5C474FFB" w14:textId="16383A44" w:rsidR="002B04AD" w:rsidRDefault="002B04AD">
            <w:pPr>
              <w:pStyle w:val="bodya"/>
              <w:spacing w:before="0" w:beforeAutospacing="0" w:after="0" w:afterAutospacing="0"/>
              <w:rPr>
                <w:rFonts w:ascii="Arial" w:hAnsi="Arial" w:cs="Arial"/>
                <w:b/>
                <w:bCs/>
                <w:color w:val="000000"/>
                <w:sz w:val="24"/>
                <w:szCs w:val="24"/>
              </w:rPr>
            </w:pPr>
            <w:r>
              <w:rPr>
                <w:rFonts w:ascii="Arial" w:hAnsi="Arial" w:cs="Arial"/>
                <w:b/>
                <w:bCs/>
                <w:color w:val="000000"/>
                <w:sz w:val="24"/>
                <w:szCs w:val="24"/>
              </w:rPr>
              <w:t>10.</w:t>
            </w:r>
          </w:p>
        </w:tc>
        <w:tc>
          <w:tcPr>
            <w:tcW w:w="4908" w:type="dxa"/>
            <w:tcBorders>
              <w:top w:val="nil"/>
              <w:left w:val="nil"/>
              <w:bottom w:val="single" w:sz="8" w:space="0" w:color="auto"/>
              <w:right w:val="single" w:sz="8" w:space="0" w:color="auto"/>
            </w:tcBorders>
            <w:shd w:val="clear" w:color="auto" w:fill="CED7E7"/>
            <w:tcMar>
              <w:top w:w="80" w:type="dxa"/>
              <w:left w:w="80" w:type="dxa"/>
              <w:bottom w:w="80" w:type="dxa"/>
              <w:right w:w="80" w:type="dxa"/>
            </w:tcMar>
            <w:vAlign w:val="center"/>
          </w:tcPr>
          <w:p w14:paraId="36D43D81" w14:textId="74E173D9" w:rsidR="002B04AD" w:rsidRDefault="002B04AD">
            <w:pPr>
              <w:pStyle w:val="bodya"/>
              <w:spacing w:before="0" w:beforeAutospacing="0" w:after="0" w:afterAutospacing="0"/>
              <w:rPr>
                <w:rFonts w:ascii="Arial" w:hAnsi="Arial" w:cs="Arial"/>
                <w:color w:val="000000"/>
                <w:sz w:val="24"/>
                <w:szCs w:val="24"/>
              </w:rPr>
            </w:pPr>
            <w:r>
              <w:rPr>
                <w:rFonts w:ascii="Arial" w:hAnsi="Arial" w:cs="Arial"/>
                <w:color w:val="000000"/>
                <w:sz w:val="24"/>
                <w:szCs w:val="24"/>
              </w:rPr>
              <w:t>Form a strategy working group</w:t>
            </w:r>
          </w:p>
        </w:tc>
        <w:tc>
          <w:tcPr>
            <w:tcW w:w="1528" w:type="dxa"/>
            <w:tcBorders>
              <w:top w:val="nil"/>
              <w:left w:val="nil"/>
              <w:bottom w:val="single" w:sz="8" w:space="0" w:color="auto"/>
              <w:right w:val="single" w:sz="8" w:space="0" w:color="auto"/>
            </w:tcBorders>
            <w:shd w:val="clear" w:color="auto" w:fill="CED7E7"/>
            <w:tcMar>
              <w:top w:w="80" w:type="dxa"/>
              <w:left w:w="80" w:type="dxa"/>
              <w:bottom w:w="80" w:type="dxa"/>
              <w:right w:w="80" w:type="dxa"/>
            </w:tcMar>
            <w:vAlign w:val="center"/>
          </w:tcPr>
          <w:p w14:paraId="0748583B" w14:textId="3F2613B1" w:rsidR="002B04AD" w:rsidRDefault="002B04AD">
            <w:pPr>
              <w:pStyle w:val="bodya"/>
              <w:spacing w:before="0" w:beforeAutospacing="0" w:after="0" w:afterAutospacing="0"/>
              <w:rPr>
                <w:rFonts w:ascii="Arial" w:hAnsi="Arial" w:cs="Arial"/>
                <w:color w:val="000000"/>
                <w:sz w:val="24"/>
                <w:szCs w:val="24"/>
              </w:rPr>
            </w:pPr>
            <w:r>
              <w:rPr>
                <w:rFonts w:ascii="Arial" w:hAnsi="Arial" w:cs="Arial"/>
                <w:color w:val="000000"/>
                <w:sz w:val="24"/>
                <w:szCs w:val="24"/>
              </w:rPr>
              <w:t>DT</w:t>
            </w:r>
          </w:p>
        </w:tc>
        <w:tc>
          <w:tcPr>
            <w:tcW w:w="1874" w:type="dxa"/>
            <w:tcBorders>
              <w:top w:val="nil"/>
              <w:left w:val="nil"/>
              <w:bottom w:val="single" w:sz="8" w:space="0" w:color="auto"/>
              <w:right w:val="single" w:sz="8" w:space="0" w:color="auto"/>
            </w:tcBorders>
            <w:shd w:val="clear" w:color="auto" w:fill="CED7E7"/>
            <w:tcMar>
              <w:top w:w="80" w:type="dxa"/>
              <w:left w:w="80" w:type="dxa"/>
              <w:bottom w:w="80" w:type="dxa"/>
              <w:right w:w="80" w:type="dxa"/>
            </w:tcMar>
            <w:vAlign w:val="center"/>
          </w:tcPr>
          <w:p w14:paraId="7D6D8527" w14:textId="4F402FE0" w:rsidR="002B04AD" w:rsidRDefault="002B04AD">
            <w:pPr>
              <w:pStyle w:val="bodya"/>
              <w:spacing w:before="0" w:beforeAutospacing="0" w:after="0" w:afterAutospacing="0"/>
              <w:rPr>
                <w:rFonts w:ascii="Arial" w:hAnsi="Arial" w:cs="Arial"/>
                <w:color w:val="000000"/>
                <w:sz w:val="24"/>
                <w:szCs w:val="24"/>
              </w:rPr>
            </w:pPr>
            <w:r>
              <w:rPr>
                <w:rFonts w:ascii="Arial" w:hAnsi="Arial" w:cs="Arial"/>
                <w:color w:val="000000"/>
                <w:sz w:val="24"/>
                <w:szCs w:val="24"/>
              </w:rPr>
              <w:t>asap</w:t>
            </w:r>
          </w:p>
        </w:tc>
      </w:tr>
    </w:tbl>
    <w:p w14:paraId="07FE6A3A" w14:textId="77777777" w:rsidR="0064116D" w:rsidRDefault="0064116D" w:rsidP="0064116D">
      <w:pPr>
        <w:pStyle w:val="bodya"/>
        <w:spacing w:before="0" w:beforeAutospacing="0" w:after="0" w:afterAutospacing="0"/>
        <w:rPr>
          <w:color w:val="000000"/>
        </w:rPr>
      </w:pPr>
      <w:r>
        <w:rPr>
          <w:color w:val="000000"/>
          <w:lang w:val="en-US"/>
        </w:rPr>
        <w:t> </w:t>
      </w:r>
    </w:p>
    <w:p w14:paraId="463DF754" w14:textId="77777777" w:rsidR="0064116D" w:rsidRDefault="0064116D" w:rsidP="0064116D">
      <w:pPr>
        <w:rPr>
          <w:rFonts w:eastAsia="Times New Roman"/>
        </w:rPr>
      </w:pPr>
    </w:p>
    <w:p w14:paraId="52463D90" w14:textId="77777777" w:rsidR="0064116D" w:rsidRDefault="0064116D" w:rsidP="0064116D">
      <w:pPr>
        <w:rPr>
          <w:rFonts w:eastAsia="Times New Roman"/>
        </w:rPr>
      </w:pPr>
    </w:p>
    <w:p w14:paraId="4F67E5C8" w14:textId="77777777" w:rsidR="00B75F77" w:rsidRDefault="00B75F77"/>
    <w:sectPr w:rsidR="00B75F77" w:rsidSect="00AC50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60F6E"/>
    <w:multiLevelType w:val="multilevel"/>
    <w:tmpl w:val="25244D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6FA2F38"/>
    <w:multiLevelType w:val="multilevel"/>
    <w:tmpl w:val="670CC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33254"/>
    <w:multiLevelType w:val="multilevel"/>
    <w:tmpl w:val="19F04D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B9D7CC5"/>
    <w:multiLevelType w:val="hybridMultilevel"/>
    <w:tmpl w:val="8F10D594"/>
    <w:lvl w:ilvl="0" w:tplc="3C8653A6">
      <w:start w:val="1"/>
      <w:numFmt w:val="bullet"/>
      <w:lvlText w:val=""/>
      <w:lvlJc w:val="left"/>
      <w:pPr>
        <w:ind w:left="1080" w:hanging="360"/>
      </w:pPr>
      <w:rPr>
        <w:rFonts w:ascii="Symbol" w:hAnsi="Symbol" w:hint="default"/>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D8E79ED"/>
    <w:multiLevelType w:val="multilevel"/>
    <w:tmpl w:val="7EEC87B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2F5A3FA3"/>
    <w:multiLevelType w:val="multilevel"/>
    <w:tmpl w:val="369ECAA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378777E9"/>
    <w:multiLevelType w:val="multilevel"/>
    <w:tmpl w:val="D42E81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92E2379"/>
    <w:multiLevelType w:val="multilevel"/>
    <w:tmpl w:val="B13E34FA"/>
    <w:lvl w:ilvl="0">
      <w:numFmt w:val="bullet"/>
      <w:lvlText w:val=""/>
      <w:lvlJc w:val="left"/>
      <w:pPr>
        <w:ind w:left="1080" w:hanging="360"/>
      </w:pPr>
      <w:rPr>
        <w:rFonts w:ascii="Symbol" w:hAnsi="Symbol"/>
        <w:color w:val="auto"/>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49AB5E5A"/>
    <w:multiLevelType w:val="multilevel"/>
    <w:tmpl w:val="FDA67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251913"/>
    <w:multiLevelType w:val="multilevel"/>
    <w:tmpl w:val="53684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657561"/>
    <w:multiLevelType w:val="hybridMultilevel"/>
    <w:tmpl w:val="CF8CCB84"/>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11" w15:restartNumberingAfterBreak="0">
    <w:nsid w:val="58713600"/>
    <w:multiLevelType w:val="multilevel"/>
    <w:tmpl w:val="C4D0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8B7CD3"/>
    <w:multiLevelType w:val="multilevel"/>
    <w:tmpl w:val="F5044B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A567A5"/>
    <w:multiLevelType w:val="multilevel"/>
    <w:tmpl w:val="DE945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BC26FD"/>
    <w:multiLevelType w:val="multilevel"/>
    <w:tmpl w:val="D08E71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446507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4428096">
    <w:abstractNumId w:val="1"/>
  </w:num>
  <w:num w:numId="3" w16cid:durableId="1517114753">
    <w:abstractNumId w:val="9"/>
  </w:num>
  <w:num w:numId="4" w16cid:durableId="2080326372">
    <w:abstractNumId w:val="13"/>
  </w:num>
  <w:num w:numId="5" w16cid:durableId="1969386382">
    <w:abstractNumId w:val="5"/>
  </w:num>
  <w:num w:numId="6" w16cid:durableId="973681980">
    <w:abstractNumId w:val="4"/>
  </w:num>
  <w:num w:numId="7" w16cid:durableId="1745299520">
    <w:abstractNumId w:val="8"/>
  </w:num>
  <w:num w:numId="8" w16cid:durableId="1749423393">
    <w:abstractNumId w:val="10"/>
  </w:num>
  <w:num w:numId="9" w16cid:durableId="1692218162">
    <w:abstractNumId w:val="3"/>
  </w:num>
  <w:num w:numId="10" w16cid:durableId="1727292707">
    <w:abstractNumId w:val="11"/>
  </w:num>
  <w:num w:numId="11" w16cid:durableId="281813697">
    <w:abstractNumId w:val="0"/>
  </w:num>
  <w:num w:numId="12" w16cid:durableId="775179242">
    <w:abstractNumId w:val="2"/>
  </w:num>
  <w:num w:numId="13" w16cid:durableId="88964134">
    <w:abstractNumId w:val="14"/>
  </w:num>
  <w:num w:numId="14" w16cid:durableId="1157920869">
    <w:abstractNumId w:val="7"/>
  </w:num>
  <w:num w:numId="15" w16cid:durableId="10119489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16D"/>
    <w:rsid w:val="00045E9B"/>
    <w:rsid w:val="00047BC6"/>
    <w:rsid w:val="00061DEB"/>
    <w:rsid w:val="0008284A"/>
    <w:rsid w:val="000B2D8D"/>
    <w:rsid w:val="000B3B64"/>
    <w:rsid w:val="000E2624"/>
    <w:rsid w:val="001829C9"/>
    <w:rsid w:val="001B196F"/>
    <w:rsid w:val="001E4979"/>
    <w:rsid w:val="00240FF1"/>
    <w:rsid w:val="002504B2"/>
    <w:rsid w:val="002B04AD"/>
    <w:rsid w:val="003271E1"/>
    <w:rsid w:val="003378D2"/>
    <w:rsid w:val="00363D73"/>
    <w:rsid w:val="0037013F"/>
    <w:rsid w:val="003A4F1C"/>
    <w:rsid w:val="003A6AC4"/>
    <w:rsid w:val="003B2474"/>
    <w:rsid w:val="003C3F31"/>
    <w:rsid w:val="00405EF4"/>
    <w:rsid w:val="004371EB"/>
    <w:rsid w:val="00463A10"/>
    <w:rsid w:val="0047391C"/>
    <w:rsid w:val="004A2F9A"/>
    <w:rsid w:val="004B7941"/>
    <w:rsid w:val="0051330C"/>
    <w:rsid w:val="00527F67"/>
    <w:rsid w:val="00551A59"/>
    <w:rsid w:val="005631D7"/>
    <w:rsid w:val="00563C30"/>
    <w:rsid w:val="00580EB4"/>
    <w:rsid w:val="005C6025"/>
    <w:rsid w:val="005D05C8"/>
    <w:rsid w:val="006013D0"/>
    <w:rsid w:val="0064116D"/>
    <w:rsid w:val="006476E9"/>
    <w:rsid w:val="00666B69"/>
    <w:rsid w:val="006870B4"/>
    <w:rsid w:val="006A1FC9"/>
    <w:rsid w:val="006D58C7"/>
    <w:rsid w:val="00736DA1"/>
    <w:rsid w:val="00746F69"/>
    <w:rsid w:val="00780D3F"/>
    <w:rsid w:val="0078156E"/>
    <w:rsid w:val="007879E1"/>
    <w:rsid w:val="007C618A"/>
    <w:rsid w:val="007E4ED9"/>
    <w:rsid w:val="0080466F"/>
    <w:rsid w:val="008067A7"/>
    <w:rsid w:val="0081268E"/>
    <w:rsid w:val="008135EC"/>
    <w:rsid w:val="0085511E"/>
    <w:rsid w:val="008806DB"/>
    <w:rsid w:val="00896990"/>
    <w:rsid w:val="008D0CB5"/>
    <w:rsid w:val="008D183D"/>
    <w:rsid w:val="009158DD"/>
    <w:rsid w:val="00955306"/>
    <w:rsid w:val="009750AC"/>
    <w:rsid w:val="009C5AF8"/>
    <w:rsid w:val="00A1035F"/>
    <w:rsid w:val="00A509F0"/>
    <w:rsid w:val="00A66E83"/>
    <w:rsid w:val="00A952FF"/>
    <w:rsid w:val="00AC5093"/>
    <w:rsid w:val="00AC5958"/>
    <w:rsid w:val="00AE6C99"/>
    <w:rsid w:val="00AF1F67"/>
    <w:rsid w:val="00B75DE2"/>
    <w:rsid w:val="00B75F77"/>
    <w:rsid w:val="00B874A7"/>
    <w:rsid w:val="00BB74BE"/>
    <w:rsid w:val="00D46AFA"/>
    <w:rsid w:val="00D47C11"/>
    <w:rsid w:val="00D96257"/>
    <w:rsid w:val="00DE0008"/>
    <w:rsid w:val="00DE5671"/>
    <w:rsid w:val="00DF0096"/>
    <w:rsid w:val="00E025D9"/>
    <w:rsid w:val="00E045A8"/>
    <w:rsid w:val="00E3081F"/>
    <w:rsid w:val="00E47FA7"/>
    <w:rsid w:val="00EA45F7"/>
    <w:rsid w:val="00EC3F7B"/>
    <w:rsid w:val="00ED762E"/>
    <w:rsid w:val="00EF0DCE"/>
    <w:rsid w:val="00EF44D3"/>
    <w:rsid w:val="00EF6D5D"/>
    <w:rsid w:val="00EF7088"/>
    <w:rsid w:val="00F14ED0"/>
    <w:rsid w:val="00F2645C"/>
    <w:rsid w:val="00F80E23"/>
    <w:rsid w:val="00F93E2C"/>
    <w:rsid w:val="00FC1795"/>
    <w:rsid w:val="00FC73ED"/>
    <w:rsid w:val="00FC7EE7"/>
    <w:rsid w:val="00FF2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90AEA"/>
  <w15:chartTrackingRefBased/>
  <w15:docId w15:val="{0867DE9C-DAEE-4BA5-9C5A-13292C8F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16D"/>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116D"/>
    <w:rPr>
      <w:color w:val="0000FF"/>
      <w:u w:val="single"/>
    </w:rPr>
  </w:style>
  <w:style w:type="paragraph" w:styleId="ListParagraph">
    <w:name w:val="List Paragraph"/>
    <w:basedOn w:val="Normal"/>
    <w:uiPriority w:val="34"/>
    <w:qFormat/>
    <w:rsid w:val="0064116D"/>
    <w:pPr>
      <w:spacing w:before="100" w:beforeAutospacing="1" w:after="100" w:afterAutospacing="1"/>
    </w:pPr>
  </w:style>
  <w:style w:type="paragraph" w:customStyle="1" w:styleId="bodya">
    <w:name w:val="bodya"/>
    <w:basedOn w:val="Normal"/>
    <w:rsid w:val="0064116D"/>
    <w:pPr>
      <w:spacing w:before="100" w:beforeAutospacing="1" w:after="100" w:afterAutospacing="1"/>
    </w:pPr>
  </w:style>
  <w:style w:type="paragraph" w:customStyle="1" w:styleId="default">
    <w:name w:val="default"/>
    <w:basedOn w:val="Normal"/>
    <w:rsid w:val="0064116D"/>
    <w:pPr>
      <w:spacing w:before="100" w:beforeAutospacing="1" w:after="100" w:afterAutospacing="1"/>
    </w:pPr>
  </w:style>
  <w:style w:type="character" w:customStyle="1" w:styleId="apple-converted-space">
    <w:name w:val="apple-converted-space"/>
    <w:basedOn w:val="DefaultParagraphFont"/>
    <w:rsid w:val="0064116D"/>
  </w:style>
  <w:style w:type="paragraph" w:customStyle="1" w:styleId="BodyA0">
    <w:name w:val="Body A"/>
    <w:rsid w:val="00896990"/>
    <w:pPr>
      <w:pBdr>
        <w:top w:val="nil"/>
        <w:left w:val="nil"/>
        <w:bottom w:val="nil"/>
        <w:right w:val="nil"/>
        <w:between w:val="nil"/>
        <w:bar w:val="nil"/>
      </w:pBdr>
      <w:spacing w:after="200" w:line="276" w:lineRule="auto"/>
    </w:pPr>
    <w:rPr>
      <w:rFonts w:ascii="Calibri" w:eastAsia="PMingLiU" w:hAnsi="Calibri" w:cs="Arial Unicode MS"/>
      <w:color w:val="000000"/>
      <w:u w:color="000000"/>
      <w:bdr w:val="nil"/>
      <w:lang w:val="en-US" w:eastAsia="en-GB"/>
      <w14:textOutline w14:w="12700" w14:cap="flat" w14:cmpd="sng" w14:algn="ctr">
        <w14:noFill/>
        <w14:prstDash w14:val="solid"/>
        <w14:miter w14:lim="400000"/>
      </w14:textOutline>
    </w:rPr>
  </w:style>
  <w:style w:type="paragraph" w:customStyle="1" w:styleId="Default0">
    <w:name w:val="Default"/>
    <w:rsid w:val="00896990"/>
    <w:pPr>
      <w:pBdr>
        <w:top w:val="nil"/>
        <w:left w:val="nil"/>
        <w:bottom w:val="nil"/>
        <w:right w:val="nil"/>
        <w:between w:val="nil"/>
        <w:bar w:val="nil"/>
      </w:pBdr>
      <w:spacing w:after="0" w:line="240" w:lineRule="auto"/>
    </w:pPr>
    <w:rPr>
      <w:rFonts w:ascii="Arial" w:eastAsia="PMingLiU" w:hAnsi="Arial" w:cs="Arial Unicode MS"/>
      <w:color w:val="000000"/>
      <w:sz w:val="24"/>
      <w:szCs w:val="24"/>
      <w:u w:color="000000"/>
      <w:bdr w:val="nil"/>
      <w:lang w:val="en-US" w:eastAsia="en-GB"/>
      <w14:textOutline w14:w="12700" w14:cap="flat" w14:cmpd="sng" w14:algn="ctr">
        <w14:noFill/>
        <w14:prstDash w14:val="solid"/>
        <w14:miter w14:lim="400000"/>
      </w14:textOutline>
    </w:rPr>
  </w:style>
  <w:style w:type="paragraph" w:styleId="NormalWeb">
    <w:name w:val="Normal (Web)"/>
    <w:basedOn w:val="Normal"/>
    <w:uiPriority w:val="99"/>
    <w:semiHidden/>
    <w:unhideWhenUsed/>
    <w:rsid w:val="002504B2"/>
    <w:rPr>
      <w:rFonts w:ascii="Times New Roman" w:hAnsi="Times New Roman" w:cs="Times New Roman"/>
      <w:sz w:val="24"/>
      <w:szCs w:val="24"/>
    </w:rPr>
  </w:style>
  <w:style w:type="paragraph" w:customStyle="1" w:styleId="xmsonormal">
    <w:name w:val="x_msonormal"/>
    <w:basedOn w:val="Normal"/>
    <w:rsid w:val="00527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32472">
      <w:bodyDiv w:val="1"/>
      <w:marLeft w:val="0"/>
      <w:marRight w:val="0"/>
      <w:marTop w:val="0"/>
      <w:marBottom w:val="0"/>
      <w:divBdr>
        <w:top w:val="none" w:sz="0" w:space="0" w:color="auto"/>
        <w:left w:val="none" w:sz="0" w:space="0" w:color="auto"/>
        <w:bottom w:val="none" w:sz="0" w:space="0" w:color="auto"/>
        <w:right w:val="none" w:sz="0" w:space="0" w:color="auto"/>
      </w:divBdr>
    </w:div>
    <w:div w:id="401101232">
      <w:bodyDiv w:val="1"/>
      <w:marLeft w:val="0"/>
      <w:marRight w:val="0"/>
      <w:marTop w:val="0"/>
      <w:marBottom w:val="0"/>
      <w:divBdr>
        <w:top w:val="none" w:sz="0" w:space="0" w:color="auto"/>
        <w:left w:val="none" w:sz="0" w:space="0" w:color="auto"/>
        <w:bottom w:val="none" w:sz="0" w:space="0" w:color="auto"/>
        <w:right w:val="none" w:sz="0" w:space="0" w:color="auto"/>
      </w:divBdr>
    </w:div>
    <w:div w:id="1368140765">
      <w:bodyDiv w:val="1"/>
      <w:marLeft w:val="0"/>
      <w:marRight w:val="0"/>
      <w:marTop w:val="0"/>
      <w:marBottom w:val="0"/>
      <w:divBdr>
        <w:top w:val="none" w:sz="0" w:space="0" w:color="auto"/>
        <w:left w:val="none" w:sz="0" w:space="0" w:color="auto"/>
        <w:bottom w:val="none" w:sz="0" w:space="0" w:color="auto"/>
        <w:right w:val="none" w:sz="0" w:space="0" w:color="auto"/>
      </w:divBdr>
    </w:div>
    <w:div w:id="204389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1723</Words>
  <Characters>9823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Davies</dc:creator>
  <cp:keywords/>
  <dc:description/>
  <cp:lastModifiedBy>Kevin Traynor</cp:lastModifiedBy>
  <cp:revision>2</cp:revision>
  <dcterms:created xsi:type="dcterms:W3CDTF">2024-02-28T14:18:00Z</dcterms:created>
  <dcterms:modified xsi:type="dcterms:W3CDTF">2024-02-28T14:18:00Z</dcterms:modified>
</cp:coreProperties>
</file>